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C4" w:rsidRDefault="00C82D91" w:rsidP="00F711C4">
      <w:pPr>
        <w:pStyle w:val="a3"/>
        <w:tabs>
          <w:tab w:val="clear" w:pos="4680"/>
          <w:tab w:val="clear" w:pos="9360"/>
          <w:tab w:val="center" w:pos="5490"/>
        </w:tabs>
        <w:ind w:left="5490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>Приложение № 4</w:t>
      </w:r>
      <w:r w:rsidRPr="003F13C4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к Договору о брокерском </w:t>
      </w:r>
      <w:r>
        <w:rPr>
          <w:rFonts w:ascii="Times New Roman" w:hAnsi="Times New Roman" w:cs="Times New Roman"/>
          <w:b/>
          <w:lang w:val="ru-RU"/>
        </w:rPr>
        <w:t>о</w:t>
      </w:r>
      <w:r w:rsidRPr="003F13C4">
        <w:rPr>
          <w:rFonts w:ascii="Times New Roman" w:hAnsi="Times New Roman" w:cs="Times New Roman"/>
          <w:b/>
          <w:lang w:val="ru-RU"/>
        </w:rPr>
        <w:t>бслуживании</w:t>
      </w:r>
      <w:r>
        <w:rPr>
          <w:rFonts w:ascii="Times New Roman" w:hAnsi="Times New Roman" w:cs="Times New Roman"/>
          <w:b/>
          <w:lang w:val="ru-RU"/>
        </w:rPr>
        <w:t>,</w:t>
      </w:r>
    </w:p>
    <w:p w:rsidR="00F711C4" w:rsidRDefault="00C82D91" w:rsidP="00F711C4">
      <w:pPr>
        <w:pStyle w:val="a3"/>
        <w:tabs>
          <w:tab w:val="clear" w:pos="4680"/>
          <w:tab w:val="clear" w:pos="9360"/>
          <w:tab w:val="center" w:pos="5490"/>
        </w:tabs>
        <w:ind w:left="549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Депозитарному договору,</w:t>
      </w:r>
    </w:p>
    <w:p w:rsidR="00077C26" w:rsidRPr="003F13C4" w:rsidRDefault="00C82D91" w:rsidP="00F711C4">
      <w:pPr>
        <w:pStyle w:val="a3"/>
        <w:tabs>
          <w:tab w:val="clear" w:pos="4680"/>
          <w:tab w:val="clear" w:pos="9360"/>
          <w:tab w:val="center" w:pos="5490"/>
        </w:tabs>
        <w:ind w:left="5490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>к Договору оказания услуг по учету иностранных финансовых инструментов</w:t>
      </w:r>
      <w:r w:rsidRPr="00970649">
        <w:rPr>
          <w:rFonts w:ascii="Times New Roman" w:hAnsi="Times New Roman" w:cs="Times New Roman"/>
          <w:b/>
          <w:lang w:val="ru-RU"/>
        </w:rPr>
        <w:t xml:space="preserve">, не квалифицированных в качестве ценных бумаг </w:t>
      </w:r>
      <w:r w:rsidRPr="003F13C4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</w:t>
      </w:r>
    </w:p>
    <w:p w:rsidR="003F13C4" w:rsidRPr="003F13C4" w:rsidRDefault="00C82D91" w:rsidP="00D52E33">
      <w:pPr>
        <w:rPr>
          <w:rFonts w:ascii="Times New Roman" w:hAnsi="Times New Roman" w:cs="Times New Roman"/>
          <w:lang w:val="ru-RU"/>
        </w:rPr>
      </w:pPr>
    </w:p>
    <w:p w:rsidR="007547D7" w:rsidRPr="007547D7" w:rsidRDefault="00C82D91" w:rsidP="0075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Извещение об акцепте оферт</w:t>
      </w:r>
      <w:r w:rsidRPr="007547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 заключении 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говоров</w:t>
      </w:r>
    </w:p>
    <w:p w:rsidR="007547D7" w:rsidRPr="007547D7" w:rsidRDefault="00C82D91" w:rsidP="0075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485"/>
        <w:gridCol w:w="1559"/>
        <w:gridCol w:w="1723"/>
        <w:gridCol w:w="3205"/>
      </w:tblGrid>
      <w:tr w:rsidR="0037453E" w:rsidRPr="000F76B2" w:rsidTr="000B6BBF">
        <w:trPr>
          <w:trHeight w:val="1087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7D7" w:rsidRPr="007547D7" w:rsidRDefault="00C82D91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Уважаемый ___________________!</w:t>
            </w:r>
          </w:p>
          <w:p w:rsidR="007547D7" w:rsidRPr="007547D7" w:rsidRDefault="00C82D91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547D7" w:rsidRPr="007547D7" w:rsidRDefault="00C82D91" w:rsidP="0097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Синара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извещает Вас о том, что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 исполнение п. 3.9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Договора о брокерском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п. 3.9 Депозитарного договора и п. 3.9. Д</w:t>
            </w:r>
            <w:r w:rsidRP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 </w:t>
            </w:r>
            <w:r w:rsidRP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оказания услуг по учету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иностранных финансовых инструментов</w:t>
            </w:r>
            <w:r w:rsidRP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не квалифицирова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в качестве ценных бумаг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Банком осуще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ствлены следующие действия:</w:t>
            </w:r>
          </w:p>
        </w:tc>
      </w:tr>
      <w:tr w:rsidR="0037453E" w:rsidTr="000B6BBF"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970649" w:rsidRDefault="00C82D91" w:rsidP="007547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Вам открыт Брокерский счет №:</w:t>
            </w: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7453E" w:rsidTr="000B6BBF">
        <w:trPr>
          <w:trHeight w:val="3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BF" w:rsidRPr="007547D7" w:rsidRDefault="00C82D91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Вам открыты следующие Портфели:</w:t>
            </w: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7547D7" w:rsidRDefault="00C82D91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Портфель «Единый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R="0037453E" w:rsidTr="000B6BBF">
        <w:trPr>
          <w:trHeight w:val="34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BF" w:rsidRPr="007547D7" w:rsidRDefault="00C82D91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7547D7" w:rsidRDefault="00C82D91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Портфель «Срочный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R="0037453E" w:rsidRPr="000F76B2" w:rsidTr="000B6BBF">
        <w:trPr>
          <w:trHeight w:val="34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7547D7" w:rsidRDefault="00C82D91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Вам открыты следующие Лицевые счета, предназначенные учета Ваших денежных средств:</w:t>
            </w:r>
          </w:p>
        </w:tc>
      </w:tr>
      <w:tr w:rsidR="0037453E" w:rsidTr="000B6BB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RDefault="00C82D91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Номер Лицевого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RDefault="00C82D91" w:rsidP="007547D7">
            <w:pPr>
              <w:tabs>
                <w:tab w:val="left" w:pos="0"/>
                <w:tab w:val="righ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Валюта счета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RDefault="00C82D91" w:rsidP="007547D7">
            <w:pPr>
              <w:tabs>
                <w:tab w:val="left" w:pos="0"/>
                <w:tab w:val="righ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валюты</w:t>
            </w:r>
          </w:p>
        </w:tc>
      </w:tr>
      <w:tr w:rsidR="0037453E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RUB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Российский рубль</w:t>
            </w:r>
          </w:p>
        </w:tc>
      </w:tr>
      <w:tr w:rsidR="0037453E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USD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Доллар США</w:t>
            </w:r>
          </w:p>
        </w:tc>
      </w:tr>
      <w:tr w:rsidR="0037453E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EUR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Евро</w:t>
            </w:r>
          </w:p>
        </w:tc>
      </w:tr>
      <w:tr w:rsidR="0037453E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CNY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Китайский юань</w:t>
            </w:r>
          </w:p>
        </w:tc>
      </w:tr>
      <w:tr w:rsidR="0037453E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HKD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Гонгонгский доллар</w:t>
            </w:r>
          </w:p>
        </w:tc>
      </w:tr>
      <w:tr w:rsidR="0037453E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JPY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Японская йена</w:t>
            </w:r>
          </w:p>
        </w:tc>
      </w:tr>
      <w:tr w:rsidR="0037453E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KZT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Казахский тенге</w:t>
            </w:r>
          </w:p>
        </w:tc>
      </w:tr>
      <w:tr w:rsidR="0037453E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CHF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Швейцарский франк</w:t>
            </w:r>
          </w:p>
        </w:tc>
      </w:tr>
      <w:tr w:rsidR="0037453E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GBP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Фунт стерлингов </w:t>
            </w:r>
          </w:p>
        </w:tc>
      </w:tr>
      <w:tr w:rsidR="0037453E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TRY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Турецкая лира</w:t>
            </w:r>
          </w:p>
        </w:tc>
      </w:tr>
      <w:tr w:rsidR="0037453E" w:rsidRPr="000F76B2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7547D7" w:rsidRDefault="00C82D91" w:rsidP="00BA5C7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Указанными де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ствиями Банком акцептована Ваша оферта о заключении договора и с Вами заключен 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0B6BBF" w:rsidRDefault="00C82D91" w:rsidP="000B6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Договор о брокерском обслуживании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№ 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[______]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от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ДАТА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</w:t>
            </w:r>
          </w:p>
        </w:tc>
      </w:tr>
      <w:tr w:rsidR="0037453E" w:rsidRPr="000F76B2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RDefault="00C82D91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RPr="007547D7" w:rsidRDefault="00C82D91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</w:p>
        </w:tc>
      </w:tr>
      <w:tr w:rsidR="0037453E" w:rsidRPr="000F76B2" w:rsidTr="000B6BBF">
        <w:trPr>
          <w:trHeight w:val="34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7547D7" w:rsidRDefault="00C82D91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Вам присвоены следующие торговые коды:</w:t>
            </w:r>
          </w:p>
        </w:tc>
      </w:tr>
      <w:tr w:rsidR="0037453E" w:rsidTr="000B6BBF">
        <w:trPr>
          <w:trHeight w:val="334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RDefault="00C82D91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Торговый код Клиента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7" w:rsidRPr="007547D7" w:rsidRDefault="00C82D91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секции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7" w:rsidRPr="007547D7" w:rsidRDefault="00C82D91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Биржи</w:t>
            </w:r>
          </w:p>
        </w:tc>
      </w:tr>
      <w:tr w:rsidR="0037453E" w:rsidTr="000B6BBF"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Фондовая </w:t>
            </w: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Московская Биржа</w:t>
            </w:r>
          </w:p>
        </w:tc>
      </w:tr>
      <w:tr w:rsidR="0037453E" w:rsidTr="000B6BBF"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Валютная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Московская Биржа</w:t>
            </w:r>
          </w:p>
        </w:tc>
      </w:tr>
      <w:tr w:rsidR="0037453E" w:rsidTr="000B6BBF"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Срочная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RDefault="00C82D9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Московская Биржа</w:t>
            </w:r>
          </w:p>
        </w:tc>
      </w:tr>
    </w:tbl>
    <w:p w:rsidR="007547D7" w:rsidRDefault="00C82D91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520"/>
      </w:tblGrid>
      <w:tr w:rsidR="0037453E" w:rsidRPr="000F76B2" w:rsidTr="00642893">
        <w:trPr>
          <w:trHeight w:val="34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 w:rsidRDefault="00C82D91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b/>
                <w:bCs/>
                <w:sz w:val="20"/>
                <w:szCs w:val="20"/>
                <w:lang w:val="ru-RU"/>
              </w:rPr>
              <w:t>Вам открыты следующие счета депо:</w:t>
            </w:r>
          </w:p>
        </w:tc>
      </w:tr>
      <w:tr w:rsidR="0037453E" w:rsidTr="00642893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 w:rsidRDefault="00C82D91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>Счет депо для хранения бумаг без возможности торговых операций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Default="00C82D91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>______________________</w:t>
            </w:r>
          </w:p>
        </w:tc>
      </w:tr>
      <w:tr w:rsidR="0037453E" w:rsidTr="00642893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 w:rsidRDefault="00C82D91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В т.ч. Основной раздел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Default="00C82D91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>______________________ Основной раздел</w:t>
            </w:r>
          </w:p>
        </w:tc>
      </w:tr>
      <w:tr w:rsidR="0037453E" w:rsidTr="00642893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 w:rsidRDefault="00C82D91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>Счет депо для операций на Мосбирже и\или НРД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Default="00C82D91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__________________________  </w:t>
            </w:r>
          </w:p>
        </w:tc>
      </w:tr>
      <w:tr w:rsidR="0037453E" w:rsidTr="00642893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 w:rsidRDefault="00C82D91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lastRenderedPageBreak/>
              <w:t>В т.ч. Торговый раздел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Default="00C82D91">
            <w:pPr>
              <w:pStyle w:val="null"/>
              <w:spacing w:before="0" w:beforeAutospacing="0" w:after="0" w:afterAutospacing="0"/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____________________ Блокировано для клиринга в НКЦ. </w:t>
            </w:r>
            <w:r>
              <w:rPr>
                <w:rStyle w:val="null1"/>
                <w:sz w:val="20"/>
                <w:szCs w:val="20"/>
              </w:rPr>
              <w:t>Обеспечение</w:t>
            </w:r>
          </w:p>
        </w:tc>
      </w:tr>
      <w:tr w:rsidR="0037453E" w:rsidTr="00642893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 w:rsidRDefault="00C82D91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Счет депо для операций на СПБ и\или </w:t>
            </w:r>
            <w:r w:rsidRPr="004D3F92">
              <w:rPr>
                <w:rStyle w:val="null1"/>
                <w:sz w:val="20"/>
                <w:szCs w:val="20"/>
                <w:lang w:val="ru-RU"/>
              </w:rPr>
              <w:t>СПБ Банк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Default="00C82D91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________________________ </w:t>
            </w:r>
          </w:p>
        </w:tc>
      </w:tr>
      <w:tr w:rsidR="0037453E" w:rsidTr="00642893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 w:rsidRDefault="00C82D91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В т.ч. Торговый раздел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Default="00C82D91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>____________________ Основной для расчетов</w:t>
            </w:r>
          </w:p>
        </w:tc>
      </w:tr>
    </w:tbl>
    <w:p w:rsidR="00642893" w:rsidRDefault="00C82D91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37453E" w:rsidTr="00C52FFC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893" w:rsidRPr="000B6BBF" w:rsidRDefault="00C82D91" w:rsidP="006428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Ваша оферта о заключении договора акцептована и с Вами заключен Депозитарный договор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RDefault="00C82D91" w:rsidP="00D4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Депозитарный договор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№ 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[______]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от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ДАТА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]</w:t>
            </w:r>
          </w:p>
        </w:tc>
      </w:tr>
    </w:tbl>
    <w:p w:rsidR="00642893" w:rsidRDefault="00C82D91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37453E" w:rsidRPr="000F76B2" w:rsidTr="00D261EC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A0" w:rsidRPr="000B6BBF" w:rsidRDefault="00C82D91" w:rsidP="00D261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Ваша оферта о заключении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договора акцептована и с Вами заключен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оказания услуг по учету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иностранных финансовых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не квалифицированных в качестве ценных бумаг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0" w:rsidRPr="007547D7" w:rsidRDefault="00C82D91" w:rsidP="00FA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Договор оказания услуг по</w:t>
            </w:r>
            <w:r w:rsidRPr="00D40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у</w:t>
            </w:r>
            <w:r w:rsidRPr="00D40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 иностранных финансовых инструментов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, не квалифицированных в качестве це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нных бумаг</w:t>
            </w:r>
            <w:r w:rsidRPr="00D40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№ 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[______]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от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ДАТА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]</w:t>
            </w:r>
          </w:p>
        </w:tc>
      </w:tr>
    </w:tbl>
    <w:p w:rsidR="00642893" w:rsidRDefault="00C82D91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42893" w:rsidRPr="00642893" w:rsidRDefault="00C82D91" w:rsidP="006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28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Реквизиты для зачисления денежных средств </w:t>
      </w:r>
    </w:p>
    <w:p w:rsidR="00642893" w:rsidRDefault="00C82D91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850"/>
        <w:gridCol w:w="567"/>
        <w:gridCol w:w="851"/>
        <w:gridCol w:w="2551"/>
        <w:gridCol w:w="3260"/>
      </w:tblGrid>
      <w:tr w:rsidR="0037453E" w:rsidRPr="000F76B2" w:rsidTr="00C52FFC">
        <w:trPr>
          <w:trHeight w:val="28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рублях</w:t>
            </w:r>
          </w:p>
        </w:tc>
      </w:tr>
      <w:tr w:rsidR="0037453E" w:rsidRPr="000F76B2" w:rsidTr="00C52FFC"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ПАО Банк Синара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R="0037453E" w:rsidTr="00C52FFC"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ПАО Банк Синара</w:t>
            </w:r>
          </w:p>
        </w:tc>
      </w:tr>
      <w:tr w:rsidR="0037453E" w:rsidTr="00C52FFC"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37453E" w:rsidTr="00C52FFC"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ПАО Банк Синара</w:t>
            </w:r>
          </w:p>
        </w:tc>
      </w:tr>
      <w:tr w:rsidR="0037453E" w:rsidTr="00C52FFC">
        <w:trPr>
          <w:trHeight w:hRule="exact" w:val="3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402801001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6608003052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Корреспондентский счет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3001810800000000756</w:t>
            </w:r>
          </w:p>
        </w:tc>
      </w:tr>
      <w:tr w:rsidR="0037453E" w:rsidRPr="000F76B2" w:rsidTr="00C52FFC">
        <w:trPr>
          <w:trHeight w:val="55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Назначение платежа: Перевод средств в портфель (единый/срочный)*, брокерский счет № __ по договору __ от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 НДС не облагается.</w:t>
            </w:r>
          </w:p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*выбрать портфель для завода ДС </w:t>
            </w:r>
          </w:p>
        </w:tc>
      </w:tr>
      <w:tr w:rsidR="0037453E" w:rsidRPr="000F76B2" w:rsidTr="00C52FFC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642893" w:rsidRPr="007547D7" w:rsidRDefault="00C82D91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6495"/>
      </w:tblGrid>
      <w:tr w:rsidR="0037453E" w:rsidRPr="000F76B2" w:rsidTr="00C52FFC"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долларах США</w:t>
            </w:r>
          </w:p>
        </w:tc>
      </w:tr>
      <w:tr w:rsidR="0037453E" w:rsidRPr="000F76B2" w:rsidTr="00C52FFC"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ПАО Банк Синара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SINARA, Ekaterinburg, RUSSIA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SKBERU4EXXX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30109840000000000762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National Settlement Depository</w:t>
            </w:r>
          </w:p>
        </w:tc>
      </w:tr>
      <w:tr w:rsidR="0037453E" w:rsidTr="00C52FFC"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_______________, account #, portfolio ( ) . Not subject to VAT. </w:t>
            </w:r>
          </w:p>
        </w:tc>
      </w:tr>
    </w:tbl>
    <w:p w:rsidR="00642893" w:rsidRPr="007547D7" w:rsidRDefault="00C82D91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6495"/>
      </w:tblGrid>
      <w:tr w:rsidR="0037453E" w:rsidRPr="000F76B2" w:rsidTr="00C52FFC"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Евро</w:t>
            </w:r>
          </w:p>
        </w:tc>
      </w:tr>
      <w:tr w:rsidR="0037453E" w:rsidRPr="000F76B2" w:rsidTr="00C52FFC"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ПАО Банк Синара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BANK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SINARA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SINARA, Ekaterinburg, RUSSIA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SKBERU4EXXX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30109978600000000762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National Settlement Depository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 Банка-корреспондента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MICURUMM</w:t>
            </w:r>
          </w:p>
        </w:tc>
      </w:tr>
      <w:tr w:rsidR="0037453E" w:rsidTr="00C52FFC"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______________, account #, portfolio ( ) . Not subject to VAT. </w:t>
            </w:r>
          </w:p>
        </w:tc>
      </w:tr>
    </w:tbl>
    <w:p w:rsidR="00642893" w:rsidRDefault="00C82D91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6495"/>
      </w:tblGrid>
      <w:tr w:rsidR="0037453E" w:rsidRPr="000F76B2" w:rsidTr="00C52FFC"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6D5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числения денежных средств в китайских юанях</w:t>
            </w:r>
          </w:p>
        </w:tc>
      </w:tr>
      <w:tr w:rsidR="0037453E" w:rsidRPr="000F76B2" w:rsidTr="00C52FFC"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6D5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ПАО Банк Синара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5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5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SINARA, Ekaterinburg, RUSSIA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SKBERU4E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165212097919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436D5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 of China, Heilongjiang Branch, Harbin, China</w:t>
            </w:r>
          </w:p>
        </w:tc>
      </w:tr>
      <w:tr w:rsidR="0037453E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SWIFT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Банка-корреспондента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RDefault="00C82D91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BKCHCNBJ860</w:t>
            </w:r>
          </w:p>
        </w:tc>
      </w:tr>
      <w:tr w:rsidR="0037453E" w:rsidTr="00C52FFC"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D5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______________, account #, portfolio ( ) . Not subject to VAT. </w:t>
            </w:r>
          </w:p>
        </w:tc>
      </w:tr>
    </w:tbl>
    <w:p w:rsidR="002436D5" w:rsidRDefault="00C82D91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6D5" w:rsidRPr="00642893" w:rsidRDefault="00C82D91" w:rsidP="00243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28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Реквизиты для зачисления ценных бумаг</w:t>
      </w:r>
    </w:p>
    <w:p w:rsidR="002436D5" w:rsidRPr="002436D5" w:rsidRDefault="00C82D91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114"/>
        <w:gridCol w:w="448"/>
        <w:gridCol w:w="3250"/>
      </w:tblGrid>
      <w:tr w:rsidR="0037453E" w:rsidRPr="000F76B2" w:rsidTr="00C52FFC">
        <w:trPr>
          <w:trHeight w:val="24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ценных бумаг в НКО АО НРД</w:t>
            </w:r>
          </w:p>
        </w:tc>
      </w:tr>
      <w:tr w:rsidR="0037453E" w:rsidTr="00C52FFC"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</w:p>
        </w:tc>
      </w:tr>
      <w:tr w:rsidR="0037453E" w:rsidTr="00C52FFC"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 депонента (идентификатор)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EC0106000000</w:t>
            </w:r>
          </w:p>
        </w:tc>
      </w:tr>
      <w:tr w:rsidR="0037453E" w:rsidTr="00C52FFC">
        <w:trPr>
          <w:trHeight w:hRule="exact" w:val="340"/>
        </w:trPr>
        <w:tc>
          <w:tcPr>
            <w:tcW w:w="3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Торговый счет депо</w:t>
            </w:r>
          </w:p>
        </w:tc>
        <w:tc>
          <w:tcPr>
            <w:tcW w:w="6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HL2110200062</w:t>
            </w:r>
          </w:p>
        </w:tc>
      </w:tr>
      <w:tr w:rsidR="0037453E" w:rsidTr="00C52FFC"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 раздела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36EC0106000000F00</w:t>
            </w:r>
          </w:p>
        </w:tc>
      </w:tr>
      <w:tr w:rsidR="0037453E" w:rsidTr="00C52FFC"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 счета депо №</w:t>
            </w:r>
          </w:p>
        </w:tc>
        <w:tc>
          <w:tcPr>
            <w:tcW w:w="31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От</w:t>
            </w:r>
          </w:p>
        </w:tc>
        <w:tc>
          <w:tcPr>
            <w:tcW w:w="3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37453E" w:rsidTr="00C52FFC">
        <w:trPr>
          <w:trHeight w:hRule="exact" w:val="74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Междепозитарный Договор </w:t>
            </w:r>
          </w:p>
        </w:tc>
        <w:tc>
          <w:tcPr>
            <w:tcW w:w="31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1060/ДНД</w:t>
            </w: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RDefault="00C82D91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 октября 2021 г.</w:t>
            </w:r>
          </w:p>
        </w:tc>
      </w:tr>
    </w:tbl>
    <w:p w:rsidR="00642893" w:rsidRPr="007547D7" w:rsidRDefault="00C82D91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42893" w:rsidRPr="007547D7" w:rsidRDefault="00C82D91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8A20CA" w:rsidRDefault="00C82D91" w:rsidP="008A20CA">
      <w:pPr>
        <w:spacing w:after="240"/>
        <w:rPr>
          <w:rStyle w:val="a8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Установить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QUIK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можно на официальном сайте Банка в разделе «Услуги и сервисы»/</w:t>
      </w:r>
      <w:r w:rsidRPr="00DC24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«Торговые системы»/</w:t>
      </w:r>
      <w:r w:rsidRPr="00DC24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«Рабочее место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Quik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 или по следующей ссылке. </w:t>
      </w:r>
      <w:hyperlink r:id="rId10" w:history="1">
        <w:r>
          <w:rPr>
            <w:rStyle w:val="a8"/>
            <w:lang w:val="ru-RU"/>
          </w:rPr>
          <w:t>Торговые системы (</w:t>
        </w:r>
        <w:proofErr w:type="spellStart"/>
        <w:r>
          <w:rPr>
            <w:rStyle w:val="a8"/>
          </w:rPr>
          <w:t>s</w:t>
        </w:r>
        <w:r>
          <w:rPr>
            <w:rStyle w:val="a8"/>
          </w:rPr>
          <w:t>inara</w:t>
        </w:r>
        <w:proofErr w:type="spellEnd"/>
        <w:r>
          <w:rPr>
            <w:rStyle w:val="a8"/>
            <w:lang w:val="ru-RU"/>
          </w:rPr>
          <w:t>.</w:t>
        </w:r>
        <w:proofErr w:type="spellStart"/>
        <w:r>
          <w:rPr>
            <w:rStyle w:val="a8"/>
          </w:rPr>
          <w:t>ru</w:t>
        </w:r>
        <w:proofErr w:type="spellEnd"/>
        <w:r>
          <w:rPr>
            <w:rStyle w:val="a8"/>
            <w:lang w:val="ru-RU"/>
          </w:rPr>
          <w:t>)</w:t>
        </w:r>
      </w:hyperlink>
    </w:p>
    <w:p w:rsidR="00730D2B" w:rsidRPr="006B7996" w:rsidRDefault="00C82D91" w:rsidP="008A20CA">
      <w:pPr>
        <w:spacing w:after="24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Телефон</w:t>
      </w:r>
      <w:r w:rsidRPr="00F21A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трейдеров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для подачи голосовой заявки</w:t>
      </w:r>
      <w:r w:rsidRPr="00F21A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21A42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>8-800-6000-009</w:t>
      </w:r>
      <w:r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 xml:space="preserve"> (доступны только для клиентов – физических лиц)</w:t>
      </w:r>
    </w:p>
    <w:p w:rsidR="008A20CA" w:rsidRPr="006D779B" w:rsidRDefault="00C82D91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случае возникновения у Вас вопросов свяжитесь с нами по телефону: </w:t>
      </w:r>
      <w:r w:rsidRPr="006D779B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>8-800-6000-008</w:t>
      </w:r>
    </w:p>
    <w:p w:rsidR="008A20CA" w:rsidRDefault="00C82D91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A20CA" w:rsidRPr="007547D7" w:rsidRDefault="00C82D91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61648" w:rsidRPr="00521BF4" w:rsidRDefault="00C82D91" w:rsidP="007547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Успешных Вам инвестиций!</w:t>
      </w:r>
    </w:p>
    <w:sectPr w:rsidR="00C61648" w:rsidRPr="00521BF4" w:rsidSect="00077C26">
      <w:headerReference w:type="default" r:id="rId11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91" w:rsidRDefault="00C82D91">
      <w:pPr>
        <w:spacing w:after="0" w:line="240" w:lineRule="auto"/>
      </w:pPr>
      <w:r>
        <w:separator/>
      </w:r>
    </w:p>
  </w:endnote>
  <w:endnote w:type="continuationSeparator" w:id="0">
    <w:p w:rsidR="00C82D91" w:rsidRDefault="00C8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91" w:rsidRDefault="00C82D91">
      <w:pPr>
        <w:spacing w:after="0" w:line="240" w:lineRule="auto"/>
      </w:pPr>
      <w:r>
        <w:separator/>
      </w:r>
    </w:p>
  </w:footnote>
  <w:footnote w:type="continuationSeparator" w:id="0">
    <w:p w:rsidR="00C82D91" w:rsidRDefault="00C8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26" w:rsidRDefault="00C82D91" w:rsidP="00077C26">
    <w:pPr>
      <w:jc w:val="center"/>
    </w:pPr>
    <w:r>
      <w:rPr>
        <w:noProof/>
        <w:lang w:val="ru-RU" w:eastAsia="ru-RU"/>
      </w:rPr>
      <w:drawing>
        <wp:inline distT="0" distB="0" distL="0" distR="0">
          <wp:extent cx="6493510" cy="300355"/>
          <wp:effectExtent l="0" t="0" r="2540" b="4445"/>
          <wp:docPr id="3" name="Picture 3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274116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2F0"/>
    <w:multiLevelType w:val="hybridMultilevel"/>
    <w:tmpl w:val="DB445BC8"/>
    <w:lvl w:ilvl="0" w:tplc="EB7EF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00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26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C0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42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62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01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07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28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3E"/>
    <w:rsid w:val="000F76B2"/>
    <w:rsid w:val="0037453E"/>
    <w:rsid w:val="00C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3EBF-038F-48C6-A6DF-A82EC16B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3C4"/>
  </w:style>
  <w:style w:type="paragraph" w:styleId="a5">
    <w:name w:val="footer"/>
    <w:basedOn w:val="a"/>
    <w:link w:val="a6"/>
    <w:uiPriority w:val="99"/>
    <w:unhideWhenUsed/>
    <w:rsid w:val="003F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3C4"/>
  </w:style>
  <w:style w:type="table" w:styleId="a7">
    <w:name w:val="Table Grid"/>
    <w:basedOn w:val="a1"/>
    <w:uiPriority w:val="39"/>
    <w:rsid w:val="00521B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25C5B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25C5B"/>
    <w:pPr>
      <w:spacing w:after="0" w:line="240" w:lineRule="auto"/>
    </w:pPr>
    <w:rPr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25C5B"/>
    <w:rPr>
      <w:sz w:val="20"/>
      <w:szCs w:val="20"/>
      <w:lang w:val="ru-RU"/>
    </w:rPr>
  </w:style>
  <w:style w:type="character" w:styleId="ab">
    <w:name w:val="footnote reference"/>
    <w:basedOn w:val="a0"/>
    <w:semiHidden/>
    <w:unhideWhenUsed/>
    <w:rsid w:val="00B25C5B"/>
    <w:rPr>
      <w:vertAlign w:val="superscript"/>
    </w:rPr>
  </w:style>
  <w:style w:type="paragraph" w:styleId="ac">
    <w:name w:val="List Paragraph"/>
    <w:basedOn w:val="a"/>
    <w:uiPriority w:val="34"/>
    <w:qFormat/>
    <w:rsid w:val="000B6BBF"/>
    <w:pPr>
      <w:ind w:left="720"/>
      <w:contextualSpacing/>
    </w:pPr>
  </w:style>
  <w:style w:type="paragraph" w:customStyle="1" w:styleId="null">
    <w:name w:val="null"/>
    <w:basedOn w:val="a"/>
    <w:rsid w:val="006428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ll1">
    <w:name w:val="null1"/>
    <w:basedOn w:val="a0"/>
    <w:rsid w:val="00642893"/>
  </w:style>
  <w:style w:type="paragraph" w:styleId="ad">
    <w:name w:val="Balloon Text"/>
    <w:basedOn w:val="a"/>
    <w:link w:val="ae"/>
    <w:uiPriority w:val="99"/>
    <w:semiHidden/>
    <w:unhideWhenUsed/>
    <w:rsid w:val="000F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kbbank.ru/chastnym-licam/torgovye-sistem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779E3-0DCC-4719-8C82-822C33694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9A88F-08F1-47C9-9866-7587143C4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33ED1-BCB4-4798-B10C-1414FC28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 Elena</dc:creator>
  <cp:lastModifiedBy>Ошуркова Ксения Витальевна</cp:lastModifiedBy>
  <cp:revision>4</cp:revision>
  <cp:lastPrinted>2022-09-07T08:09:00Z</cp:lastPrinted>
  <dcterms:created xsi:type="dcterms:W3CDTF">2022-09-01T14:11:00Z</dcterms:created>
  <dcterms:modified xsi:type="dcterms:W3CDTF">2022-09-07T08:09:00Z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