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F01BC" w14:textId="77777777" w:rsidR="00997A3D" w:rsidRPr="00ED7744" w:rsidRDefault="00997A3D" w:rsidP="0035180E">
      <w:pPr>
        <w:widowControl w:val="0"/>
        <w:autoSpaceDE w:val="0"/>
        <w:autoSpaceDN w:val="0"/>
        <w:spacing w:after="0" w:line="240" w:lineRule="auto"/>
        <w:ind w:left="4410"/>
        <w:rPr>
          <w:rFonts w:ascii="Times New Roman" w:eastAsia="Microsoft Sans Serif" w:hAnsi="Times New Roman" w:cs="Times New Roman"/>
          <w:b/>
          <w:bCs/>
          <w:w w:val="95"/>
          <w:sz w:val="20"/>
          <w:szCs w:val="20"/>
        </w:rPr>
      </w:pPr>
    </w:p>
    <w:p w14:paraId="6482490F" w14:textId="77777777" w:rsidR="00997A3D" w:rsidRPr="00507C0D" w:rsidRDefault="001524DD" w:rsidP="00E05F8A">
      <w:pPr>
        <w:widowControl w:val="0"/>
        <w:autoSpaceDE w:val="0"/>
        <w:autoSpaceDN w:val="0"/>
        <w:spacing w:after="0" w:line="240" w:lineRule="auto"/>
        <w:ind w:left="4860"/>
        <w:rPr>
          <w:rFonts w:ascii="Times New Roman" w:eastAsia="Microsoft Sans Serif" w:hAnsi="Times New Roman" w:cs="Times New Roman"/>
          <w:b/>
          <w:bCs/>
          <w:w w:val="95"/>
          <w:sz w:val="20"/>
          <w:szCs w:val="20"/>
        </w:rPr>
      </w:pPr>
      <w:r w:rsidRPr="00507C0D">
        <w:rPr>
          <w:rFonts w:ascii="Times New Roman" w:eastAsia="Microsoft Sans Serif" w:hAnsi="Times New Roman" w:cs="Times New Roman"/>
          <w:b/>
          <w:bCs/>
          <w:w w:val="95"/>
          <w:sz w:val="20"/>
          <w:szCs w:val="20"/>
        </w:rPr>
        <w:t>Приложение №1</w:t>
      </w:r>
    </w:p>
    <w:p w14:paraId="7539B464" w14:textId="77777777" w:rsidR="00997A3D" w:rsidRPr="00507C0D" w:rsidRDefault="001524DD" w:rsidP="00E05F8A">
      <w:pPr>
        <w:widowControl w:val="0"/>
        <w:autoSpaceDE w:val="0"/>
        <w:autoSpaceDN w:val="0"/>
        <w:spacing w:before="4" w:after="0" w:line="244" w:lineRule="auto"/>
        <w:ind w:left="4860" w:right="531"/>
        <w:rPr>
          <w:rFonts w:ascii="Times New Roman" w:eastAsia="Microsoft Sans Serif" w:hAnsi="Times New Roman" w:cs="Times New Roman"/>
          <w:b/>
          <w:bCs/>
          <w:sz w:val="20"/>
          <w:szCs w:val="20"/>
        </w:rPr>
      </w:pPr>
      <w:r w:rsidRPr="00507C0D">
        <w:rPr>
          <w:rFonts w:ascii="Times New Roman" w:eastAsia="Microsoft Sans Serif" w:hAnsi="Times New Roman" w:cs="Times New Roman"/>
          <w:b/>
          <w:bCs/>
          <w:w w:val="95"/>
          <w:sz w:val="20"/>
          <w:szCs w:val="20"/>
        </w:rPr>
        <w:t>к</w:t>
      </w:r>
      <w:r w:rsidRPr="00507C0D">
        <w:rPr>
          <w:rFonts w:ascii="Times New Roman" w:eastAsia="Microsoft Sans Serif" w:hAnsi="Times New Roman" w:cs="Times New Roman"/>
          <w:b/>
          <w:bCs/>
          <w:spacing w:val="39"/>
          <w:w w:val="95"/>
          <w:sz w:val="20"/>
          <w:szCs w:val="20"/>
        </w:rPr>
        <w:t xml:space="preserve"> </w:t>
      </w:r>
      <w:r w:rsidRPr="00507C0D">
        <w:rPr>
          <w:rFonts w:ascii="Times New Roman" w:eastAsia="Microsoft Sans Serif" w:hAnsi="Times New Roman" w:cs="Times New Roman"/>
          <w:b/>
          <w:bCs/>
          <w:w w:val="95"/>
          <w:sz w:val="20"/>
          <w:szCs w:val="20"/>
        </w:rPr>
        <w:t>Депозитарному</w:t>
      </w:r>
      <w:r w:rsidRPr="00507C0D">
        <w:rPr>
          <w:rFonts w:ascii="Times New Roman" w:eastAsia="Microsoft Sans Serif" w:hAnsi="Times New Roman" w:cs="Times New Roman"/>
          <w:b/>
          <w:bCs/>
          <w:spacing w:val="35"/>
          <w:w w:val="95"/>
          <w:sz w:val="20"/>
          <w:szCs w:val="20"/>
        </w:rPr>
        <w:t xml:space="preserve"> </w:t>
      </w:r>
      <w:r w:rsidRPr="00507C0D">
        <w:rPr>
          <w:rFonts w:ascii="Times New Roman" w:eastAsia="Microsoft Sans Serif" w:hAnsi="Times New Roman" w:cs="Times New Roman"/>
          <w:b/>
          <w:bCs/>
          <w:w w:val="95"/>
          <w:sz w:val="20"/>
          <w:szCs w:val="20"/>
        </w:rPr>
        <w:t>договору</w:t>
      </w:r>
    </w:p>
    <w:p w14:paraId="41CA4867" w14:textId="77777777" w:rsidR="00997A3D" w:rsidRPr="00507C0D" w:rsidRDefault="00997A3D" w:rsidP="00E05F8A">
      <w:pPr>
        <w:widowControl w:val="0"/>
        <w:autoSpaceDE w:val="0"/>
        <w:autoSpaceDN w:val="0"/>
        <w:spacing w:before="1" w:after="0" w:line="240" w:lineRule="auto"/>
        <w:ind w:left="4860"/>
        <w:rPr>
          <w:rFonts w:ascii="Times New Roman" w:eastAsia="Microsoft Sans Serif" w:hAnsi="Times New Roman" w:cs="Times New Roman"/>
          <w:sz w:val="20"/>
          <w:szCs w:val="20"/>
        </w:rPr>
      </w:pPr>
    </w:p>
    <w:p w14:paraId="08487CCD" w14:textId="77777777" w:rsidR="00997A3D" w:rsidRPr="00507C0D" w:rsidRDefault="001524DD" w:rsidP="00E05F8A">
      <w:pPr>
        <w:widowControl w:val="0"/>
        <w:autoSpaceDE w:val="0"/>
        <w:autoSpaceDN w:val="0"/>
        <w:spacing w:before="94" w:after="0" w:line="240" w:lineRule="auto"/>
        <w:ind w:left="4860"/>
        <w:rPr>
          <w:rFonts w:ascii="Times New Roman" w:eastAsia="Arial" w:hAnsi="Times New Roman" w:cs="Times New Roman"/>
          <w:b/>
          <w:sz w:val="20"/>
          <w:szCs w:val="20"/>
          <w:lang w:eastAsia="ru-RU" w:bidi="ru-RU"/>
        </w:rPr>
      </w:pPr>
      <w:r w:rsidRPr="00507C0D">
        <w:rPr>
          <w:rFonts w:ascii="Times New Roman" w:eastAsia="Arial" w:hAnsi="Times New Roman" w:cs="Times New Roman"/>
          <w:b/>
          <w:sz w:val="20"/>
          <w:szCs w:val="20"/>
          <w:lang w:eastAsia="ru-RU" w:bidi="ru-RU"/>
        </w:rPr>
        <w:t>УТВЕРЖДЕН</w:t>
      </w:r>
    </w:p>
    <w:p w14:paraId="5FE86EBB" w14:textId="77777777" w:rsidR="00997A3D" w:rsidRPr="00507C0D" w:rsidRDefault="001524DD" w:rsidP="00E05F8A">
      <w:pPr>
        <w:widowControl w:val="0"/>
        <w:autoSpaceDE w:val="0"/>
        <w:autoSpaceDN w:val="0"/>
        <w:spacing w:after="0" w:line="240" w:lineRule="auto"/>
        <w:ind w:left="4860" w:right="153"/>
        <w:rPr>
          <w:rFonts w:ascii="Times New Roman" w:eastAsia="Arial" w:hAnsi="Times New Roman" w:cs="Times New Roman"/>
          <w:bCs/>
          <w:sz w:val="20"/>
          <w:szCs w:val="20"/>
          <w:lang w:eastAsia="ru-RU" w:bidi="ru-RU"/>
        </w:rPr>
      </w:pPr>
      <w:r w:rsidRPr="00507C0D">
        <w:rPr>
          <w:rFonts w:ascii="Times New Roman" w:eastAsia="Arial" w:hAnsi="Times New Roman" w:cs="Times New Roman"/>
          <w:bCs/>
          <w:sz w:val="20"/>
          <w:szCs w:val="20"/>
          <w:lang w:eastAsia="ru-RU" w:bidi="ru-RU"/>
        </w:rPr>
        <w:t xml:space="preserve">Приказом </w:t>
      </w:r>
    </w:p>
    <w:p w14:paraId="72ECE6DA" w14:textId="4DAB9A41" w:rsidR="00997A3D" w:rsidRPr="00507C0D" w:rsidRDefault="00E05F8A" w:rsidP="00E05F8A">
      <w:pPr>
        <w:widowControl w:val="0"/>
        <w:autoSpaceDE w:val="0"/>
        <w:autoSpaceDN w:val="0"/>
        <w:spacing w:after="0" w:line="240" w:lineRule="auto"/>
        <w:ind w:left="4860" w:right="153"/>
        <w:rPr>
          <w:rFonts w:ascii="Times New Roman" w:eastAsia="Arial" w:hAnsi="Times New Roman" w:cs="Times New Roman"/>
          <w:bCs/>
          <w:sz w:val="20"/>
          <w:szCs w:val="20"/>
          <w:lang w:eastAsia="ru-RU" w:bidi="ru-RU"/>
        </w:rPr>
      </w:pPr>
      <w:r>
        <w:rPr>
          <w:rFonts w:ascii="Times New Roman" w:eastAsia="Arial" w:hAnsi="Times New Roman" w:cs="Times New Roman"/>
          <w:bCs/>
          <w:sz w:val="20"/>
          <w:szCs w:val="20"/>
          <w:lang w:eastAsia="ru-RU" w:bidi="ru-RU"/>
        </w:rPr>
        <w:t xml:space="preserve">Заместителя </w:t>
      </w:r>
      <w:r w:rsidR="001524DD" w:rsidRPr="00507C0D">
        <w:rPr>
          <w:rFonts w:ascii="Times New Roman" w:eastAsia="Arial" w:hAnsi="Times New Roman" w:cs="Times New Roman"/>
          <w:bCs/>
          <w:sz w:val="20"/>
          <w:szCs w:val="20"/>
          <w:lang w:eastAsia="ru-RU" w:bidi="ru-RU"/>
        </w:rPr>
        <w:t>Председателя Правления</w:t>
      </w:r>
    </w:p>
    <w:p w14:paraId="0561411F" w14:textId="75CDECCA" w:rsidR="00997A3D" w:rsidRPr="00507C0D" w:rsidRDefault="00154F7B" w:rsidP="00E05F8A">
      <w:pPr>
        <w:widowControl w:val="0"/>
        <w:autoSpaceDE w:val="0"/>
        <w:autoSpaceDN w:val="0"/>
        <w:spacing w:after="0" w:line="240" w:lineRule="auto"/>
        <w:ind w:left="4860" w:right="1765"/>
        <w:rPr>
          <w:rFonts w:ascii="Times New Roman" w:eastAsia="Arial" w:hAnsi="Times New Roman" w:cs="Times New Roman"/>
          <w:bCs/>
          <w:sz w:val="20"/>
          <w:szCs w:val="20"/>
          <w:lang w:eastAsia="ru-RU" w:bidi="ru-RU"/>
        </w:rPr>
      </w:pPr>
      <w:r w:rsidRPr="00154F7B">
        <w:rPr>
          <w:rFonts w:ascii="Times New Roman" w:eastAsia="Arial" w:hAnsi="Times New Roman" w:cs="Times New Roman"/>
          <w:bCs/>
          <w:sz w:val="20"/>
          <w:szCs w:val="20"/>
          <w:lang w:eastAsia="ru-RU" w:bidi="ru-RU"/>
        </w:rPr>
        <w:t xml:space="preserve">ПАО Банк </w:t>
      </w:r>
      <w:proofErr w:type="spellStart"/>
      <w:r w:rsidRPr="00154F7B">
        <w:rPr>
          <w:rFonts w:ascii="Times New Roman" w:eastAsia="Arial" w:hAnsi="Times New Roman" w:cs="Times New Roman"/>
          <w:bCs/>
          <w:sz w:val="20"/>
          <w:szCs w:val="20"/>
          <w:lang w:eastAsia="ru-RU" w:bidi="ru-RU"/>
        </w:rPr>
        <w:t>Синара</w:t>
      </w:r>
      <w:proofErr w:type="spellEnd"/>
    </w:p>
    <w:p w14:paraId="7F0BE28D" w14:textId="74CAE03B" w:rsidR="00997A3D" w:rsidRPr="00507C0D" w:rsidRDefault="00EC4D5A" w:rsidP="00E05F8A">
      <w:pPr>
        <w:widowControl w:val="0"/>
        <w:autoSpaceDE w:val="0"/>
        <w:autoSpaceDN w:val="0"/>
        <w:spacing w:after="0" w:line="240" w:lineRule="auto"/>
        <w:ind w:left="4860" w:right="1765"/>
        <w:rPr>
          <w:rFonts w:ascii="Times New Roman" w:eastAsia="Arial" w:hAnsi="Times New Roman" w:cs="Times New Roman"/>
          <w:bCs/>
          <w:sz w:val="20"/>
          <w:szCs w:val="20"/>
          <w:lang w:eastAsia="ru-RU" w:bidi="ru-RU"/>
        </w:rPr>
      </w:pPr>
      <w:r>
        <w:rPr>
          <w:rFonts w:ascii="Times New Roman" w:eastAsia="Arial" w:hAnsi="Times New Roman" w:cs="Times New Roman"/>
          <w:bCs/>
          <w:sz w:val="20"/>
          <w:szCs w:val="20"/>
          <w:lang w:eastAsia="ru-RU" w:bidi="ru-RU"/>
        </w:rPr>
        <w:t xml:space="preserve">№ 422 </w:t>
      </w:r>
      <w:r w:rsidR="001524DD" w:rsidRPr="00507C0D">
        <w:rPr>
          <w:rFonts w:ascii="Times New Roman" w:eastAsia="Arial" w:hAnsi="Times New Roman" w:cs="Times New Roman"/>
          <w:bCs/>
          <w:sz w:val="20"/>
          <w:szCs w:val="20"/>
          <w:lang w:eastAsia="ru-RU" w:bidi="ru-RU"/>
        </w:rPr>
        <w:t xml:space="preserve">от </w:t>
      </w:r>
      <w:r>
        <w:rPr>
          <w:rFonts w:ascii="Times New Roman" w:eastAsia="Arial" w:hAnsi="Times New Roman" w:cs="Times New Roman"/>
          <w:bCs/>
          <w:sz w:val="20"/>
          <w:szCs w:val="20"/>
          <w:lang w:eastAsia="ru-RU" w:bidi="ru-RU"/>
        </w:rPr>
        <w:t>27.05.2022</w:t>
      </w:r>
      <w:bookmarkStart w:id="0" w:name="_GoBack"/>
      <w:bookmarkEnd w:id="0"/>
      <w:r w:rsidR="001524DD" w:rsidRPr="00507C0D">
        <w:rPr>
          <w:rFonts w:ascii="Times New Roman" w:eastAsia="Arial" w:hAnsi="Times New Roman" w:cs="Times New Roman"/>
          <w:bCs/>
          <w:sz w:val="20"/>
          <w:szCs w:val="20"/>
          <w:lang w:eastAsia="ru-RU" w:bidi="ru-RU"/>
        </w:rPr>
        <w:t>г.</w:t>
      </w:r>
    </w:p>
    <w:p w14:paraId="05FF4671" w14:textId="77777777" w:rsidR="00997A3D" w:rsidRPr="00507C0D" w:rsidRDefault="00997A3D" w:rsidP="00E05F8A">
      <w:pPr>
        <w:widowControl w:val="0"/>
        <w:autoSpaceDE w:val="0"/>
        <w:autoSpaceDN w:val="0"/>
        <w:spacing w:after="0" w:line="240" w:lineRule="auto"/>
        <w:ind w:left="4860" w:right="1765"/>
        <w:rPr>
          <w:rFonts w:ascii="Times New Roman" w:eastAsia="Arial" w:hAnsi="Times New Roman" w:cs="Times New Roman"/>
          <w:bCs/>
          <w:sz w:val="20"/>
          <w:szCs w:val="20"/>
          <w:highlight w:val="yellow"/>
          <w:lang w:eastAsia="ru-RU" w:bidi="ru-RU"/>
        </w:rPr>
      </w:pPr>
    </w:p>
    <w:p w14:paraId="2D3E2369" w14:textId="68B2434D" w:rsidR="00997A3D" w:rsidRPr="00507C0D" w:rsidRDefault="00E05F8A" w:rsidP="00E05F8A">
      <w:pPr>
        <w:widowControl w:val="0"/>
        <w:autoSpaceDE w:val="0"/>
        <w:autoSpaceDN w:val="0"/>
        <w:spacing w:after="0" w:line="240" w:lineRule="auto"/>
        <w:ind w:left="4860" w:right="1765"/>
        <w:rPr>
          <w:rFonts w:ascii="Times New Roman" w:eastAsia="Arial" w:hAnsi="Times New Roman" w:cs="Times New Roman"/>
          <w:bCs/>
          <w:sz w:val="20"/>
          <w:szCs w:val="20"/>
          <w:lang w:eastAsia="ru-RU" w:bidi="ru-RU"/>
        </w:rPr>
      </w:pPr>
      <w:r>
        <w:rPr>
          <w:rFonts w:ascii="Times New Roman" w:eastAsia="Arial" w:hAnsi="Times New Roman" w:cs="Times New Roman"/>
          <w:bCs/>
          <w:sz w:val="20"/>
          <w:szCs w:val="20"/>
          <w:lang w:eastAsia="ru-RU" w:bidi="ru-RU"/>
        </w:rPr>
        <w:t xml:space="preserve">Вступает в силу с </w:t>
      </w:r>
      <w:r w:rsidR="00DE196D">
        <w:rPr>
          <w:rFonts w:ascii="Times New Roman" w:eastAsia="Arial" w:hAnsi="Times New Roman" w:cs="Times New Roman"/>
          <w:bCs/>
          <w:sz w:val="20"/>
          <w:szCs w:val="20"/>
          <w:lang w:eastAsia="ru-RU" w:bidi="ru-RU"/>
        </w:rPr>
        <w:t>01.06</w:t>
      </w:r>
      <w:r>
        <w:rPr>
          <w:rFonts w:ascii="Times New Roman" w:eastAsia="Arial" w:hAnsi="Times New Roman" w:cs="Times New Roman"/>
          <w:bCs/>
          <w:sz w:val="20"/>
          <w:szCs w:val="20"/>
          <w:lang w:eastAsia="ru-RU" w:bidi="ru-RU"/>
        </w:rPr>
        <w:t>.2022г.</w:t>
      </w:r>
    </w:p>
    <w:p w14:paraId="43E13C20" w14:textId="77777777" w:rsidR="00997A3D" w:rsidRPr="00507C0D" w:rsidRDefault="00997A3D" w:rsidP="00997A3D">
      <w:pPr>
        <w:widowControl w:val="0"/>
        <w:autoSpaceDE w:val="0"/>
        <w:autoSpaceDN w:val="0"/>
        <w:spacing w:after="0" w:line="240" w:lineRule="auto"/>
        <w:ind w:left="5245"/>
        <w:rPr>
          <w:rFonts w:ascii="Times New Roman" w:eastAsia="Arial" w:hAnsi="Times New Roman" w:cs="Times New Roman"/>
          <w:bCs/>
          <w:sz w:val="20"/>
          <w:szCs w:val="20"/>
          <w:highlight w:val="yellow"/>
          <w:lang w:eastAsia="ru-RU" w:bidi="ru-RU"/>
        </w:rPr>
      </w:pPr>
    </w:p>
    <w:p w14:paraId="32CC6E51"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67B0F955"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0B5A1EE7"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1B604269"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56E07C5A"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7D0F6A19"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53664661"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15A6D67A"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3C7EB4A0" w14:textId="77777777" w:rsidR="00997A3D" w:rsidRPr="00507C0D" w:rsidRDefault="00997A3D" w:rsidP="00997A3D">
      <w:pPr>
        <w:widowControl w:val="0"/>
        <w:autoSpaceDE w:val="0"/>
        <w:autoSpaceDN w:val="0"/>
        <w:spacing w:before="11" w:after="0" w:line="240" w:lineRule="auto"/>
        <w:rPr>
          <w:rFonts w:ascii="Times New Roman" w:eastAsia="Microsoft Sans Serif" w:hAnsi="Times New Roman" w:cs="Times New Roman"/>
          <w:sz w:val="20"/>
          <w:szCs w:val="20"/>
        </w:rPr>
      </w:pPr>
    </w:p>
    <w:p w14:paraId="63E441B4" w14:textId="6BB10E7D" w:rsidR="00997A3D" w:rsidRPr="00507C0D" w:rsidRDefault="001524DD" w:rsidP="00997A3D">
      <w:pPr>
        <w:widowControl w:val="0"/>
        <w:autoSpaceDE w:val="0"/>
        <w:autoSpaceDN w:val="0"/>
        <w:spacing w:before="2" w:after="0" w:line="242" w:lineRule="auto"/>
        <w:ind w:left="875" w:right="1014"/>
        <w:jc w:val="center"/>
        <w:rPr>
          <w:rFonts w:ascii="Times New Roman" w:eastAsia="Arial" w:hAnsi="Times New Roman" w:cs="Times New Roman"/>
          <w:b/>
          <w:sz w:val="40"/>
          <w:szCs w:val="40"/>
          <w:lang w:eastAsia="ru-RU" w:bidi="ru-RU"/>
        </w:rPr>
      </w:pPr>
      <w:bookmarkStart w:id="1" w:name="_Hlk69920753"/>
      <w:r w:rsidRPr="00507C0D">
        <w:rPr>
          <w:rFonts w:ascii="Times New Roman" w:eastAsia="Arial" w:hAnsi="Times New Roman" w:cs="Times New Roman"/>
          <w:b/>
          <w:sz w:val="40"/>
          <w:szCs w:val="40"/>
          <w:lang w:eastAsia="ru-RU" w:bidi="ru-RU"/>
        </w:rPr>
        <w:t xml:space="preserve">Условия осуществления депозитарной деятельности </w:t>
      </w:r>
      <w:bookmarkEnd w:id="1"/>
      <w:r w:rsidR="00154F7B" w:rsidRPr="00154F7B">
        <w:rPr>
          <w:rFonts w:ascii="Times New Roman" w:eastAsia="Arial" w:hAnsi="Times New Roman" w:cs="Times New Roman"/>
          <w:b/>
          <w:sz w:val="40"/>
          <w:szCs w:val="40"/>
          <w:lang w:eastAsia="ru-RU" w:bidi="ru-RU"/>
        </w:rPr>
        <w:t xml:space="preserve">ПАО Банк </w:t>
      </w:r>
      <w:proofErr w:type="spellStart"/>
      <w:r w:rsidR="00154F7B" w:rsidRPr="00154F7B">
        <w:rPr>
          <w:rFonts w:ascii="Times New Roman" w:eastAsia="Arial" w:hAnsi="Times New Roman" w:cs="Times New Roman"/>
          <w:b/>
          <w:sz w:val="40"/>
          <w:szCs w:val="40"/>
          <w:lang w:eastAsia="ru-RU" w:bidi="ru-RU"/>
        </w:rPr>
        <w:t>Синара</w:t>
      </w:r>
      <w:proofErr w:type="spellEnd"/>
    </w:p>
    <w:p w14:paraId="46B97F97" w14:textId="77777777" w:rsidR="00997A3D" w:rsidRPr="00507C0D" w:rsidRDefault="00997A3D" w:rsidP="00997A3D">
      <w:pPr>
        <w:widowControl w:val="0"/>
        <w:autoSpaceDE w:val="0"/>
        <w:autoSpaceDN w:val="0"/>
        <w:spacing w:before="8" w:after="0" w:line="240" w:lineRule="auto"/>
        <w:rPr>
          <w:rFonts w:ascii="Times New Roman" w:eastAsia="Microsoft Sans Serif" w:hAnsi="Times New Roman" w:cs="Times New Roman"/>
          <w:sz w:val="20"/>
          <w:szCs w:val="20"/>
        </w:rPr>
      </w:pPr>
    </w:p>
    <w:p w14:paraId="55609E98"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76B105C8" w14:textId="59C1FF6B" w:rsidR="00997A3D" w:rsidRPr="00507C0D" w:rsidRDefault="001524DD" w:rsidP="00997A3D">
      <w:pPr>
        <w:widowControl w:val="0"/>
        <w:autoSpaceDE w:val="0"/>
        <w:autoSpaceDN w:val="0"/>
        <w:spacing w:after="0" w:line="240" w:lineRule="auto"/>
        <w:jc w:val="center"/>
        <w:rPr>
          <w:rFonts w:ascii="Times New Roman" w:eastAsia="Microsoft Sans Serif" w:hAnsi="Times New Roman" w:cs="Times New Roman"/>
          <w:b/>
          <w:sz w:val="28"/>
          <w:szCs w:val="28"/>
        </w:rPr>
      </w:pPr>
      <w:r w:rsidRPr="00507C0D">
        <w:rPr>
          <w:rFonts w:ascii="Times New Roman" w:eastAsia="Microsoft Sans Serif" w:hAnsi="Times New Roman" w:cs="Times New Roman"/>
          <w:b/>
          <w:sz w:val="28"/>
          <w:szCs w:val="28"/>
        </w:rPr>
        <w:t xml:space="preserve">Версия </w:t>
      </w:r>
      <w:r w:rsidR="003E21E2">
        <w:rPr>
          <w:rFonts w:ascii="Times New Roman" w:eastAsia="Microsoft Sans Serif" w:hAnsi="Times New Roman" w:cs="Times New Roman"/>
          <w:b/>
          <w:sz w:val="28"/>
          <w:szCs w:val="28"/>
        </w:rPr>
        <w:t>5</w:t>
      </w:r>
      <w:r w:rsidRPr="00507C0D">
        <w:rPr>
          <w:rFonts w:ascii="Times New Roman" w:eastAsia="Microsoft Sans Serif" w:hAnsi="Times New Roman" w:cs="Times New Roman"/>
          <w:b/>
          <w:sz w:val="28"/>
          <w:szCs w:val="28"/>
        </w:rPr>
        <w:t>.0</w:t>
      </w:r>
    </w:p>
    <w:p w14:paraId="0037BE53"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758D2295"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4274A352"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0FAA45F3"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124A47DB"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46B36876"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6BBB50C7"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0C16E14D"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64CDF5F3"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4C616735"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4FC146BA"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44C32BAE"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0E6F9173"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692B9715"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484FE435"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3BF2AE74"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681B72E0"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0012FA4F" w14:textId="77777777" w:rsidR="00997A3D" w:rsidRPr="00507C0D" w:rsidRDefault="00997A3D" w:rsidP="00997A3D">
      <w:pPr>
        <w:widowControl w:val="0"/>
        <w:autoSpaceDE w:val="0"/>
        <w:autoSpaceDN w:val="0"/>
        <w:spacing w:after="0" w:line="240" w:lineRule="auto"/>
        <w:rPr>
          <w:rFonts w:ascii="Times New Roman" w:eastAsia="Microsoft Sans Serif" w:hAnsi="Times New Roman" w:cs="Times New Roman"/>
          <w:sz w:val="20"/>
          <w:szCs w:val="20"/>
        </w:rPr>
      </w:pPr>
    </w:p>
    <w:p w14:paraId="731950A2" w14:textId="77777777" w:rsidR="00997A3D" w:rsidRPr="00507C0D" w:rsidRDefault="001524DD">
      <w:pPr>
        <w:rPr>
          <w:rFonts w:ascii="Times New Roman" w:eastAsia="Arial" w:hAnsi="Times New Roman" w:cs="Times New Roman"/>
          <w:b/>
          <w:sz w:val="20"/>
          <w:szCs w:val="20"/>
          <w:lang w:eastAsia="ru-RU" w:bidi="ru-RU"/>
        </w:rPr>
      </w:pPr>
      <w:r w:rsidRPr="00507C0D">
        <w:rPr>
          <w:rFonts w:ascii="Times New Roman" w:eastAsia="Arial" w:hAnsi="Times New Roman" w:cs="Times New Roman"/>
          <w:b/>
          <w:sz w:val="20"/>
          <w:szCs w:val="20"/>
          <w:lang w:eastAsia="ru-RU" w:bidi="ru-RU"/>
        </w:rPr>
        <w:br w:type="page"/>
      </w:r>
    </w:p>
    <w:p w14:paraId="2D374FF0" w14:textId="77777777" w:rsidR="00997A3D" w:rsidRPr="00507C0D" w:rsidRDefault="00997A3D">
      <w:pPr>
        <w:rPr>
          <w:rFonts w:ascii="Times New Roman" w:eastAsia="Arial" w:hAnsi="Times New Roman" w:cs="Times New Roman"/>
          <w:b/>
          <w:sz w:val="20"/>
          <w:szCs w:val="20"/>
          <w:lang w:eastAsia="ru-RU" w:bidi="ru-RU"/>
        </w:rPr>
      </w:pPr>
    </w:p>
    <w:sdt>
      <w:sdtPr>
        <w:rPr>
          <w:rFonts w:ascii="Times New Roman" w:eastAsiaTheme="minorHAnsi" w:hAnsi="Times New Roman" w:cs="Times New Roman"/>
          <w:color w:val="auto"/>
          <w:sz w:val="20"/>
          <w:szCs w:val="20"/>
          <w:lang w:eastAsia="en-US"/>
        </w:rPr>
        <w:id w:val="766352805"/>
        <w:docPartObj>
          <w:docPartGallery w:val="Table of Contents"/>
          <w:docPartUnique/>
        </w:docPartObj>
      </w:sdtPr>
      <w:sdtEndPr>
        <w:rPr>
          <w:b/>
          <w:bCs/>
        </w:rPr>
      </w:sdtEndPr>
      <w:sdtContent>
        <w:p w14:paraId="3E027FD5" w14:textId="77777777" w:rsidR="00997A3D" w:rsidRPr="00507C0D" w:rsidRDefault="001524DD">
          <w:pPr>
            <w:pStyle w:val="a7"/>
            <w:rPr>
              <w:rFonts w:ascii="Times New Roman" w:hAnsi="Times New Roman" w:cs="Times New Roman"/>
              <w:b/>
              <w:bCs/>
              <w:sz w:val="20"/>
              <w:szCs w:val="20"/>
            </w:rPr>
          </w:pPr>
          <w:r w:rsidRPr="00507C0D">
            <w:rPr>
              <w:rFonts w:ascii="Times New Roman" w:hAnsi="Times New Roman" w:cs="Times New Roman"/>
              <w:b/>
              <w:bCs/>
              <w:color w:val="auto"/>
              <w:sz w:val="20"/>
              <w:szCs w:val="20"/>
            </w:rPr>
            <w:t>Оглавление</w:t>
          </w:r>
        </w:p>
        <w:p w14:paraId="437D079C" w14:textId="2E059049" w:rsidR="005160D6" w:rsidRDefault="001524DD">
          <w:pPr>
            <w:pStyle w:val="12"/>
            <w:tabs>
              <w:tab w:val="right" w:leader="dot" w:pos="9016"/>
            </w:tabs>
            <w:rPr>
              <w:rFonts w:eastAsiaTheme="minorEastAsia"/>
              <w:noProof/>
              <w:lang w:val="en-US"/>
            </w:rPr>
          </w:pPr>
          <w:r w:rsidRPr="00507C0D">
            <w:rPr>
              <w:rFonts w:ascii="Times New Roman" w:hAnsi="Times New Roman" w:cs="Times New Roman"/>
              <w:sz w:val="20"/>
              <w:szCs w:val="20"/>
            </w:rPr>
            <w:fldChar w:fldCharType="begin"/>
          </w:r>
          <w:r w:rsidRPr="00507C0D">
            <w:rPr>
              <w:rFonts w:ascii="Times New Roman" w:hAnsi="Times New Roman" w:cs="Times New Roman"/>
              <w:sz w:val="20"/>
              <w:szCs w:val="20"/>
            </w:rPr>
            <w:instrText xml:space="preserve"> TOC \o "1-3" \h \z \u </w:instrText>
          </w:r>
          <w:r w:rsidRPr="00507C0D">
            <w:rPr>
              <w:rFonts w:ascii="Times New Roman" w:hAnsi="Times New Roman" w:cs="Times New Roman"/>
              <w:sz w:val="20"/>
              <w:szCs w:val="20"/>
            </w:rPr>
            <w:fldChar w:fldCharType="separate"/>
          </w:r>
          <w:hyperlink w:anchor="_Toc93337452" w:history="1">
            <w:r w:rsidR="005160D6" w:rsidRPr="00643A8C">
              <w:rPr>
                <w:rStyle w:val="aa"/>
                <w:rFonts w:ascii="Times New Roman" w:hAnsi="Times New Roman" w:cs="Times New Roman"/>
                <w:b/>
                <w:bCs/>
                <w:noProof/>
              </w:rPr>
              <w:t>Раздел 1.  Термины и определения</w:t>
            </w:r>
            <w:r w:rsidR="005160D6">
              <w:rPr>
                <w:noProof/>
                <w:webHidden/>
              </w:rPr>
              <w:tab/>
            </w:r>
            <w:r w:rsidR="005160D6">
              <w:rPr>
                <w:noProof/>
                <w:webHidden/>
              </w:rPr>
              <w:fldChar w:fldCharType="begin"/>
            </w:r>
            <w:r w:rsidR="005160D6">
              <w:rPr>
                <w:noProof/>
                <w:webHidden/>
              </w:rPr>
              <w:instrText xml:space="preserve"> PAGEREF _Toc93337452 \h </w:instrText>
            </w:r>
            <w:r w:rsidR="005160D6">
              <w:rPr>
                <w:noProof/>
                <w:webHidden/>
              </w:rPr>
            </w:r>
            <w:r w:rsidR="005160D6">
              <w:rPr>
                <w:noProof/>
                <w:webHidden/>
              </w:rPr>
              <w:fldChar w:fldCharType="separate"/>
            </w:r>
            <w:r w:rsidR="005160D6">
              <w:rPr>
                <w:noProof/>
                <w:webHidden/>
              </w:rPr>
              <w:t>4</w:t>
            </w:r>
            <w:r w:rsidR="005160D6">
              <w:rPr>
                <w:noProof/>
                <w:webHidden/>
              </w:rPr>
              <w:fldChar w:fldCharType="end"/>
            </w:r>
          </w:hyperlink>
        </w:p>
        <w:p w14:paraId="2E99C07E" w14:textId="77BEA635" w:rsidR="005160D6" w:rsidRDefault="00745F42">
          <w:pPr>
            <w:pStyle w:val="12"/>
            <w:tabs>
              <w:tab w:val="right" w:leader="dot" w:pos="9016"/>
            </w:tabs>
            <w:rPr>
              <w:rFonts w:eastAsiaTheme="minorEastAsia"/>
              <w:noProof/>
              <w:lang w:val="en-US"/>
            </w:rPr>
          </w:pPr>
          <w:hyperlink w:anchor="_Toc93337453" w:history="1">
            <w:r w:rsidR="005160D6" w:rsidRPr="00643A8C">
              <w:rPr>
                <w:rStyle w:val="aa"/>
                <w:rFonts w:ascii="Times New Roman" w:hAnsi="Times New Roman" w:cs="Times New Roman"/>
                <w:b/>
                <w:bCs/>
                <w:noProof/>
              </w:rPr>
              <w:t>Раздел 2.  Взаимодействие Депозитария с Депонентами и третьими лицами</w:t>
            </w:r>
            <w:r w:rsidR="005160D6">
              <w:rPr>
                <w:noProof/>
                <w:webHidden/>
              </w:rPr>
              <w:tab/>
            </w:r>
            <w:r w:rsidR="005160D6">
              <w:rPr>
                <w:noProof/>
                <w:webHidden/>
              </w:rPr>
              <w:fldChar w:fldCharType="begin"/>
            </w:r>
            <w:r w:rsidR="005160D6">
              <w:rPr>
                <w:noProof/>
                <w:webHidden/>
              </w:rPr>
              <w:instrText xml:space="preserve"> PAGEREF _Toc93337453 \h </w:instrText>
            </w:r>
            <w:r w:rsidR="005160D6">
              <w:rPr>
                <w:noProof/>
                <w:webHidden/>
              </w:rPr>
            </w:r>
            <w:r w:rsidR="005160D6">
              <w:rPr>
                <w:noProof/>
                <w:webHidden/>
              </w:rPr>
              <w:fldChar w:fldCharType="separate"/>
            </w:r>
            <w:r w:rsidR="005160D6">
              <w:rPr>
                <w:noProof/>
                <w:webHidden/>
              </w:rPr>
              <w:t>6</w:t>
            </w:r>
            <w:r w:rsidR="005160D6">
              <w:rPr>
                <w:noProof/>
                <w:webHidden/>
              </w:rPr>
              <w:fldChar w:fldCharType="end"/>
            </w:r>
          </w:hyperlink>
        </w:p>
        <w:p w14:paraId="5B7A6CED" w14:textId="513A028A" w:rsidR="005160D6" w:rsidRDefault="00745F42">
          <w:pPr>
            <w:pStyle w:val="31"/>
            <w:tabs>
              <w:tab w:val="left" w:pos="1100"/>
              <w:tab w:val="right" w:leader="dot" w:pos="9016"/>
            </w:tabs>
            <w:rPr>
              <w:rFonts w:eastAsiaTheme="minorEastAsia"/>
              <w:noProof/>
              <w:lang w:val="en-US"/>
            </w:rPr>
          </w:pPr>
          <w:hyperlink w:anchor="_Toc93337454" w:history="1">
            <w:r w:rsidR="005160D6" w:rsidRPr="00643A8C">
              <w:rPr>
                <w:rStyle w:val="aa"/>
                <w:rFonts w:ascii="Times New Roman" w:hAnsi="Times New Roman" w:cs="Times New Roman"/>
                <w:b/>
                <w:bCs/>
                <w:noProof/>
              </w:rPr>
              <w:t>2.1.</w:t>
            </w:r>
            <w:r w:rsidR="005160D6">
              <w:rPr>
                <w:rFonts w:eastAsiaTheme="minorEastAsia"/>
                <w:noProof/>
                <w:lang w:val="en-US"/>
              </w:rPr>
              <w:tab/>
            </w:r>
            <w:r w:rsidR="005160D6" w:rsidRPr="00643A8C">
              <w:rPr>
                <w:rStyle w:val="aa"/>
                <w:rFonts w:ascii="Times New Roman" w:hAnsi="Times New Roman" w:cs="Times New Roman"/>
                <w:b/>
                <w:bCs/>
                <w:noProof/>
              </w:rPr>
              <w:t>Основания, этапы процедуры и сроки совершения Депозитарных операций</w:t>
            </w:r>
            <w:r w:rsidR="005160D6">
              <w:rPr>
                <w:noProof/>
                <w:webHidden/>
              </w:rPr>
              <w:tab/>
            </w:r>
            <w:r w:rsidR="005160D6">
              <w:rPr>
                <w:noProof/>
                <w:webHidden/>
              </w:rPr>
              <w:fldChar w:fldCharType="begin"/>
            </w:r>
            <w:r w:rsidR="005160D6">
              <w:rPr>
                <w:noProof/>
                <w:webHidden/>
              </w:rPr>
              <w:instrText xml:space="preserve"> PAGEREF _Toc93337454 \h </w:instrText>
            </w:r>
            <w:r w:rsidR="005160D6">
              <w:rPr>
                <w:noProof/>
                <w:webHidden/>
              </w:rPr>
            </w:r>
            <w:r w:rsidR="005160D6">
              <w:rPr>
                <w:noProof/>
                <w:webHidden/>
              </w:rPr>
              <w:fldChar w:fldCharType="separate"/>
            </w:r>
            <w:r w:rsidR="005160D6">
              <w:rPr>
                <w:noProof/>
                <w:webHidden/>
              </w:rPr>
              <w:t>6</w:t>
            </w:r>
            <w:r w:rsidR="005160D6">
              <w:rPr>
                <w:noProof/>
                <w:webHidden/>
              </w:rPr>
              <w:fldChar w:fldCharType="end"/>
            </w:r>
          </w:hyperlink>
        </w:p>
        <w:p w14:paraId="02B1A10F" w14:textId="2D814110" w:rsidR="005160D6" w:rsidRDefault="00745F42">
          <w:pPr>
            <w:pStyle w:val="31"/>
            <w:tabs>
              <w:tab w:val="left" w:pos="1100"/>
              <w:tab w:val="right" w:leader="dot" w:pos="9016"/>
            </w:tabs>
            <w:rPr>
              <w:rFonts w:eastAsiaTheme="minorEastAsia"/>
              <w:noProof/>
              <w:lang w:val="en-US"/>
            </w:rPr>
          </w:pPr>
          <w:hyperlink w:anchor="_Toc93337455" w:history="1">
            <w:r w:rsidR="005160D6" w:rsidRPr="00643A8C">
              <w:rPr>
                <w:rStyle w:val="aa"/>
                <w:rFonts w:ascii="Times New Roman" w:eastAsiaTheme="majorEastAsia" w:hAnsi="Times New Roman" w:cs="Times New Roman"/>
                <w:b/>
                <w:bCs/>
                <w:noProof/>
              </w:rPr>
              <w:t>2.2.</w:t>
            </w:r>
            <w:r w:rsidR="005160D6">
              <w:rPr>
                <w:rFonts w:eastAsiaTheme="minorEastAsia"/>
                <w:noProof/>
                <w:lang w:val="en-US"/>
              </w:rPr>
              <w:tab/>
            </w:r>
            <w:r w:rsidR="005160D6" w:rsidRPr="00643A8C">
              <w:rPr>
                <w:rStyle w:val="aa"/>
                <w:rFonts w:ascii="Times New Roman" w:eastAsiaTheme="majorEastAsia" w:hAnsi="Times New Roman" w:cs="Times New Roman"/>
                <w:b/>
                <w:bCs/>
                <w:noProof/>
              </w:rPr>
              <w:t>Порядок проведения сверки учетных данных Депозитария и Депонентов.</w:t>
            </w:r>
            <w:r w:rsidR="005160D6">
              <w:rPr>
                <w:noProof/>
                <w:webHidden/>
              </w:rPr>
              <w:tab/>
            </w:r>
            <w:r w:rsidR="005160D6">
              <w:rPr>
                <w:noProof/>
                <w:webHidden/>
              </w:rPr>
              <w:fldChar w:fldCharType="begin"/>
            </w:r>
            <w:r w:rsidR="005160D6">
              <w:rPr>
                <w:noProof/>
                <w:webHidden/>
              </w:rPr>
              <w:instrText xml:space="preserve"> PAGEREF _Toc93337455 \h </w:instrText>
            </w:r>
            <w:r w:rsidR="005160D6">
              <w:rPr>
                <w:noProof/>
                <w:webHidden/>
              </w:rPr>
            </w:r>
            <w:r w:rsidR="005160D6">
              <w:rPr>
                <w:noProof/>
                <w:webHidden/>
              </w:rPr>
              <w:fldChar w:fldCharType="separate"/>
            </w:r>
            <w:r w:rsidR="005160D6">
              <w:rPr>
                <w:noProof/>
                <w:webHidden/>
              </w:rPr>
              <w:t>7</w:t>
            </w:r>
            <w:r w:rsidR="005160D6">
              <w:rPr>
                <w:noProof/>
                <w:webHidden/>
              </w:rPr>
              <w:fldChar w:fldCharType="end"/>
            </w:r>
          </w:hyperlink>
        </w:p>
        <w:p w14:paraId="737C7192" w14:textId="5C82012B" w:rsidR="005160D6" w:rsidRDefault="00745F42">
          <w:pPr>
            <w:pStyle w:val="31"/>
            <w:tabs>
              <w:tab w:val="left" w:pos="1100"/>
              <w:tab w:val="right" w:leader="dot" w:pos="9016"/>
            </w:tabs>
            <w:rPr>
              <w:rFonts w:eastAsiaTheme="minorEastAsia"/>
              <w:noProof/>
              <w:lang w:val="en-US"/>
            </w:rPr>
          </w:pPr>
          <w:hyperlink w:anchor="_Toc93337456" w:history="1">
            <w:r w:rsidR="005160D6" w:rsidRPr="00643A8C">
              <w:rPr>
                <w:rStyle w:val="aa"/>
                <w:rFonts w:ascii="Times New Roman" w:eastAsiaTheme="majorEastAsia" w:hAnsi="Times New Roman" w:cs="Times New Roman"/>
                <w:b/>
                <w:bCs/>
                <w:noProof/>
              </w:rPr>
              <w:t>2.3.</w:t>
            </w:r>
            <w:r w:rsidR="005160D6">
              <w:rPr>
                <w:rFonts w:eastAsiaTheme="minorEastAsia"/>
                <w:noProof/>
                <w:lang w:val="en-US"/>
              </w:rPr>
              <w:tab/>
            </w:r>
            <w:r w:rsidR="005160D6" w:rsidRPr="00643A8C">
              <w:rPr>
                <w:rStyle w:val="aa"/>
                <w:rFonts w:ascii="Times New Roman" w:eastAsiaTheme="majorEastAsia" w:hAnsi="Times New Roman" w:cs="Times New Roman"/>
                <w:b/>
                <w:bCs/>
                <w:noProof/>
              </w:rPr>
              <w:t>Порядок приема Депозитарных поручений</w:t>
            </w:r>
            <w:r w:rsidR="005160D6">
              <w:rPr>
                <w:noProof/>
                <w:webHidden/>
              </w:rPr>
              <w:tab/>
            </w:r>
            <w:r w:rsidR="005160D6">
              <w:rPr>
                <w:noProof/>
                <w:webHidden/>
              </w:rPr>
              <w:fldChar w:fldCharType="begin"/>
            </w:r>
            <w:r w:rsidR="005160D6">
              <w:rPr>
                <w:noProof/>
                <w:webHidden/>
              </w:rPr>
              <w:instrText xml:space="preserve"> PAGEREF _Toc93337456 \h </w:instrText>
            </w:r>
            <w:r w:rsidR="005160D6">
              <w:rPr>
                <w:noProof/>
                <w:webHidden/>
              </w:rPr>
            </w:r>
            <w:r w:rsidR="005160D6">
              <w:rPr>
                <w:noProof/>
                <w:webHidden/>
              </w:rPr>
              <w:fldChar w:fldCharType="separate"/>
            </w:r>
            <w:r w:rsidR="005160D6">
              <w:rPr>
                <w:noProof/>
                <w:webHidden/>
              </w:rPr>
              <w:t>7</w:t>
            </w:r>
            <w:r w:rsidR="005160D6">
              <w:rPr>
                <w:noProof/>
                <w:webHidden/>
              </w:rPr>
              <w:fldChar w:fldCharType="end"/>
            </w:r>
          </w:hyperlink>
        </w:p>
        <w:p w14:paraId="081DE5EE" w14:textId="0AFEC655" w:rsidR="005160D6" w:rsidRDefault="00745F42">
          <w:pPr>
            <w:pStyle w:val="12"/>
            <w:tabs>
              <w:tab w:val="right" w:leader="dot" w:pos="9016"/>
            </w:tabs>
            <w:rPr>
              <w:rFonts w:eastAsiaTheme="minorEastAsia"/>
              <w:noProof/>
              <w:lang w:val="en-US"/>
            </w:rPr>
          </w:pPr>
          <w:hyperlink w:anchor="_Toc93337457" w:history="1">
            <w:r w:rsidR="005160D6" w:rsidRPr="00643A8C">
              <w:rPr>
                <w:rStyle w:val="aa"/>
                <w:rFonts w:ascii="Times New Roman" w:hAnsi="Times New Roman" w:cs="Times New Roman"/>
                <w:b/>
                <w:bCs/>
                <w:noProof/>
              </w:rPr>
              <w:t>Раздел 3. Порядок проведения административных депозитарных операций</w:t>
            </w:r>
            <w:r w:rsidR="005160D6">
              <w:rPr>
                <w:noProof/>
                <w:webHidden/>
              </w:rPr>
              <w:tab/>
            </w:r>
            <w:r w:rsidR="005160D6">
              <w:rPr>
                <w:noProof/>
                <w:webHidden/>
              </w:rPr>
              <w:fldChar w:fldCharType="begin"/>
            </w:r>
            <w:r w:rsidR="005160D6">
              <w:rPr>
                <w:noProof/>
                <w:webHidden/>
              </w:rPr>
              <w:instrText xml:space="preserve"> PAGEREF _Toc93337457 \h </w:instrText>
            </w:r>
            <w:r w:rsidR="005160D6">
              <w:rPr>
                <w:noProof/>
                <w:webHidden/>
              </w:rPr>
            </w:r>
            <w:r w:rsidR="005160D6">
              <w:rPr>
                <w:noProof/>
                <w:webHidden/>
              </w:rPr>
              <w:fldChar w:fldCharType="separate"/>
            </w:r>
            <w:r w:rsidR="005160D6">
              <w:rPr>
                <w:noProof/>
                <w:webHidden/>
              </w:rPr>
              <w:t>9</w:t>
            </w:r>
            <w:r w:rsidR="005160D6">
              <w:rPr>
                <w:noProof/>
                <w:webHidden/>
              </w:rPr>
              <w:fldChar w:fldCharType="end"/>
            </w:r>
          </w:hyperlink>
        </w:p>
        <w:p w14:paraId="7E0A97A0" w14:textId="6605F470" w:rsidR="005160D6" w:rsidRDefault="00745F42">
          <w:pPr>
            <w:pStyle w:val="31"/>
            <w:tabs>
              <w:tab w:val="left" w:pos="1100"/>
              <w:tab w:val="right" w:leader="dot" w:pos="9016"/>
            </w:tabs>
            <w:rPr>
              <w:rFonts w:eastAsiaTheme="minorEastAsia"/>
              <w:noProof/>
              <w:lang w:val="en-US"/>
            </w:rPr>
          </w:pPr>
          <w:hyperlink w:anchor="_Toc93337458" w:history="1">
            <w:r w:rsidR="005160D6" w:rsidRPr="00643A8C">
              <w:rPr>
                <w:rStyle w:val="aa"/>
                <w:rFonts w:ascii="Times New Roman" w:hAnsi="Times New Roman" w:cs="Times New Roman"/>
                <w:b/>
                <w:noProof/>
              </w:rPr>
              <w:t>3.1.</w:t>
            </w:r>
            <w:r w:rsidR="005160D6">
              <w:rPr>
                <w:rFonts w:eastAsiaTheme="minorEastAsia"/>
                <w:noProof/>
                <w:lang w:val="en-US"/>
              </w:rPr>
              <w:tab/>
            </w:r>
            <w:r w:rsidR="005160D6" w:rsidRPr="00643A8C">
              <w:rPr>
                <w:rStyle w:val="aa"/>
                <w:rFonts w:ascii="Times New Roman" w:eastAsiaTheme="majorEastAsia" w:hAnsi="Times New Roman" w:cs="Times New Roman"/>
                <w:b/>
                <w:bCs/>
                <w:noProof/>
              </w:rPr>
              <w:t>Открытие счета депо/иного пассивного счета</w:t>
            </w:r>
            <w:r w:rsidR="005160D6">
              <w:rPr>
                <w:noProof/>
                <w:webHidden/>
              </w:rPr>
              <w:tab/>
            </w:r>
            <w:r w:rsidR="005160D6">
              <w:rPr>
                <w:noProof/>
                <w:webHidden/>
              </w:rPr>
              <w:fldChar w:fldCharType="begin"/>
            </w:r>
            <w:r w:rsidR="005160D6">
              <w:rPr>
                <w:noProof/>
                <w:webHidden/>
              </w:rPr>
              <w:instrText xml:space="preserve"> PAGEREF _Toc93337458 \h </w:instrText>
            </w:r>
            <w:r w:rsidR="005160D6">
              <w:rPr>
                <w:noProof/>
                <w:webHidden/>
              </w:rPr>
            </w:r>
            <w:r w:rsidR="005160D6">
              <w:rPr>
                <w:noProof/>
                <w:webHidden/>
              </w:rPr>
              <w:fldChar w:fldCharType="separate"/>
            </w:r>
            <w:r w:rsidR="005160D6">
              <w:rPr>
                <w:noProof/>
                <w:webHidden/>
              </w:rPr>
              <w:t>9</w:t>
            </w:r>
            <w:r w:rsidR="005160D6">
              <w:rPr>
                <w:noProof/>
                <w:webHidden/>
              </w:rPr>
              <w:fldChar w:fldCharType="end"/>
            </w:r>
          </w:hyperlink>
        </w:p>
        <w:p w14:paraId="7767CFDB" w14:textId="7F6B713A" w:rsidR="005160D6" w:rsidRDefault="00745F42">
          <w:pPr>
            <w:pStyle w:val="31"/>
            <w:tabs>
              <w:tab w:val="left" w:pos="1100"/>
              <w:tab w:val="right" w:leader="dot" w:pos="9016"/>
            </w:tabs>
            <w:rPr>
              <w:rFonts w:eastAsiaTheme="minorEastAsia"/>
              <w:noProof/>
              <w:lang w:val="en-US"/>
            </w:rPr>
          </w:pPr>
          <w:hyperlink w:anchor="_Toc93337459" w:history="1">
            <w:r w:rsidR="005160D6" w:rsidRPr="00643A8C">
              <w:rPr>
                <w:rStyle w:val="aa"/>
                <w:rFonts w:ascii="Times New Roman" w:hAnsi="Times New Roman" w:cs="Times New Roman"/>
                <w:b/>
                <w:bCs/>
                <w:noProof/>
              </w:rPr>
              <w:t>3.2.</w:t>
            </w:r>
            <w:r w:rsidR="005160D6">
              <w:rPr>
                <w:rFonts w:eastAsiaTheme="minorEastAsia"/>
                <w:noProof/>
                <w:lang w:val="en-US"/>
              </w:rPr>
              <w:tab/>
            </w:r>
            <w:r w:rsidR="005160D6" w:rsidRPr="00643A8C">
              <w:rPr>
                <w:rStyle w:val="aa"/>
                <w:rFonts w:ascii="Times New Roman" w:hAnsi="Times New Roman" w:cs="Times New Roman"/>
                <w:b/>
                <w:bCs/>
                <w:noProof/>
              </w:rPr>
              <w:t>Открытие раздела счета депо.</w:t>
            </w:r>
            <w:r w:rsidR="005160D6">
              <w:rPr>
                <w:noProof/>
                <w:webHidden/>
              </w:rPr>
              <w:tab/>
            </w:r>
            <w:r w:rsidR="005160D6">
              <w:rPr>
                <w:noProof/>
                <w:webHidden/>
              </w:rPr>
              <w:fldChar w:fldCharType="begin"/>
            </w:r>
            <w:r w:rsidR="005160D6">
              <w:rPr>
                <w:noProof/>
                <w:webHidden/>
              </w:rPr>
              <w:instrText xml:space="preserve"> PAGEREF _Toc93337459 \h </w:instrText>
            </w:r>
            <w:r w:rsidR="005160D6">
              <w:rPr>
                <w:noProof/>
                <w:webHidden/>
              </w:rPr>
            </w:r>
            <w:r w:rsidR="005160D6">
              <w:rPr>
                <w:noProof/>
                <w:webHidden/>
              </w:rPr>
              <w:fldChar w:fldCharType="separate"/>
            </w:r>
            <w:r w:rsidR="005160D6">
              <w:rPr>
                <w:noProof/>
                <w:webHidden/>
              </w:rPr>
              <w:t>10</w:t>
            </w:r>
            <w:r w:rsidR="005160D6">
              <w:rPr>
                <w:noProof/>
                <w:webHidden/>
              </w:rPr>
              <w:fldChar w:fldCharType="end"/>
            </w:r>
          </w:hyperlink>
        </w:p>
        <w:p w14:paraId="649DF2C7" w14:textId="5D568502" w:rsidR="005160D6" w:rsidRDefault="00745F42">
          <w:pPr>
            <w:pStyle w:val="31"/>
            <w:tabs>
              <w:tab w:val="left" w:pos="1100"/>
              <w:tab w:val="right" w:leader="dot" w:pos="9016"/>
            </w:tabs>
            <w:rPr>
              <w:rFonts w:eastAsiaTheme="minorEastAsia"/>
              <w:noProof/>
              <w:lang w:val="en-US"/>
            </w:rPr>
          </w:pPr>
          <w:hyperlink w:anchor="_Toc93337460" w:history="1">
            <w:r w:rsidR="005160D6" w:rsidRPr="00643A8C">
              <w:rPr>
                <w:rStyle w:val="aa"/>
                <w:rFonts w:ascii="Times New Roman" w:hAnsi="Times New Roman" w:cs="Times New Roman"/>
                <w:b/>
                <w:noProof/>
              </w:rPr>
              <w:t>3.3.</w:t>
            </w:r>
            <w:r w:rsidR="005160D6">
              <w:rPr>
                <w:rFonts w:eastAsiaTheme="minorEastAsia"/>
                <w:noProof/>
                <w:lang w:val="en-US"/>
              </w:rPr>
              <w:tab/>
            </w:r>
            <w:r w:rsidR="005160D6" w:rsidRPr="00643A8C">
              <w:rPr>
                <w:rStyle w:val="aa"/>
                <w:rFonts w:ascii="Times New Roman" w:hAnsi="Times New Roman" w:cs="Times New Roman"/>
                <w:b/>
                <w:bCs/>
                <w:noProof/>
              </w:rPr>
              <w:t>Закрытие счета/раздела счета депо/иного счета</w:t>
            </w:r>
            <w:r w:rsidR="005160D6">
              <w:rPr>
                <w:noProof/>
                <w:webHidden/>
              </w:rPr>
              <w:tab/>
            </w:r>
            <w:r w:rsidR="005160D6">
              <w:rPr>
                <w:noProof/>
                <w:webHidden/>
              </w:rPr>
              <w:fldChar w:fldCharType="begin"/>
            </w:r>
            <w:r w:rsidR="005160D6">
              <w:rPr>
                <w:noProof/>
                <w:webHidden/>
              </w:rPr>
              <w:instrText xml:space="preserve"> PAGEREF _Toc93337460 \h </w:instrText>
            </w:r>
            <w:r w:rsidR="005160D6">
              <w:rPr>
                <w:noProof/>
                <w:webHidden/>
              </w:rPr>
            </w:r>
            <w:r w:rsidR="005160D6">
              <w:rPr>
                <w:noProof/>
                <w:webHidden/>
              </w:rPr>
              <w:fldChar w:fldCharType="separate"/>
            </w:r>
            <w:r w:rsidR="005160D6">
              <w:rPr>
                <w:noProof/>
                <w:webHidden/>
              </w:rPr>
              <w:t>12</w:t>
            </w:r>
            <w:r w:rsidR="005160D6">
              <w:rPr>
                <w:noProof/>
                <w:webHidden/>
              </w:rPr>
              <w:fldChar w:fldCharType="end"/>
            </w:r>
          </w:hyperlink>
        </w:p>
        <w:p w14:paraId="1A779DA1" w14:textId="77CAE696" w:rsidR="005160D6" w:rsidRDefault="00745F42">
          <w:pPr>
            <w:pStyle w:val="31"/>
            <w:tabs>
              <w:tab w:val="left" w:pos="1100"/>
              <w:tab w:val="right" w:leader="dot" w:pos="9016"/>
            </w:tabs>
            <w:rPr>
              <w:rFonts w:eastAsiaTheme="minorEastAsia"/>
              <w:noProof/>
              <w:lang w:val="en-US"/>
            </w:rPr>
          </w:pPr>
          <w:hyperlink w:anchor="_Toc93337461" w:history="1">
            <w:r w:rsidR="005160D6" w:rsidRPr="00643A8C">
              <w:rPr>
                <w:rStyle w:val="aa"/>
                <w:rFonts w:ascii="Times New Roman" w:hAnsi="Times New Roman" w:cs="Times New Roman"/>
                <w:b/>
                <w:bCs/>
                <w:noProof/>
              </w:rPr>
              <w:t>3.4.</w:t>
            </w:r>
            <w:r w:rsidR="005160D6">
              <w:rPr>
                <w:rFonts w:eastAsiaTheme="minorEastAsia"/>
                <w:noProof/>
                <w:lang w:val="en-US"/>
              </w:rPr>
              <w:tab/>
            </w:r>
            <w:r w:rsidR="005160D6" w:rsidRPr="00643A8C">
              <w:rPr>
                <w:rStyle w:val="aa"/>
                <w:rFonts w:ascii="Times New Roman" w:hAnsi="Times New Roman" w:cs="Times New Roman"/>
                <w:b/>
                <w:bCs/>
                <w:noProof/>
              </w:rPr>
              <w:t>Изменение сведений о Депоненте</w:t>
            </w:r>
            <w:r w:rsidR="005160D6">
              <w:rPr>
                <w:noProof/>
                <w:webHidden/>
              </w:rPr>
              <w:tab/>
            </w:r>
            <w:r w:rsidR="005160D6">
              <w:rPr>
                <w:noProof/>
                <w:webHidden/>
              </w:rPr>
              <w:fldChar w:fldCharType="begin"/>
            </w:r>
            <w:r w:rsidR="005160D6">
              <w:rPr>
                <w:noProof/>
                <w:webHidden/>
              </w:rPr>
              <w:instrText xml:space="preserve"> PAGEREF _Toc93337461 \h </w:instrText>
            </w:r>
            <w:r w:rsidR="005160D6">
              <w:rPr>
                <w:noProof/>
                <w:webHidden/>
              </w:rPr>
            </w:r>
            <w:r w:rsidR="005160D6">
              <w:rPr>
                <w:noProof/>
                <w:webHidden/>
              </w:rPr>
              <w:fldChar w:fldCharType="separate"/>
            </w:r>
            <w:r w:rsidR="005160D6">
              <w:rPr>
                <w:noProof/>
                <w:webHidden/>
              </w:rPr>
              <w:t>14</w:t>
            </w:r>
            <w:r w:rsidR="005160D6">
              <w:rPr>
                <w:noProof/>
                <w:webHidden/>
              </w:rPr>
              <w:fldChar w:fldCharType="end"/>
            </w:r>
          </w:hyperlink>
        </w:p>
        <w:p w14:paraId="79E6DB16" w14:textId="34AD84C9" w:rsidR="005160D6" w:rsidRDefault="00745F42">
          <w:pPr>
            <w:pStyle w:val="31"/>
            <w:tabs>
              <w:tab w:val="left" w:pos="1100"/>
              <w:tab w:val="right" w:leader="dot" w:pos="9016"/>
            </w:tabs>
            <w:rPr>
              <w:rFonts w:eastAsiaTheme="minorEastAsia"/>
              <w:noProof/>
              <w:lang w:val="en-US"/>
            </w:rPr>
          </w:pPr>
          <w:hyperlink w:anchor="_Toc93337462" w:history="1">
            <w:r w:rsidR="005160D6" w:rsidRPr="00643A8C">
              <w:rPr>
                <w:rStyle w:val="aa"/>
                <w:rFonts w:ascii="Times New Roman" w:hAnsi="Times New Roman" w:cs="Times New Roman"/>
                <w:b/>
                <w:bCs/>
                <w:noProof/>
              </w:rPr>
              <w:t>3.5.</w:t>
            </w:r>
            <w:r w:rsidR="005160D6">
              <w:rPr>
                <w:rFonts w:eastAsiaTheme="minorEastAsia"/>
                <w:noProof/>
                <w:lang w:val="en-US"/>
              </w:rPr>
              <w:tab/>
            </w:r>
            <w:r w:rsidR="005160D6" w:rsidRPr="00643A8C">
              <w:rPr>
                <w:rStyle w:val="aa"/>
                <w:rFonts w:ascii="Times New Roman" w:hAnsi="Times New Roman" w:cs="Times New Roman"/>
                <w:b/>
                <w:bCs/>
                <w:noProof/>
              </w:rPr>
              <w:t>Уполномоченный представитель Депонента</w:t>
            </w:r>
            <w:r w:rsidR="005160D6">
              <w:rPr>
                <w:noProof/>
                <w:webHidden/>
              </w:rPr>
              <w:tab/>
            </w:r>
            <w:r w:rsidR="005160D6">
              <w:rPr>
                <w:noProof/>
                <w:webHidden/>
              </w:rPr>
              <w:fldChar w:fldCharType="begin"/>
            </w:r>
            <w:r w:rsidR="005160D6">
              <w:rPr>
                <w:noProof/>
                <w:webHidden/>
              </w:rPr>
              <w:instrText xml:space="preserve"> PAGEREF _Toc93337462 \h </w:instrText>
            </w:r>
            <w:r w:rsidR="005160D6">
              <w:rPr>
                <w:noProof/>
                <w:webHidden/>
              </w:rPr>
            </w:r>
            <w:r w:rsidR="005160D6">
              <w:rPr>
                <w:noProof/>
                <w:webHidden/>
              </w:rPr>
              <w:fldChar w:fldCharType="separate"/>
            </w:r>
            <w:r w:rsidR="005160D6">
              <w:rPr>
                <w:noProof/>
                <w:webHidden/>
              </w:rPr>
              <w:t>15</w:t>
            </w:r>
            <w:r w:rsidR="005160D6">
              <w:rPr>
                <w:noProof/>
                <w:webHidden/>
              </w:rPr>
              <w:fldChar w:fldCharType="end"/>
            </w:r>
          </w:hyperlink>
        </w:p>
        <w:p w14:paraId="286FE4A3" w14:textId="49200D93" w:rsidR="005160D6" w:rsidRDefault="00745F42">
          <w:pPr>
            <w:pStyle w:val="31"/>
            <w:tabs>
              <w:tab w:val="left" w:pos="1100"/>
              <w:tab w:val="right" w:leader="dot" w:pos="9016"/>
            </w:tabs>
            <w:rPr>
              <w:rFonts w:eastAsiaTheme="minorEastAsia"/>
              <w:noProof/>
              <w:lang w:val="en-US"/>
            </w:rPr>
          </w:pPr>
          <w:hyperlink w:anchor="_Toc93337463" w:history="1">
            <w:r w:rsidR="005160D6" w:rsidRPr="00643A8C">
              <w:rPr>
                <w:rStyle w:val="aa"/>
                <w:rFonts w:ascii="Times New Roman" w:hAnsi="Times New Roman" w:cs="Times New Roman"/>
                <w:b/>
                <w:bCs/>
                <w:noProof/>
              </w:rPr>
              <w:t>3.6.</w:t>
            </w:r>
            <w:r w:rsidR="005160D6">
              <w:rPr>
                <w:rFonts w:eastAsiaTheme="minorEastAsia"/>
                <w:noProof/>
                <w:lang w:val="en-US"/>
              </w:rPr>
              <w:tab/>
            </w:r>
            <w:r w:rsidR="005160D6" w:rsidRPr="00643A8C">
              <w:rPr>
                <w:rStyle w:val="aa"/>
                <w:rFonts w:ascii="Times New Roman" w:hAnsi="Times New Roman" w:cs="Times New Roman"/>
                <w:b/>
                <w:bCs/>
                <w:noProof/>
              </w:rPr>
              <w:t>Отмена поручений по счету депо</w:t>
            </w:r>
            <w:r w:rsidR="005160D6">
              <w:rPr>
                <w:noProof/>
                <w:webHidden/>
              </w:rPr>
              <w:tab/>
            </w:r>
            <w:r w:rsidR="005160D6">
              <w:rPr>
                <w:noProof/>
                <w:webHidden/>
              </w:rPr>
              <w:fldChar w:fldCharType="begin"/>
            </w:r>
            <w:r w:rsidR="005160D6">
              <w:rPr>
                <w:noProof/>
                <w:webHidden/>
              </w:rPr>
              <w:instrText xml:space="preserve"> PAGEREF _Toc93337463 \h </w:instrText>
            </w:r>
            <w:r w:rsidR="005160D6">
              <w:rPr>
                <w:noProof/>
                <w:webHidden/>
              </w:rPr>
            </w:r>
            <w:r w:rsidR="005160D6">
              <w:rPr>
                <w:noProof/>
                <w:webHidden/>
              </w:rPr>
              <w:fldChar w:fldCharType="separate"/>
            </w:r>
            <w:r w:rsidR="005160D6">
              <w:rPr>
                <w:noProof/>
                <w:webHidden/>
              </w:rPr>
              <w:t>16</w:t>
            </w:r>
            <w:r w:rsidR="005160D6">
              <w:rPr>
                <w:noProof/>
                <w:webHidden/>
              </w:rPr>
              <w:fldChar w:fldCharType="end"/>
            </w:r>
          </w:hyperlink>
        </w:p>
        <w:p w14:paraId="67A30E9D" w14:textId="035E61DF" w:rsidR="005160D6" w:rsidRDefault="00745F42">
          <w:pPr>
            <w:pStyle w:val="31"/>
            <w:tabs>
              <w:tab w:val="left" w:pos="1100"/>
              <w:tab w:val="right" w:leader="dot" w:pos="9016"/>
            </w:tabs>
            <w:rPr>
              <w:rFonts w:eastAsiaTheme="minorEastAsia"/>
              <w:noProof/>
              <w:lang w:val="en-US"/>
            </w:rPr>
          </w:pPr>
          <w:hyperlink w:anchor="_Toc93337464" w:history="1">
            <w:r w:rsidR="005160D6" w:rsidRPr="00643A8C">
              <w:rPr>
                <w:rStyle w:val="aa"/>
                <w:rFonts w:ascii="Times New Roman" w:hAnsi="Times New Roman" w:cs="Times New Roman"/>
                <w:b/>
                <w:bCs/>
                <w:noProof/>
              </w:rPr>
              <w:t>3.7.</w:t>
            </w:r>
            <w:r w:rsidR="005160D6">
              <w:rPr>
                <w:rFonts w:eastAsiaTheme="minorEastAsia"/>
                <w:noProof/>
                <w:lang w:val="en-US"/>
              </w:rPr>
              <w:tab/>
            </w:r>
            <w:r w:rsidR="005160D6" w:rsidRPr="00643A8C">
              <w:rPr>
                <w:rStyle w:val="aa"/>
                <w:rFonts w:ascii="Times New Roman" w:hAnsi="Times New Roman" w:cs="Times New Roman"/>
                <w:b/>
                <w:bCs/>
                <w:noProof/>
              </w:rPr>
              <w:t>Исправительные записи по счетам депо</w:t>
            </w:r>
            <w:r w:rsidR="005160D6">
              <w:rPr>
                <w:noProof/>
                <w:webHidden/>
              </w:rPr>
              <w:tab/>
            </w:r>
            <w:r w:rsidR="005160D6">
              <w:rPr>
                <w:noProof/>
                <w:webHidden/>
              </w:rPr>
              <w:fldChar w:fldCharType="begin"/>
            </w:r>
            <w:r w:rsidR="005160D6">
              <w:rPr>
                <w:noProof/>
                <w:webHidden/>
              </w:rPr>
              <w:instrText xml:space="preserve"> PAGEREF _Toc93337464 \h </w:instrText>
            </w:r>
            <w:r w:rsidR="005160D6">
              <w:rPr>
                <w:noProof/>
                <w:webHidden/>
              </w:rPr>
            </w:r>
            <w:r w:rsidR="005160D6">
              <w:rPr>
                <w:noProof/>
                <w:webHidden/>
              </w:rPr>
              <w:fldChar w:fldCharType="separate"/>
            </w:r>
            <w:r w:rsidR="005160D6">
              <w:rPr>
                <w:noProof/>
                <w:webHidden/>
              </w:rPr>
              <w:t>17</w:t>
            </w:r>
            <w:r w:rsidR="005160D6">
              <w:rPr>
                <w:noProof/>
                <w:webHidden/>
              </w:rPr>
              <w:fldChar w:fldCharType="end"/>
            </w:r>
          </w:hyperlink>
        </w:p>
        <w:p w14:paraId="75748F39" w14:textId="221F7F99" w:rsidR="005160D6" w:rsidRDefault="00745F42">
          <w:pPr>
            <w:pStyle w:val="12"/>
            <w:tabs>
              <w:tab w:val="right" w:leader="dot" w:pos="9016"/>
            </w:tabs>
            <w:rPr>
              <w:rFonts w:eastAsiaTheme="minorEastAsia"/>
              <w:noProof/>
              <w:lang w:val="en-US"/>
            </w:rPr>
          </w:pPr>
          <w:hyperlink w:anchor="_Toc93337465" w:history="1">
            <w:r w:rsidR="005160D6" w:rsidRPr="00643A8C">
              <w:rPr>
                <w:rStyle w:val="aa"/>
                <w:rFonts w:ascii="Times New Roman" w:hAnsi="Times New Roman" w:cs="Times New Roman"/>
                <w:b/>
                <w:bCs/>
                <w:noProof/>
              </w:rPr>
              <w:t>Раздел 4. Порядок проведения инвентарных депозитарных операций</w:t>
            </w:r>
            <w:r w:rsidR="005160D6">
              <w:rPr>
                <w:noProof/>
                <w:webHidden/>
              </w:rPr>
              <w:tab/>
            </w:r>
            <w:r w:rsidR="005160D6">
              <w:rPr>
                <w:noProof/>
                <w:webHidden/>
              </w:rPr>
              <w:fldChar w:fldCharType="begin"/>
            </w:r>
            <w:r w:rsidR="005160D6">
              <w:rPr>
                <w:noProof/>
                <w:webHidden/>
              </w:rPr>
              <w:instrText xml:space="preserve"> PAGEREF _Toc93337465 \h </w:instrText>
            </w:r>
            <w:r w:rsidR="005160D6">
              <w:rPr>
                <w:noProof/>
                <w:webHidden/>
              </w:rPr>
            </w:r>
            <w:r w:rsidR="005160D6">
              <w:rPr>
                <w:noProof/>
                <w:webHidden/>
              </w:rPr>
              <w:fldChar w:fldCharType="separate"/>
            </w:r>
            <w:r w:rsidR="005160D6">
              <w:rPr>
                <w:noProof/>
                <w:webHidden/>
              </w:rPr>
              <w:t>17</w:t>
            </w:r>
            <w:r w:rsidR="005160D6">
              <w:rPr>
                <w:noProof/>
                <w:webHidden/>
              </w:rPr>
              <w:fldChar w:fldCharType="end"/>
            </w:r>
          </w:hyperlink>
        </w:p>
        <w:p w14:paraId="13A77705" w14:textId="1AF03717" w:rsidR="005160D6" w:rsidRDefault="00745F42">
          <w:pPr>
            <w:pStyle w:val="31"/>
            <w:tabs>
              <w:tab w:val="left" w:pos="1100"/>
              <w:tab w:val="right" w:leader="dot" w:pos="9016"/>
            </w:tabs>
            <w:rPr>
              <w:rFonts w:eastAsiaTheme="minorEastAsia"/>
              <w:noProof/>
              <w:lang w:val="en-US"/>
            </w:rPr>
          </w:pPr>
          <w:hyperlink w:anchor="_Toc93337466" w:history="1">
            <w:r w:rsidR="005160D6" w:rsidRPr="00643A8C">
              <w:rPr>
                <w:rStyle w:val="aa"/>
                <w:rFonts w:ascii="Times New Roman" w:hAnsi="Times New Roman" w:cs="Times New Roman"/>
                <w:b/>
                <w:bCs/>
                <w:noProof/>
              </w:rPr>
              <w:t>4.1.</w:t>
            </w:r>
            <w:r w:rsidR="005160D6">
              <w:rPr>
                <w:rFonts w:eastAsiaTheme="minorEastAsia"/>
                <w:noProof/>
                <w:lang w:val="en-US"/>
              </w:rPr>
              <w:tab/>
            </w:r>
            <w:r w:rsidR="005160D6" w:rsidRPr="00643A8C">
              <w:rPr>
                <w:rStyle w:val="aa"/>
                <w:rFonts w:ascii="Times New Roman" w:hAnsi="Times New Roman" w:cs="Times New Roman"/>
                <w:b/>
                <w:bCs/>
                <w:noProof/>
              </w:rPr>
              <w:t>Зачисление ценных бумаг на счет депо или иной счет</w:t>
            </w:r>
            <w:r w:rsidR="005160D6">
              <w:rPr>
                <w:noProof/>
                <w:webHidden/>
              </w:rPr>
              <w:tab/>
            </w:r>
            <w:r w:rsidR="005160D6">
              <w:rPr>
                <w:noProof/>
                <w:webHidden/>
              </w:rPr>
              <w:fldChar w:fldCharType="begin"/>
            </w:r>
            <w:r w:rsidR="005160D6">
              <w:rPr>
                <w:noProof/>
                <w:webHidden/>
              </w:rPr>
              <w:instrText xml:space="preserve"> PAGEREF _Toc93337466 \h </w:instrText>
            </w:r>
            <w:r w:rsidR="005160D6">
              <w:rPr>
                <w:noProof/>
                <w:webHidden/>
              </w:rPr>
            </w:r>
            <w:r w:rsidR="005160D6">
              <w:rPr>
                <w:noProof/>
                <w:webHidden/>
              </w:rPr>
              <w:fldChar w:fldCharType="separate"/>
            </w:r>
            <w:r w:rsidR="005160D6">
              <w:rPr>
                <w:noProof/>
                <w:webHidden/>
              </w:rPr>
              <w:t>17</w:t>
            </w:r>
            <w:r w:rsidR="005160D6">
              <w:rPr>
                <w:noProof/>
                <w:webHidden/>
              </w:rPr>
              <w:fldChar w:fldCharType="end"/>
            </w:r>
          </w:hyperlink>
        </w:p>
        <w:p w14:paraId="1A8DB14B" w14:textId="13E6CC98" w:rsidR="005160D6" w:rsidRDefault="00745F42">
          <w:pPr>
            <w:pStyle w:val="31"/>
            <w:tabs>
              <w:tab w:val="left" w:pos="1100"/>
              <w:tab w:val="right" w:leader="dot" w:pos="9016"/>
            </w:tabs>
            <w:rPr>
              <w:rFonts w:eastAsiaTheme="minorEastAsia"/>
              <w:noProof/>
              <w:lang w:val="en-US"/>
            </w:rPr>
          </w:pPr>
          <w:hyperlink w:anchor="_Toc93337467" w:history="1">
            <w:r w:rsidR="005160D6" w:rsidRPr="00643A8C">
              <w:rPr>
                <w:rStyle w:val="aa"/>
                <w:rFonts w:ascii="Times New Roman" w:hAnsi="Times New Roman" w:cs="Times New Roman"/>
                <w:b/>
                <w:bCs/>
                <w:noProof/>
              </w:rPr>
              <w:t>4.2.</w:t>
            </w:r>
            <w:r w:rsidR="005160D6">
              <w:rPr>
                <w:rFonts w:eastAsiaTheme="minorEastAsia"/>
                <w:noProof/>
                <w:lang w:val="en-US"/>
              </w:rPr>
              <w:tab/>
            </w:r>
            <w:r w:rsidR="005160D6" w:rsidRPr="00643A8C">
              <w:rPr>
                <w:rStyle w:val="aa"/>
                <w:rFonts w:ascii="Times New Roman" w:hAnsi="Times New Roman" w:cs="Times New Roman"/>
                <w:b/>
                <w:bCs/>
                <w:noProof/>
              </w:rPr>
              <w:t>Списание ценных бумаг со счета депо или иного счета</w:t>
            </w:r>
            <w:r w:rsidR="005160D6">
              <w:rPr>
                <w:noProof/>
                <w:webHidden/>
              </w:rPr>
              <w:tab/>
            </w:r>
            <w:r w:rsidR="005160D6">
              <w:rPr>
                <w:noProof/>
                <w:webHidden/>
              </w:rPr>
              <w:fldChar w:fldCharType="begin"/>
            </w:r>
            <w:r w:rsidR="005160D6">
              <w:rPr>
                <w:noProof/>
                <w:webHidden/>
              </w:rPr>
              <w:instrText xml:space="preserve"> PAGEREF _Toc93337467 \h </w:instrText>
            </w:r>
            <w:r w:rsidR="005160D6">
              <w:rPr>
                <w:noProof/>
                <w:webHidden/>
              </w:rPr>
            </w:r>
            <w:r w:rsidR="005160D6">
              <w:rPr>
                <w:noProof/>
                <w:webHidden/>
              </w:rPr>
              <w:fldChar w:fldCharType="separate"/>
            </w:r>
            <w:r w:rsidR="005160D6">
              <w:rPr>
                <w:noProof/>
                <w:webHidden/>
              </w:rPr>
              <w:t>19</w:t>
            </w:r>
            <w:r w:rsidR="005160D6">
              <w:rPr>
                <w:noProof/>
                <w:webHidden/>
              </w:rPr>
              <w:fldChar w:fldCharType="end"/>
            </w:r>
          </w:hyperlink>
        </w:p>
        <w:p w14:paraId="48D73FBF" w14:textId="16CA2964" w:rsidR="005160D6" w:rsidRDefault="00745F42">
          <w:pPr>
            <w:pStyle w:val="31"/>
            <w:tabs>
              <w:tab w:val="left" w:pos="1100"/>
              <w:tab w:val="right" w:leader="dot" w:pos="9016"/>
            </w:tabs>
            <w:rPr>
              <w:rFonts w:eastAsiaTheme="minorEastAsia"/>
              <w:noProof/>
              <w:lang w:val="en-US"/>
            </w:rPr>
          </w:pPr>
          <w:hyperlink w:anchor="_Toc93337468" w:history="1">
            <w:r w:rsidR="005160D6" w:rsidRPr="00643A8C">
              <w:rPr>
                <w:rStyle w:val="aa"/>
                <w:rFonts w:ascii="Times New Roman" w:hAnsi="Times New Roman" w:cs="Times New Roman"/>
                <w:b/>
                <w:bCs/>
                <w:noProof/>
              </w:rPr>
              <w:t>4.3.</w:t>
            </w:r>
            <w:r w:rsidR="005160D6">
              <w:rPr>
                <w:rFonts w:eastAsiaTheme="minorEastAsia"/>
                <w:noProof/>
                <w:lang w:val="en-US"/>
              </w:rPr>
              <w:tab/>
            </w:r>
            <w:r w:rsidR="005160D6" w:rsidRPr="00643A8C">
              <w:rPr>
                <w:rStyle w:val="aa"/>
                <w:rFonts w:ascii="Times New Roman" w:hAnsi="Times New Roman" w:cs="Times New Roman"/>
                <w:b/>
                <w:bCs/>
                <w:noProof/>
              </w:rPr>
              <w:t>Перевод ценных бумаг</w:t>
            </w:r>
            <w:r w:rsidR="005160D6">
              <w:rPr>
                <w:noProof/>
                <w:webHidden/>
              </w:rPr>
              <w:tab/>
            </w:r>
            <w:r w:rsidR="005160D6">
              <w:rPr>
                <w:noProof/>
                <w:webHidden/>
              </w:rPr>
              <w:fldChar w:fldCharType="begin"/>
            </w:r>
            <w:r w:rsidR="005160D6">
              <w:rPr>
                <w:noProof/>
                <w:webHidden/>
              </w:rPr>
              <w:instrText xml:space="preserve"> PAGEREF _Toc93337468 \h </w:instrText>
            </w:r>
            <w:r w:rsidR="005160D6">
              <w:rPr>
                <w:noProof/>
                <w:webHidden/>
              </w:rPr>
            </w:r>
            <w:r w:rsidR="005160D6">
              <w:rPr>
                <w:noProof/>
                <w:webHidden/>
              </w:rPr>
              <w:fldChar w:fldCharType="separate"/>
            </w:r>
            <w:r w:rsidR="005160D6">
              <w:rPr>
                <w:noProof/>
                <w:webHidden/>
              </w:rPr>
              <w:t>21</w:t>
            </w:r>
            <w:r w:rsidR="005160D6">
              <w:rPr>
                <w:noProof/>
                <w:webHidden/>
              </w:rPr>
              <w:fldChar w:fldCharType="end"/>
            </w:r>
          </w:hyperlink>
        </w:p>
        <w:p w14:paraId="04B55064" w14:textId="26E2E5B7" w:rsidR="005160D6" w:rsidRDefault="00745F42">
          <w:pPr>
            <w:pStyle w:val="31"/>
            <w:tabs>
              <w:tab w:val="left" w:pos="1100"/>
              <w:tab w:val="right" w:leader="dot" w:pos="9016"/>
            </w:tabs>
            <w:rPr>
              <w:rFonts w:eastAsiaTheme="minorEastAsia"/>
              <w:noProof/>
              <w:lang w:val="en-US"/>
            </w:rPr>
          </w:pPr>
          <w:hyperlink w:anchor="_Toc93337469" w:history="1">
            <w:r w:rsidR="005160D6" w:rsidRPr="00643A8C">
              <w:rPr>
                <w:rStyle w:val="aa"/>
                <w:rFonts w:ascii="Times New Roman" w:hAnsi="Times New Roman" w:cs="Times New Roman"/>
                <w:b/>
                <w:bCs/>
                <w:noProof/>
              </w:rPr>
              <w:t>4.4.</w:t>
            </w:r>
            <w:r w:rsidR="005160D6">
              <w:rPr>
                <w:rFonts w:eastAsiaTheme="minorEastAsia"/>
                <w:noProof/>
                <w:lang w:val="en-US"/>
              </w:rPr>
              <w:tab/>
            </w:r>
            <w:r w:rsidR="005160D6" w:rsidRPr="00643A8C">
              <w:rPr>
                <w:rStyle w:val="aa"/>
                <w:rFonts w:ascii="Times New Roman" w:hAnsi="Times New Roman" w:cs="Times New Roman"/>
                <w:b/>
                <w:bCs/>
                <w:noProof/>
              </w:rPr>
              <w:t>Перемещение ценных бумаг</w:t>
            </w:r>
            <w:r w:rsidR="005160D6">
              <w:rPr>
                <w:noProof/>
                <w:webHidden/>
              </w:rPr>
              <w:tab/>
            </w:r>
            <w:r w:rsidR="005160D6">
              <w:rPr>
                <w:noProof/>
                <w:webHidden/>
              </w:rPr>
              <w:fldChar w:fldCharType="begin"/>
            </w:r>
            <w:r w:rsidR="005160D6">
              <w:rPr>
                <w:noProof/>
                <w:webHidden/>
              </w:rPr>
              <w:instrText xml:space="preserve"> PAGEREF _Toc93337469 \h </w:instrText>
            </w:r>
            <w:r w:rsidR="005160D6">
              <w:rPr>
                <w:noProof/>
                <w:webHidden/>
              </w:rPr>
            </w:r>
            <w:r w:rsidR="005160D6">
              <w:rPr>
                <w:noProof/>
                <w:webHidden/>
              </w:rPr>
              <w:fldChar w:fldCharType="separate"/>
            </w:r>
            <w:r w:rsidR="005160D6">
              <w:rPr>
                <w:noProof/>
                <w:webHidden/>
              </w:rPr>
              <w:t>22</w:t>
            </w:r>
            <w:r w:rsidR="005160D6">
              <w:rPr>
                <w:noProof/>
                <w:webHidden/>
              </w:rPr>
              <w:fldChar w:fldCharType="end"/>
            </w:r>
          </w:hyperlink>
        </w:p>
        <w:p w14:paraId="3AD9C32D" w14:textId="47D0F620" w:rsidR="005160D6" w:rsidRDefault="00745F42">
          <w:pPr>
            <w:pStyle w:val="31"/>
            <w:tabs>
              <w:tab w:val="left" w:pos="1100"/>
              <w:tab w:val="right" w:leader="dot" w:pos="9016"/>
            </w:tabs>
            <w:rPr>
              <w:rFonts w:eastAsiaTheme="minorEastAsia"/>
              <w:noProof/>
              <w:lang w:val="en-US"/>
            </w:rPr>
          </w:pPr>
          <w:hyperlink w:anchor="_Toc93337470" w:history="1">
            <w:r w:rsidR="005160D6" w:rsidRPr="00643A8C">
              <w:rPr>
                <w:rStyle w:val="aa"/>
                <w:rFonts w:ascii="Times New Roman" w:hAnsi="Times New Roman" w:cs="Times New Roman"/>
                <w:b/>
                <w:bCs/>
                <w:noProof/>
              </w:rPr>
              <w:t>4.5.</w:t>
            </w:r>
            <w:r w:rsidR="005160D6">
              <w:rPr>
                <w:rFonts w:eastAsiaTheme="minorEastAsia"/>
                <w:noProof/>
                <w:lang w:val="en-US"/>
              </w:rPr>
              <w:tab/>
            </w:r>
            <w:r w:rsidR="005160D6" w:rsidRPr="00643A8C">
              <w:rPr>
                <w:rStyle w:val="aa"/>
                <w:rFonts w:ascii="Times New Roman" w:hAnsi="Times New Roman" w:cs="Times New Roman"/>
                <w:b/>
                <w:bCs/>
                <w:noProof/>
              </w:rPr>
              <w:t>Наследование ценных бумаг</w:t>
            </w:r>
            <w:r w:rsidR="005160D6">
              <w:rPr>
                <w:noProof/>
                <w:webHidden/>
              </w:rPr>
              <w:tab/>
            </w:r>
            <w:r w:rsidR="005160D6">
              <w:rPr>
                <w:noProof/>
                <w:webHidden/>
              </w:rPr>
              <w:fldChar w:fldCharType="begin"/>
            </w:r>
            <w:r w:rsidR="005160D6">
              <w:rPr>
                <w:noProof/>
                <w:webHidden/>
              </w:rPr>
              <w:instrText xml:space="preserve"> PAGEREF _Toc93337470 \h </w:instrText>
            </w:r>
            <w:r w:rsidR="005160D6">
              <w:rPr>
                <w:noProof/>
                <w:webHidden/>
              </w:rPr>
            </w:r>
            <w:r w:rsidR="005160D6">
              <w:rPr>
                <w:noProof/>
                <w:webHidden/>
              </w:rPr>
              <w:fldChar w:fldCharType="separate"/>
            </w:r>
            <w:r w:rsidR="005160D6">
              <w:rPr>
                <w:noProof/>
                <w:webHidden/>
              </w:rPr>
              <w:t>23</w:t>
            </w:r>
            <w:r w:rsidR="005160D6">
              <w:rPr>
                <w:noProof/>
                <w:webHidden/>
              </w:rPr>
              <w:fldChar w:fldCharType="end"/>
            </w:r>
          </w:hyperlink>
        </w:p>
        <w:p w14:paraId="4F216DB0" w14:textId="7F995919" w:rsidR="005160D6" w:rsidRDefault="00745F42">
          <w:pPr>
            <w:pStyle w:val="31"/>
            <w:tabs>
              <w:tab w:val="left" w:pos="1100"/>
              <w:tab w:val="right" w:leader="dot" w:pos="9016"/>
            </w:tabs>
            <w:rPr>
              <w:rFonts w:eastAsiaTheme="minorEastAsia"/>
              <w:noProof/>
              <w:lang w:val="en-US"/>
            </w:rPr>
          </w:pPr>
          <w:hyperlink w:anchor="_Toc93337471" w:history="1">
            <w:r w:rsidR="005160D6" w:rsidRPr="00643A8C">
              <w:rPr>
                <w:rStyle w:val="aa"/>
                <w:rFonts w:ascii="Times New Roman" w:hAnsi="Times New Roman" w:cs="Times New Roman"/>
                <w:b/>
                <w:noProof/>
              </w:rPr>
              <w:t>4.6.</w:t>
            </w:r>
            <w:r w:rsidR="005160D6">
              <w:rPr>
                <w:rFonts w:eastAsiaTheme="minorEastAsia"/>
                <w:noProof/>
                <w:lang w:val="en-US"/>
              </w:rPr>
              <w:tab/>
            </w:r>
            <w:r w:rsidR="005160D6" w:rsidRPr="00643A8C">
              <w:rPr>
                <w:rStyle w:val="aa"/>
                <w:rFonts w:ascii="Times New Roman" w:hAnsi="Times New Roman" w:cs="Times New Roman"/>
                <w:b/>
                <w:bCs/>
                <w:noProof/>
              </w:rPr>
              <w:t>Операции с ценными бумагами при реорганизации или ликвидации Депонента – юридического лица.</w:t>
            </w:r>
            <w:r w:rsidR="005160D6">
              <w:rPr>
                <w:noProof/>
                <w:webHidden/>
              </w:rPr>
              <w:tab/>
            </w:r>
            <w:r w:rsidR="005160D6">
              <w:rPr>
                <w:noProof/>
                <w:webHidden/>
              </w:rPr>
              <w:fldChar w:fldCharType="begin"/>
            </w:r>
            <w:r w:rsidR="005160D6">
              <w:rPr>
                <w:noProof/>
                <w:webHidden/>
              </w:rPr>
              <w:instrText xml:space="preserve"> PAGEREF _Toc93337471 \h </w:instrText>
            </w:r>
            <w:r w:rsidR="005160D6">
              <w:rPr>
                <w:noProof/>
                <w:webHidden/>
              </w:rPr>
            </w:r>
            <w:r w:rsidR="005160D6">
              <w:rPr>
                <w:noProof/>
                <w:webHidden/>
              </w:rPr>
              <w:fldChar w:fldCharType="separate"/>
            </w:r>
            <w:r w:rsidR="005160D6">
              <w:rPr>
                <w:noProof/>
                <w:webHidden/>
              </w:rPr>
              <w:t>24</w:t>
            </w:r>
            <w:r w:rsidR="005160D6">
              <w:rPr>
                <w:noProof/>
                <w:webHidden/>
              </w:rPr>
              <w:fldChar w:fldCharType="end"/>
            </w:r>
          </w:hyperlink>
        </w:p>
        <w:p w14:paraId="5079D8B2" w14:textId="04D33801" w:rsidR="005160D6" w:rsidRDefault="00745F42">
          <w:pPr>
            <w:pStyle w:val="31"/>
            <w:tabs>
              <w:tab w:val="left" w:pos="1100"/>
              <w:tab w:val="right" w:leader="dot" w:pos="9016"/>
            </w:tabs>
            <w:rPr>
              <w:rFonts w:eastAsiaTheme="minorEastAsia"/>
              <w:noProof/>
              <w:lang w:val="en-US"/>
            </w:rPr>
          </w:pPr>
          <w:hyperlink w:anchor="_Toc93337472" w:history="1">
            <w:r w:rsidR="005160D6" w:rsidRPr="00643A8C">
              <w:rPr>
                <w:rStyle w:val="aa"/>
                <w:rFonts w:ascii="Times New Roman" w:hAnsi="Times New Roman" w:cs="Times New Roman"/>
                <w:b/>
                <w:bCs/>
                <w:noProof/>
              </w:rPr>
              <w:t>4.7.</w:t>
            </w:r>
            <w:r w:rsidR="005160D6">
              <w:rPr>
                <w:rFonts w:eastAsiaTheme="minorEastAsia"/>
                <w:noProof/>
                <w:lang w:val="en-US"/>
              </w:rPr>
              <w:tab/>
            </w:r>
            <w:r w:rsidR="005160D6" w:rsidRPr="00643A8C">
              <w:rPr>
                <w:rStyle w:val="aa"/>
                <w:rFonts w:ascii="Times New Roman" w:hAnsi="Times New Roman" w:cs="Times New Roman"/>
                <w:b/>
                <w:bCs/>
                <w:noProof/>
              </w:rPr>
              <w:t>Приостановление и возобновление операций по счетам депо.</w:t>
            </w:r>
            <w:r w:rsidR="005160D6">
              <w:rPr>
                <w:noProof/>
                <w:webHidden/>
              </w:rPr>
              <w:tab/>
            </w:r>
            <w:r w:rsidR="005160D6">
              <w:rPr>
                <w:noProof/>
                <w:webHidden/>
              </w:rPr>
              <w:fldChar w:fldCharType="begin"/>
            </w:r>
            <w:r w:rsidR="005160D6">
              <w:rPr>
                <w:noProof/>
                <w:webHidden/>
              </w:rPr>
              <w:instrText xml:space="preserve"> PAGEREF _Toc93337472 \h </w:instrText>
            </w:r>
            <w:r w:rsidR="005160D6">
              <w:rPr>
                <w:noProof/>
                <w:webHidden/>
              </w:rPr>
            </w:r>
            <w:r w:rsidR="005160D6">
              <w:rPr>
                <w:noProof/>
                <w:webHidden/>
              </w:rPr>
              <w:fldChar w:fldCharType="separate"/>
            </w:r>
            <w:r w:rsidR="005160D6">
              <w:rPr>
                <w:noProof/>
                <w:webHidden/>
              </w:rPr>
              <w:t>26</w:t>
            </w:r>
            <w:r w:rsidR="005160D6">
              <w:rPr>
                <w:noProof/>
                <w:webHidden/>
              </w:rPr>
              <w:fldChar w:fldCharType="end"/>
            </w:r>
          </w:hyperlink>
        </w:p>
        <w:p w14:paraId="6D7B03BF" w14:textId="47B19CE4" w:rsidR="005160D6" w:rsidRDefault="00745F42">
          <w:pPr>
            <w:pStyle w:val="31"/>
            <w:tabs>
              <w:tab w:val="left" w:pos="1100"/>
              <w:tab w:val="right" w:leader="dot" w:pos="9016"/>
            </w:tabs>
            <w:rPr>
              <w:rFonts w:eastAsiaTheme="minorEastAsia"/>
              <w:noProof/>
              <w:lang w:val="en-US"/>
            </w:rPr>
          </w:pPr>
          <w:hyperlink w:anchor="_Toc93337473" w:history="1">
            <w:r w:rsidR="005160D6" w:rsidRPr="00643A8C">
              <w:rPr>
                <w:rStyle w:val="aa"/>
                <w:rFonts w:ascii="Times New Roman" w:hAnsi="Times New Roman" w:cs="Times New Roman"/>
                <w:b/>
                <w:bCs/>
                <w:noProof/>
              </w:rPr>
              <w:t>4.8.</w:t>
            </w:r>
            <w:r w:rsidR="005160D6">
              <w:rPr>
                <w:rFonts w:eastAsiaTheme="minorEastAsia"/>
                <w:noProof/>
                <w:lang w:val="en-US"/>
              </w:rPr>
              <w:tab/>
            </w:r>
            <w:r w:rsidR="005160D6" w:rsidRPr="00643A8C">
              <w:rPr>
                <w:rStyle w:val="aa"/>
                <w:rFonts w:ascii="Times New Roman" w:hAnsi="Times New Roman" w:cs="Times New Roman"/>
                <w:b/>
                <w:bCs/>
                <w:noProof/>
              </w:rPr>
              <w:t>Операции с ценными бумагами при прекращении депозитарного договора.</w:t>
            </w:r>
            <w:r w:rsidR="005160D6">
              <w:rPr>
                <w:noProof/>
                <w:webHidden/>
              </w:rPr>
              <w:tab/>
            </w:r>
            <w:r w:rsidR="005160D6">
              <w:rPr>
                <w:noProof/>
                <w:webHidden/>
              </w:rPr>
              <w:fldChar w:fldCharType="begin"/>
            </w:r>
            <w:r w:rsidR="005160D6">
              <w:rPr>
                <w:noProof/>
                <w:webHidden/>
              </w:rPr>
              <w:instrText xml:space="preserve"> PAGEREF _Toc93337473 \h </w:instrText>
            </w:r>
            <w:r w:rsidR="005160D6">
              <w:rPr>
                <w:noProof/>
                <w:webHidden/>
              </w:rPr>
            </w:r>
            <w:r w:rsidR="005160D6">
              <w:rPr>
                <w:noProof/>
                <w:webHidden/>
              </w:rPr>
              <w:fldChar w:fldCharType="separate"/>
            </w:r>
            <w:r w:rsidR="005160D6">
              <w:rPr>
                <w:noProof/>
                <w:webHidden/>
              </w:rPr>
              <w:t>26</w:t>
            </w:r>
            <w:r w:rsidR="005160D6">
              <w:rPr>
                <w:noProof/>
                <w:webHidden/>
              </w:rPr>
              <w:fldChar w:fldCharType="end"/>
            </w:r>
          </w:hyperlink>
        </w:p>
        <w:p w14:paraId="234BA37C" w14:textId="32180D48" w:rsidR="005160D6" w:rsidRDefault="00745F42">
          <w:pPr>
            <w:pStyle w:val="12"/>
            <w:tabs>
              <w:tab w:val="left" w:pos="1320"/>
              <w:tab w:val="right" w:leader="dot" w:pos="9016"/>
            </w:tabs>
            <w:rPr>
              <w:rFonts w:eastAsiaTheme="minorEastAsia"/>
              <w:noProof/>
              <w:lang w:val="en-US"/>
            </w:rPr>
          </w:pPr>
          <w:hyperlink w:anchor="_Toc93337474" w:history="1">
            <w:r w:rsidR="005160D6" w:rsidRPr="00643A8C">
              <w:rPr>
                <w:rStyle w:val="aa"/>
                <w:rFonts w:ascii="Times New Roman" w:hAnsi="Times New Roman" w:cs="Times New Roman"/>
                <w:b/>
                <w:bCs/>
                <w:noProof/>
              </w:rPr>
              <w:t>Раздел 5.</w:t>
            </w:r>
            <w:r w:rsidR="005160D6">
              <w:rPr>
                <w:rFonts w:eastAsiaTheme="minorEastAsia"/>
                <w:noProof/>
                <w:lang w:val="en-US"/>
              </w:rPr>
              <w:tab/>
            </w:r>
            <w:r w:rsidR="005160D6" w:rsidRPr="00643A8C">
              <w:rPr>
                <w:rStyle w:val="aa"/>
                <w:rFonts w:ascii="Times New Roman" w:hAnsi="Times New Roman" w:cs="Times New Roman"/>
                <w:b/>
                <w:bCs/>
                <w:noProof/>
              </w:rPr>
              <w:t>Порядок осуществления информационных депозитарных операций</w:t>
            </w:r>
            <w:r w:rsidR="005160D6">
              <w:rPr>
                <w:noProof/>
                <w:webHidden/>
              </w:rPr>
              <w:tab/>
            </w:r>
            <w:r w:rsidR="005160D6">
              <w:rPr>
                <w:noProof/>
                <w:webHidden/>
              </w:rPr>
              <w:fldChar w:fldCharType="begin"/>
            </w:r>
            <w:r w:rsidR="005160D6">
              <w:rPr>
                <w:noProof/>
                <w:webHidden/>
              </w:rPr>
              <w:instrText xml:space="preserve"> PAGEREF _Toc93337474 \h </w:instrText>
            </w:r>
            <w:r w:rsidR="005160D6">
              <w:rPr>
                <w:noProof/>
                <w:webHidden/>
              </w:rPr>
            </w:r>
            <w:r w:rsidR="005160D6">
              <w:rPr>
                <w:noProof/>
                <w:webHidden/>
              </w:rPr>
              <w:fldChar w:fldCharType="separate"/>
            </w:r>
            <w:r w:rsidR="005160D6">
              <w:rPr>
                <w:noProof/>
                <w:webHidden/>
              </w:rPr>
              <w:t>27</w:t>
            </w:r>
            <w:r w:rsidR="005160D6">
              <w:rPr>
                <w:noProof/>
                <w:webHidden/>
              </w:rPr>
              <w:fldChar w:fldCharType="end"/>
            </w:r>
          </w:hyperlink>
        </w:p>
        <w:p w14:paraId="27CB9182" w14:textId="40306934" w:rsidR="005160D6" w:rsidRDefault="00745F42">
          <w:pPr>
            <w:pStyle w:val="12"/>
            <w:tabs>
              <w:tab w:val="right" w:leader="dot" w:pos="9016"/>
            </w:tabs>
            <w:rPr>
              <w:rFonts w:eastAsiaTheme="minorEastAsia"/>
              <w:noProof/>
              <w:lang w:val="en-US"/>
            </w:rPr>
          </w:pPr>
          <w:hyperlink w:anchor="_Toc93337475" w:history="1">
            <w:r w:rsidR="005160D6" w:rsidRPr="00643A8C">
              <w:rPr>
                <w:rStyle w:val="aa"/>
                <w:rFonts w:ascii="Times New Roman" w:hAnsi="Times New Roman" w:cs="Times New Roman"/>
                <w:b/>
                <w:bCs/>
                <w:noProof/>
              </w:rPr>
              <w:t>Раздел 6. Порядок проведения операций по фиксации обременения/прекращения обременения ценных бумаг и(или) ограничения распоряжения/снятия ограничения распоряжения ценными бумагами</w:t>
            </w:r>
            <w:r w:rsidR="005160D6">
              <w:rPr>
                <w:noProof/>
                <w:webHidden/>
              </w:rPr>
              <w:tab/>
            </w:r>
            <w:r w:rsidR="005160D6">
              <w:rPr>
                <w:noProof/>
                <w:webHidden/>
              </w:rPr>
              <w:fldChar w:fldCharType="begin"/>
            </w:r>
            <w:r w:rsidR="005160D6">
              <w:rPr>
                <w:noProof/>
                <w:webHidden/>
              </w:rPr>
              <w:instrText xml:space="preserve"> PAGEREF _Toc93337475 \h </w:instrText>
            </w:r>
            <w:r w:rsidR="005160D6">
              <w:rPr>
                <w:noProof/>
                <w:webHidden/>
              </w:rPr>
            </w:r>
            <w:r w:rsidR="005160D6">
              <w:rPr>
                <w:noProof/>
                <w:webHidden/>
              </w:rPr>
              <w:fldChar w:fldCharType="separate"/>
            </w:r>
            <w:r w:rsidR="005160D6">
              <w:rPr>
                <w:noProof/>
                <w:webHidden/>
              </w:rPr>
              <w:t>28</w:t>
            </w:r>
            <w:r w:rsidR="005160D6">
              <w:rPr>
                <w:noProof/>
                <w:webHidden/>
              </w:rPr>
              <w:fldChar w:fldCharType="end"/>
            </w:r>
          </w:hyperlink>
        </w:p>
        <w:p w14:paraId="4799EA50" w14:textId="2984A05F" w:rsidR="005160D6" w:rsidRDefault="00745F42">
          <w:pPr>
            <w:pStyle w:val="31"/>
            <w:tabs>
              <w:tab w:val="left" w:pos="1100"/>
              <w:tab w:val="right" w:leader="dot" w:pos="9016"/>
            </w:tabs>
            <w:rPr>
              <w:rFonts w:eastAsiaTheme="minorEastAsia"/>
              <w:noProof/>
              <w:lang w:val="en-US"/>
            </w:rPr>
          </w:pPr>
          <w:hyperlink w:anchor="_Toc93337476" w:history="1">
            <w:r w:rsidR="005160D6" w:rsidRPr="00643A8C">
              <w:rPr>
                <w:rStyle w:val="aa"/>
                <w:rFonts w:ascii="Times New Roman" w:hAnsi="Times New Roman" w:cs="Times New Roman"/>
                <w:b/>
                <w:bCs/>
                <w:noProof/>
              </w:rPr>
              <w:t>6.1.</w:t>
            </w:r>
            <w:r w:rsidR="005160D6">
              <w:rPr>
                <w:rFonts w:eastAsiaTheme="minorEastAsia"/>
                <w:noProof/>
                <w:lang w:val="en-US"/>
              </w:rPr>
              <w:tab/>
            </w:r>
            <w:r w:rsidR="005160D6" w:rsidRPr="00643A8C">
              <w:rPr>
                <w:rStyle w:val="aa"/>
                <w:rFonts w:ascii="Times New Roman" w:hAnsi="Times New Roman" w:cs="Times New Roman"/>
                <w:b/>
                <w:bCs/>
                <w:noProof/>
              </w:rPr>
              <w:t>Операции по фиксации ограничения распоряжения ценными бумагами</w:t>
            </w:r>
            <w:r w:rsidR="005160D6">
              <w:rPr>
                <w:noProof/>
                <w:webHidden/>
              </w:rPr>
              <w:tab/>
            </w:r>
            <w:r w:rsidR="005160D6">
              <w:rPr>
                <w:noProof/>
                <w:webHidden/>
              </w:rPr>
              <w:fldChar w:fldCharType="begin"/>
            </w:r>
            <w:r w:rsidR="005160D6">
              <w:rPr>
                <w:noProof/>
                <w:webHidden/>
              </w:rPr>
              <w:instrText xml:space="preserve"> PAGEREF _Toc93337476 \h </w:instrText>
            </w:r>
            <w:r w:rsidR="005160D6">
              <w:rPr>
                <w:noProof/>
                <w:webHidden/>
              </w:rPr>
            </w:r>
            <w:r w:rsidR="005160D6">
              <w:rPr>
                <w:noProof/>
                <w:webHidden/>
              </w:rPr>
              <w:fldChar w:fldCharType="separate"/>
            </w:r>
            <w:r w:rsidR="005160D6">
              <w:rPr>
                <w:noProof/>
                <w:webHidden/>
              </w:rPr>
              <w:t>28</w:t>
            </w:r>
            <w:r w:rsidR="005160D6">
              <w:rPr>
                <w:noProof/>
                <w:webHidden/>
              </w:rPr>
              <w:fldChar w:fldCharType="end"/>
            </w:r>
          </w:hyperlink>
        </w:p>
        <w:p w14:paraId="76BEE0D7" w14:textId="7912CFFB" w:rsidR="005160D6" w:rsidRDefault="00745F42">
          <w:pPr>
            <w:pStyle w:val="31"/>
            <w:tabs>
              <w:tab w:val="left" w:pos="1100"/>
              <w:tab w:val="right" w:leader="dot" w:pos="9016"/>
            </w:tabs>
            <w:rPr>
              <w:rFonts w:eastAsiaTheme="minorEastAsia"/>
              <w:noProof/>
              <w:lang w:val="en-US"/>
            </w:rPr>
          </w:pPr>
          <w:hyperlink w:anchor="_Toc93337477" w:history="1">
            <w:r w:rsidR="005160D6" w:rsidRPr="00643A8C">
              <w:rPr>
                <w:rStyle w:val="aa"/>
                <w:rFonts w:ascii="Times New Roman" w:eastAsia="Microsoft Sans Serif" w:hAnsi="Times New Roman" w:cs="Times New Roman"/>
                <w:b/>
                <w:noProof/>
              </w:rPr>
              <w:t>6.2.</w:t>
            </w:r>
            <w:r w:rsidR="005160D6">
              <w:rPr>
                <w:rFonts w:eastAsiaTheme="minorEastAsia"/>
                <w:noProof/>
                <w:lang w:val="en-US"/>
              </w:rPr>
              <w:tab/>
            </w:r>
            <w:r w:rsidR="005160D6" w:rsidRPr="00643A8C">
              <w:rPr>
                <w:rStyle w:val="aa"/>
                <w:rFonts w:ascii="Times New Roman" w:hAnsi="Times New Roman" w:cs="Times New Roman"/>
                <w:b/>
                <w:bCs/>
                <w:noProof/>
              </w:rPr>
              <w:t>Операции по фиксации снятия ограничения распоряжения ценными бумагами</w:t>
            </w:r>
            <w:r w:rsidR="005160D6">
              <w:rPr>
                <w:noProof/>
                <w:webHidden/>
              </w:rPr>
              <w:tab/>
            </w:r>
            <w:r w:rsidR="005160D6">
              <w:rPr>
                <w:noProof/>
                <w:webHidden/>
              </w:rPr>
              <w:fldChar w:fldCharType="begin"/>
            </w:r>
            <w:r w:rsidR="005160D6">
              <w:rPr>
                <w:noProof/>
                <w:webHidden/>
              </w:rPr>
              <w:instrText xml:space="preserve"> PAGEREF _Toc93337477 \h </w:instrText>
            </w:r>
            <w:r w:rsidR="005160D6">
              <w:rPr>
                <w:noProof/>
                <w:webHidden/>
              </w:rPr>
            </w:r>
            <w:r w:rsidR="005160D6">
              <w:rPr>
                <w:noProof/>
                <w:webHidden/>
              </w:rPr>
              <w:fldChar w:fldCharType="separate"/>
            </w:r>
            <w:r w:rsidR="005160D6">
              <w:rPr>
                <w:noProof/>
                <w:webHidden/>
              </w:rPr>
              <w:t>30</w:t>
            </w:r>
            <w:r w:rsidR="005160D6">
              <w:rPr>
                <w:noProof/>
                <w:webHidden/>
              </w:rPr>
              <w:fldChar w:fldCharType="end"/>
            </w:r>
          </w:hyperlink>
        </w:p>
        <w:p w14:paraId="13C499E2" w14:textId="30537E3E" w:rsidR="005160D6" w:rsidRDefault="00745F42">
          <w:pPr>
            <w:pStyle w:val="31"/>
            <w:tabs>
              <w:tab w:val="left" w:pos="1100"/>
              <w:tab w:val="right" w:leader="dot" w:pos="9016"/>
            </w:tabs>
            <w:rPr>
              <w:rFonts w:eastAsiaTheme="minorEastAsia"/>
              <w:noProof/>
              <w:lang w:val="en-US"/>
            </w:rPr>
          </w:pPr>
          <w:hyperlink w:anchor="_Toc93337478" w:history="1">
            <w:r w:rsidR="005160D6" w:rsidRPr="00643A8C">
              <w:rPr>
                <w:rStyle w:val="aa"/>
                <w:rFonts w:ascii="Times New Roman" w:hAnsi="Times New Roman" w:cs="Times New Roman"/>
                <w:b/>
                <w:bCs/>
                <w:noProof/>
              </w:rPr>
              <w:t>6.3.</w:t>
            </w:r>
            <w:r w:rsidR="005160D6">
              <w:rPr>
                <w:rFonts w:eastAsiaTheme="minorEastAsia"/>
                <w:noProof/>
                <w:lang w:val="en-US"/>
              </w:rPr>
              <w:tab/>
            </w:r>
            <w:r w:rsidR="005160D6" w:rsidRPr="00643A8C">
              <w:rPr>
                <w:rStyle w:val="aa"/>
                <w:rFonts w:ascii="Times New Roman" w:hAnsi="Times New Roman" w:cs="Times New Roman"/>
                <w:b/>
                <w:bCs/>
                <w:noProof/>
              </w:rPr>
              <w:t>Операции по фиксации обременения ценных бумаг</w:t>
            </w:r>
            <w:r w:rsidR="005160D6">
              <w:rPr>
                <w:noProof/>
                <w:webHidden/>
              </w:rPr>
              <w:tab/>
            </w:r>
            <w:r w:rsidR="005160D6">
              <w:rPr>
                <w:noProof/>
                <w:webHidden/>
              </w:rPr>
              <w:fldChar w:fldCharType="begin"/>
            </w:r>
            <w:r w:rsidR="005160D6">
              <w:rPr>
                <w:noProof/>
                <w:webHidden/>
              </w:rPr>
              <w:instrText xml:space="preserve"> PAGEREF _Toc93337478 \h </w:instrText>
            </w:r>
            <w:r w:rsidR="005160D6">
              <w:rPr>
                <w:noProof/>
                <w:webHidden/>
              </w:rPr>
            </w:r>
            <w:r w:rsidR="005160D6">
              <w:rPr>
                <w:noProof/>
                <w:webHidden/>
              </w:rPr>
              <w:fldChar w:fldCharType="separate"/>
            </w:r>
            <w:r w:rsidR="005160D6">
              <w:rPr>
                <w:noProof/>
                <w:webHidden/>
              </w:rPr>
              <w:t>32</w:t>
            </w:r>
            <w:r w:rsidR="005160D6">
              <w:rPr>
                <w:noProof/>
                <w:webHidden/>
              </w:rPr>
              <w:fldChar w:fldCharType="end"/>
            </w:r>
          </w:hyperlink>
        </w:p>
        <w:p w14:paraId="78503DA7" w14:textId="1B733706" w:rsidR="005160D6" w:rsidRDefault="00745F42">
          <w:pPr>
            <w:pStyle w:val="31"/>
            <w:tabs>
              <w:tab w:val="left" w:pos="1100"/>
              <w:tab w:val="right" w:leader="dot" w:pos="9016"/>
            </w:tabs>
            <w:rPr>
              <w:rFonts w:eastAsiaTheme="minorEastAsia"/>
              <w:noProof/>
              <w:lang w:val="en-US"/>
            </w:rPr>
          </w:pPr>
          <w:hyperlink w:anchor="_Toc93337479" w:history="1">
            <w:r w:rsidR="005160D6" w:rsidRPr="00643A8C">
              <w:rPr>
                <w:rStyle w:val="aa"/>
                <w:rFonts w:ascii="Times New Roman" w:hAnsi="Times New Roman" w:cs="Times New Roman"/>
                <w:b/>
                <w:bCs/>
                <w:noProof/>
              </w:rPr>
              <w:t>6.4.</w:t>
            </w:r>
            <w:r w:rsidR="005160D6">
              <w:rPr>
                <w:rFonts w:eastAsiaTheme="minorEastAsia"/>
                <w:noProof/>
                <w:lang w:val="en-US"/>
              </w:rPr>
              <w:tab/>
            </w:r>
            <w:r w:rsidR="005160D6" w:rsidRPr="00643A8C">
              <w:rPr>
                <w:rStyle w:val="aa"/>
                <w:rFonts w:ascii="Times New Roman" w:hAnsi="Times New Roman" w:cs="Times New Roman"/>
                <w:b/>
                <w:bCs/>
                <w:noProof/>
              </w:rPr>
              <w:t>Операции по фиксации прекращения обременения ценных бумаг</w:t>
            </w:r>
            <w:r w:rsidR="005160D6">
              <w:rPr>
                <w:noProof/>
                <w:webHidden/>
              </w:rPr>
              <w:tab/>
            </w:r>
            <w:r w:rsidR="005160D6">
              <w:rPr>
                <w:noProof/>
                <w:webHidden/>
              </w:rPr>
              <w:fldChar w:fldCharType="begin"/>
            </w:r>
            <w:r w:rsidR="005160D6">
              <w:rPr>
                <w:noProof/>
                <w:webHidden/>
              </w:rPr>
              <w:instrText xml:space="preserve"> PAGEREF _Toc93337479 \h </w:instrText>
            </w:r>
            <w:r w:rsidR="005160D6">
              <w:rPr>
                <w:noProof/>
                <w:webHidden/>
              </w:rPr>
            </w:r>
            <w:r w:rsidR="005160D6">
              <w:rPr>
                <w:noProof/>
                <w:webHidden/>
              </w:rPr>
              <w:fldChar w:fldCharType="separate"/>
            </w:r>
            <w:r w:rsidR="005160D6">
              <w:rPr>
                <w:noProof/>
                <w:webHidden/>
              </w:rPr>
              <w:t>33</w:t>
            </w:r>
            <w:r w:rsidR="005160D6">
              <w:rPr>
                <w:noProof/>
                <w:webHidden/>
              </w:rPr>
              <w:fldChar w:fldCharType="end"/>
            </w:r>
          </w:hyperlink>
        </w:p>
        <w:p w14:paraId="395A259B" w14:textId="37CC95EF" w:rsidR="005160D6" w:rsidRDefault="00745F42">
          <w:pPr>
            <w:pStyle w:val="12"/>
            <w:tabs>
              <w:tab w:val="right" w:leader="dot" w:pos="9016"/>
            </w:tabs>
            <w:rPr>
              <w:rFonts w:eastAsiaTheme="minorEastAsia"/>
              <w:noProof/>
              <w:lang w:val="en-US"/>
            </w:rPr>
          </w:pPr>
          <w:hyperlink w:anchor="_Toc93337480" w:history="1">
            <w:r w:rsidR="005160D6" w:rsidRPr="00643A8C">
              <w:rPr>
                <w:rStyle w:val="aa"/>
                <w:rFonts w:ascii="Times New Roman" w:hAnsi="Times New Roman" w:cs="Times New Roman"/>
                <w:b/>
                <w:bCs/>
                <w:noProof/>
              </w:rPr>
              <w:t>Раздел 7. Депозитарные операции с ценными бумагами при осуществлении Корпоративных действий</w:t>
            </w:r>
            <w:r w:rsidR="005160D6">
              <w:rPr>
                <w:noProof/>
                <w:webHidden/>
              </w:rPr>
              <w:tab/>
            </w:r>
            <w:r w:rsidR="005160D6">
              <w:rPr>
                <w:noProof/>
                <w:webHidden/>
              </w:rPr>
              <w:fldChar w:fldCharType="begin"/>
            </w:r>
            <w:r w:rsidR="005160D6">
              <w:rPr>
                <w:noProof/>
                <w:webHidden/>
              </w:rPr>
              <w:instrText xml:space="preserve"> PAGEREF _Toc93337480 \h </w:instrText>
            </w:r>
            <w:r w:rsidR="005160D6">
              <w:rPr>
                <w:noProof/>
                <w:webHidden/>
              </w:rPr>
            </w:r>
            <w:r w:rsidR="005160D6">
              <w:rPr>
                <w:noProof/>
                <w:webHidden/>
              </w:rPr>
              <w:fldChar w:fldCharType="separate"/>
            </w:r>
            <w:r w:rsidR="005160D6">
              <w:rPr>
                <w:noProof/>
                <w:webHidden/>
              </w:rPr>
              <w:t>34</w:t>
            </w:r>
            <w:r w:rsidR="005160D6">
              <w:rPr>
                <w:noProof/>
                <w:webHidden/>
              </w:rPr>
              <w:fldChar w:fldCharType="end"/>
            </w:r>
          </w:hyperlink>
        </w:p>
        <w:p w14:paraId="5261818D" w14:textId="78A14A96" w:rsidR="005160D6" w:rsidRDefault="00745F42">
          <w:pPr>
            <w:pStyle w:val="31"/>
            <w:tabs>
              <w:tab w:val="left" w:pos="1100"/>
              <w:tab w:val="right" w:leader="dot" w:pos="9016"/>
            </w:tabs>
            <w:rPr>
              <w:rFonts w:eastAsiaTheme="minorEastAsia"/>
              <w:noProof/>
              <w:lang w:val="en-US"/>
            </w:rPr>
          </w:pPr>
          <w:hyperlink w:anchor="_Toc93337481" w:history="1">
            <w:r w:rsidR="005160D6" w:rsidRPr="00643A8C">
              <w:rPr>
                <w:rStyle w:val="aa"/>
                <w:rFonts w:ascii="Times New Roman" w:hAnsi="Times New Roman" w:cs="Times New Roman"/>
                <w:b/>
                <w:bCs/>
                <w:noProof/>
              </w:rPr>
              <w:t>7.1.</w:t>
            </w:r>
            <w:r w:rsidR="005160D6">
              <w:rPr>
                <w:rFonts w:eastAsiaTheme="minorEastAsia"/>
                <w:noProof/>
                <w:lang w:val="en-US"/>
              </w:rPr>
              <w:tab/>
            </w:r>
            <w:r w:rsidR="005160D6" w:rsidRPr="00643A8C">
              <w:rPr>
                <w:rStyle w:val="aa"/>
                <w:rFonts w:ascii="Times New Roman" w:hAnsi="Times New Roman" w:cs="Times New Roman"/>
                <w:b/>
                <w:bCs/>
                <w:noProof/>
              </w:rPr>
              <w:t>Общие положения</w:t>
            </w:r>
            <w:r w:rsidR="005160D6">
              <w:rPr>
                <w:noProof/>
                <w:webHidden/>
              </w:rPr>
              <w:tab/>
            </w:r>
            <w:r w:rsidR="005160D6">
              <w:rPr>
                <w:noProof/>
                <w:webHidden/>
              </w:rPr>
              <w:fldChar w:fldCharType="begin"/>
            </w:r>
            <w:r w:rsidR="005160D6">
              <w:rPr>
                <w:noProof/>
                <w:webHidden/>
              </w:rPr>
              <w:instrText xml:space="preserve"> PAGEREF _Toc93337481 \h </w:instrText>
            </w:r>
            <w:r w:rsidR="005160D6">
              <w:rPr>
                <w:noProof/>
                <w:webHidden/>
              </w:rPr>
            </w:r>
            <w:r w:rsidR="005160D6">
              <w:rPr>
                <w:noProof/>
                <w:webHidden/>
              </w:rPr>
              <w:fldChar w:fldCharType="separate"/>
            </w:r>
            <w:r w:rsidR="005160D6">
              <w:rPr>
                <w:noProof/>
                <w:webHidden/>
              </w:rPr>
              <w:t>34</w:t>
            </w:r>
            <w:r w:rsidR="005160D6">
              <w:rPr>
                <w:noProof/>
                <w:webHidden/>
              </w:rPr>
              <w:fldChar w:fldCharType="end"/>
            </w:r>
          </w:hyperlink>
        </w:p>
        <w:p w14:paraId="01B3DAB0" w14:textId="0083EE76" w:rsidR="005160D6" w:rsidRDefault="00745F42">
          <w:pPr>
            <w:pStyle w:val="31"/>
            <w:tabs>
              <w:tab w:val="left" w:pos="1100"/>
              <w:tab w:val="right" w:leader="dot" w:pos="9016"/>
            </w:tabs>
            <w:rPr>
              <w:rFonts w:eastAsiaTheme="minorEastAsia"/>
              <w:noProof/>
              <w:lang w:val="en-US"/>
            </w:rPr>
          </w:pPr>
          <w:hyperlink w:anchor="_Toc93337482" w:history="1">
            <w:r w:rsidR="005160D6" w:rsidRPr="00643A8C">
              <w:rPr>
                <w:rStyle w:val="aa"/>
                <w:rFonts w:ascii="Times New Roman" w:hAnsi="Times New Roman" w:cs="Times New Roman"/>
                <w:b/>
                <w:bCs/>
                <w:noProof/>
              </w:rPr>
              <w:t>7.2.</w:t>
            </w:r>
            <w:r w:rsidR="005160D6">
              <w:rPr>
                <w:rFonts w:eastAsiaTheme="minorEastAsia"/>
                <w:noProof/>
                <w:lang w:val="en-US"/>
              </w:rPr>
              <w:tab/>
            </w:r>
            <w:r w:rsidR="005160D6" w:rsidRPr="00643A8C">
              <w:rPr>
                <w:rStyle w:val="aa"/>
                <w:rFonts w:ascii="Times New Roman" w:hAnsi="Times New Roman" w:cs="Times New Roman"/>
                <w:b/>
                <w:bCs/>
                <w:noProof/>
              </w:rPr>
              <w:t>Формирование списка владельцев ценных бумаг и списка лиц, осуществляющих права по ценным бумагам, а также иных списков лиц, предусмотренных федеральными законами, нормативными правовыми актами Российской Федерации, нормативными актами Банка России</w:t>
            </w:r>
            <w:r w:rsidR="005160D6">
              <w:rPr>
                <w:noProof/>
                <w:webHidden/>
              </w:rPr>
              <w:tab/>
            </w:r>
            <w:r w:rsidR="005160D6">
              <w:rPr>
                <w:noProof/>
                <w:webHidden/>
              </w:rPr>
              <w:fldChar w:fldCharType="begin"/>
            </w:r>
            <w:r w:rsidR="005160D6">
              <w:rPr>
                <w:noProof/>
                <w:webHidden/>
              </w:rPr>
              <w:instrText xml:space="preserve"> PAGEREF _Toc93337482 \h </w:instrText>
            </w:r>
            <w:r w:rsidR="005160D6">
              <w:rPr>
                <w:noProof/>
                <w:webHidden/>
              </w:rPr>
            </w:r>
            <w:r w:rsidR="005160D6">
              <w:rPr>
                <w:noProof/>
                <w:webHidden/>
              </w:rPr>
              <w:fldChar w:fldCharType="separate"/>
            </w:r>
            <w:r w:rsidR="005160D6">
              <w:rPr>
                <w:noProof/>
                <w:webHidden/>
              </w:rPr>
              <w:t>36</w:t>
            </w:r>
            <w:r w:rsidR="005160D6">
              <w:rPr>
                <w:noProof/>
                <w:webHidden/>
              </w:rPr>
              <w:fldChar w:fldCharType="end"/>
            </w:r>
          </w:hyperlink>
        </w:p>
        <w:p w14:paraId="6BD94AF5" w14:textId="1A0F9BA8" w:rsidR="005160D6" w:rsidRDefault="00745F42">
          <w:pPr>
            <w:pStyle w:val="31"/>
            <w:tabs>
              <w:tab w:val="left" w:pos="1100"/>
              <w:tab w:val="right" w:leader="dot" w:pos="9016"/>
            </w:tabs>
            <w:rPr>
              <w:rFonts w:eastAsiaTheme="minorEastAsia"/>
              <w:noProof/>
              <w:lang w:val="en-US"/>
            </w:rPr>
          </w:pPr>
          <w:hyperlink w:anchor="_Toc93337483" w:history="1">
            <w:r w:rsidR="005160D6" w:rsidRPr="00643A8C">
              <w:rPr>
                <w:rStyle w:val="aa"/>
                <w:rFonts w:ascii="Times New Roman" w:hAnsi="Times New Roman" w:cs="Times New Roman"/>
                <w:b/>
                <w:bCs/>
                <w:noProof/>
              </w:rPr>
              <w:t>7.3.</w:t>
            </w:r>
            <w:r w:rsidR="005160D6">
              <w:rPr>
                <w:rFonts w:eastAsiaTheme="minorEastAsia"/>
                <w:noProof/>
                <w:lang w:val="en-US"/>
              </w:rPr>
              <w:tab/>
            </w:r>
            <w:r w:rsidR="005160D6" w:rsidRPr="00643A8C">
              <w:rPr>
                <w:rStyle w:val="aa"/>
                <w:rFonts w:ascii="Times New Roman" w:hAnsi="Times New Roman" w:cs="Times New Roman"/>
                <w:b/>
                <w:bCs/>
                <w:noProof/>
              </w:rPr>
              <w:t>Реализация прав по ценным бумагам</w:t>
            </w:r>
            <w:r w:rsidR="005160D6">
              <w:rPr>
                <w:noProof/>
                <w:webHidden/>
              </w:rPr>
              <w:tab/>
            </w:r>
            <w:r w:rsidR="005160D6">
              <w:rPr>
                <w:noProof/>
                <w:webHidden/>
              </w:rPr>
              <w:fldChar w:fldCharType="begin"/>
            </w:r>
            <w:r w:rsidR="005160D6">
              <w:rPr>
                <w:noProof/>
                <w:webHidden/>
              </w:rPr>
              <w:instrText xml:space="preserve"> PAGEREF _Toc93337483 \h </w:instrText>
            </w:r>
            <w:r w:rsidR="005160D6">
              <w:rPr>
                <w:noProof/>
                <w:webHidden/>
              </w:rPr>
            </w:r>
            <w:r w:rsidR="005160D6">
              <w:rPr>
                <w:noProof/>
                <w:webHidden/>
              </w:rPr>
              <w:fldChar w:fldCharType="separate"/>
            </w:r>
            <w:r w:rsidR="005160D6">
              <w:rPr>
                <w:noProof/>
                <w:webHidden/>
              </w:rPr>
              <w:t>36</w:t>
            </w:r>
            <w:r w:rsidR="005160D6">
              <w:rPr>
                <w:noProof/>
                <w:webHidden/>
              </w:rPr>
              <w:fldChar w:fldCharType="end"/>
            </w:r>
          </w:hyperlink>
        </w:p>
        <w:p w14:paraId="0A1D7B9E" w14:textId="4CC5863C" w:rsidR="005160D6" w:rsidRDefault="00745F42">
          <w:pPr>
            <w:pStyle w:val="31"/>
            <w:tabs>
              <w:tab w:val="left" w:pos="1100"/>
              <w:tab w:val="right" w:leader="dot" w:pos="9016"/>
            </w:tabs>
            <w:rPr>
              <w:rFonts w:eastAsiaTheme="minorEastAsia"/>
              <w:noProof/>
              <w:lang w:val="en-US"/>
            </w:rPr>
          </w:pPr>
          <w:hyperlink w:anchor="_Toc93337484" w:history="1">
            <w:r w:rsidR="005160D6" w:rsidRPr="00643A8C">
              <w:rPr>
                <w:rStyle w:val="aa"/>
                <w:rFonts w:ascii="Times New Roman" w:hAnsi="Times New Roman" w:cs="Times New Roman"/>
                <w:b/>
                <w:bCs/>
                <w:noProof/>
              </w:rPr>
              <w:t>7.4.</w:t>
            </w:r>
            <w:r w:rsidR="005160D6">
              <w:rPr>
                <w:rFonts w:eastAsiaTheme="minorEastAsia"/>
                <w:noProof/>
                <w:lang w:val="en-US"/>
              </w:rPr>
              <w:tab/>
            </w:r>
            <w:r w:rsidR="005160D6" w:rsidRPr="00643A8C">
              <w:rPr>
                <w:rStyle w:val="aa"/>
                <w:rFonts w:ascii="Times New Roman" w:hAnsi="Times New Roman" w:cs="Times New Roman"/>
                <w:b/>
                <w:bCs/>
                <w:noProof/>
              </w:rPr>
              <w:t>Порядок проведения добровольных корпоративных действий и обязательных корпоративных действий, требующих волеизъявления Депонента</w:t>
            </w:r>
            <w:r w:rsidR="005160D6">
              <w:rPr>
                <w:noProof/>
                <w:webHidden/>
              </w:rPr>
              <w:tab/>
            </w:r>
            <w:r w:rsidR="005160D6">
              <w:rPr>
                <w:noProof/>
                <w:webHidden/>
              </w:rPr>
              <w:fldChar w:fldCharType="begin"/>
            </w:r>
            <w:r w:rsidR="005160D6">
              <w:rPr>
                <w:noProof/>
                <w:webHidden/>
              </w:rPr>
              <w:instrText xml:space="preserve"> PAGEREF _Toc93337484 \h </w:instrText>
            </w:r>
            <w:r w:rsidR="005160D6">
              <w:rPr>
                <w:noProof/>
                <w:webHidden/>
              </w:rPr>
            </w:r>
            <w:r w:rsidR="005160D6">
              <w:rPr>
                <w:noProof/>
                <w:webHidden/>
              </w:rPr>
              <w:fldChar w:fldCharType="separate"/>
            </w:r>
            <w:r w:rsidR="005160D6">
              <w:rPr>
                <w:noProof/>
                <w:webHidden/>
              </w:rPr>
              <w:t>37</w:t>
            </w:r>
            <w:r w:rsidR="005160D6">
              <w:rPr>
                <w:noProof/>
                <w:webHidden/>
              </w:rPr>
              <w:fldChar w:fldCharType="end"/>
            </w:r>
          </w:hyperlink>
        </w:p>
        <w:p w14:paraId="281C0217" w14:textId="4A34F2CB" w:rsidR="005160D6" w:rsidRDefault="00745F42">
          <w:pPr>
            <w:pStyle w:val="31"/>
            <w:tabs>
              <w:tab w:val="left" w:pos="1100"/>
              <w:tab w:val="right" w:leader="dot" w:pos="9016"/>
            </w:tabs>
            <w:rPr>
              <w:rFonts w:eastAsiaTheme="minorEastAsia"/>
              <w:noProof/>
              <w:lang w:val="en-US"/>
            </w:rPr>
          </w:pPr>
          <w:hyperlink w:anchor="_Toc93337485" w:history="1">
            <w:r w:rsidR="005160D6" w:rsidRPr="00643A8C">
              <w:rPr>
                <w:rStyle w:val="aa"/>
                <w:rFonts w:ascii="Times New Roman" w:hAnsi="Times New Roman" w:cs="Times New Roman"/>
                <w:b/>
                <w:bCs/>
                <w:noProof/>
              </w:rPr>
              <w:t>7.5.</w:t>
            </w:r>
            <w:r w:rsidR="005160D6">
              <w:rPr>
                <w:rFonts w:eastAsiaTheme="minorEastAsia"/>
                <w:noProof/>
                <w:lang w:val="en-US"/>
              </w:rPr>
              <w:tab/>
            </w:r>
            <w:r w:rsidR="005160D6" w:rsidRPr="00643A8C">
              <w:rPr>
                <w:rStyle w:val="aa"/>
                <w:rFonts w:ascii="Times New Roman" w:hAnsi="Times New Roman" w:cs="Times New Roman"/>
                <w:b/>
                <w:bCs/>
                <w:noProof/>
              </w:rPr>
              <w:t>Конвертация ценных бумаг</w:t>
            </w:r>
            <w:r w:rsidR="005160D6">
              <w:rPr>
                <w:noProof/>
                <w:webHidden/>
              </w:rPr>
              <w:tab/>
            </w:r>
            <w:r w:rsidR="005160D6">
              <w:rPr>
                <w:noProof/>
                <w:webHidden/>
              </w:rPr>
              <w:fldChar w:fldCharType="begin"/>
            </w:r>
            <w:r w:rsidR="005160D6">
              <w:rPr>
                <w:noProof/>
                <w:webHidden/>
              </w:rPr>
              <w:instrText xml:space="preserve"> PAGEREF _Toc93337485 \h </w:instrText>
            </w:r>
            <w:r w:rsidR="005160D6">
              <w:rPr>
                <w:noProof/>
                <w:webHidden/>
              </w:rPr>
            </w:r>
            <w:r w:rsidR="005160D6">
              <w:rPr>
                <w:noProof/>
                <w:webHidden/>
              </w:rPr>
              <w:fldChar w:fldCharType="separate"/>
            </w:r>
            <w:r w:rsidR="005160D6">
              <w:rPr>
                <w:noProof/>
                <w:webHidden/>
              </w:rPr>
              <w:t>38</w:t>
            </w:r>
            <w:r w:rsidR="005160D6">
              <w:rPr>
                <w:noProof/>
                <w:webHidden/>
              </w:rPr>
              <w:fldChar w:fldCharType="end"/>
            </w:r>
          </w:hyperlink>
        </w:p>
        <w:p w14:paraId="5588EDD8" w14:textId="5922FFF3" w:rsidR="005160D6" w:rsidRDefault="00745F42">
          <w:pPr>
            <w:pStyle w:val="31"/>
            <w:tabs>
              <w:tab w:val="left" w:pos="1100"/>
              <w:tab w:val="right" w:leader="dot" w:pos="9016"/>
            </w:tabs>
            <w:rPr>
              <w:rFonts w:eastAsiaTheme="minorEastAsia"/>
              <w:noProof/>
              <w:lang w:val="en-US"/>
            </w:rPr>
          </w:pPr>
          <w:hyperlink w:anchor="_Toc93337486" w:history="1">
            <w:r w:rsidR="005160D6" w:rsidRPr="00643A8C">
              <w:rPr>
                <w:rStyle w:val="aa"/>
                <w:rFonts w:ascii="Times New Roman" w:hAnsi="Times New Roman" w:cs="Times New Roman"/>
                <w:b/>
                <w:bCs/>
                <w:noProof/>
              </w:rPr>
              <w:t>7.6.</w:t>
            </w:r>
            <w:r w:rsidR="005160D6">
              <w:rPr>
                <w:rFonts w:eastAsiaTheme="minorEastAsia"/>
                <w:noProof/>
                <w:lang w:val="en-US"/>
              </w:rPr>
              <w:tab/>
            </w:r>
            <w:r w:rsidR="005160D6" w:rsidRPr="00643A8C">
              <w:rPr>
                <w:rStyle w:val="aa"/>
                <w:rFonts w:ascii="Times New Roman" w:hAnsi="Times New Roman" w:cs="Times New Roman"/>
                <w:b/>
                <w:bCs/>
                <w:noProof/>
              </w:rPr>
              <w:t>Консолидация ценных бумаг</w:t>
            </w:r>
            <w:r w:rsidR="005160D6">
              <w:rPr>
                <w:noProof/>
                <w:webHidden/>
              </w:rPr>
              <w:tab/>
            </w:r>
            <w:r w:rsidR="005160D6">
              <w:rPr>
                <w:noProof/>
                <w:webHidden/>
              </w:rPr>
              <w:fldChar w:fldCharType="begin"/>
            </w:r>
            <w:r w:rsidR="005160D6">
              <w:rPr>
                <w:noProof/>
                <w:webHidden/>
              </w:rPr>
              <w:instrText xml:space="preserve"> PAGEREF _Toc93337486 \h </w:instrText>
            </w:r>
            <w:r w:rsidR="005160D6">
              <w:rPr>
                <w:noProof/>
                <w:webHidden/>
              </w:rPr>
            </w:r>
            <w:r w:rsidR="005160D6">
              <w:rPr>
                <w:noProof/>
                <w:webHidden/>
              </w:rPr>
              <w:fldChar w:fldCharType="separate"/>
            </w:r>
            <w:r w:rsidR="005160D6">
              <w:rPr>
                <w:noProof/>
                <w:webHidden/>
              </w:rPr>
              <w:t>38</w:t>
            </w:r>
            <w:r w:rsidR="005160D6">
              <w:rPr>
                <w:noProof/>
                <w:webHidden/>
              </w:rPr>
              <w:fldChar w:fldCharType="end"/>
            </w:r>
          </w:hyperlink>
        </w:p>
        <w:p w14:paraId="011947DF" w14:textId="26D0CAE6" w:rsidR="005160D6" w:rsidRDefault="00745F42">
          <w:pPr>
            <w:pStyle w:val="31"/>
            <w:tabs>
              <w:tab w:val="left" w:pos="1100"/>
              <w:tab w:val="right" w:leader="dot" w:pos="9016"/>
            </w:tabs>
            <w:rPr>
              <w:rFonts w:eastAsiaTheme="minorEastAsia"/>
              <w:noProof/>
              <w:lang w:val="en-US"/>
            </w:rPr>
          </w:pPr>
          <w:hyperlink w:anchor="_Toc93337487" w:history="1">
            <w:r w:rsidR="005160D6" w:rsidRPr="00643A8C">
              <w:rPr>
                <w:rStyle w:val="aa"/>
                <w:rFonts w:ascii="Times New Roman" w:hAnsi="Times New Roman" w:cs="Times New Roman"/>
                <w:b/>
                <w:bCs/>
                <w:noProof/>
              </w:rPr>
              <w:t>7.7.</w:t>
            </w:r>
            <w:r w:rsidR="005160D6">
              <w:rPr>
                <w:rFonts w:eastAsiaTheme="minorEastAsia"/>
                <w:noProof/>
                <w:lang w:val="en-US"/>
              </w:rPr>
              <w:tab/>
            </w:r>
            <w:r w:rsidR="005160D6" w:rsidRPr="00643A8C">
              <w:rPr>
                <w:rStyle w:val="aa"/>
                <w:rFonts w:ascii="Times New Roman" w:hAnsi="Times New Roman" w:cs="Times New Roman"/>
                <w:b/>
                <w:bCs/>
                <w:noProof/>
              </w:rPr>
              <w:t>Дробление ценных бумаг</w:t>
            </w:r>
            <w:r w:rsidR="005160D6">
              <w:rPr>
                <w:noProof/>
                <w:webHidden/>
              </w:rPr>
              <w:tab/>
            </w:r>
            <w:r w:rsidR="005160D6">
              <w:rPr>
                <w:noProof/>
                <w:webHidden/>
              </w:rPr>
              <w:fldChar w:fldCharType="begin"/>
            </w:r>
            <w:r w:rsidR="005160D6">
              <w:rPr>
                <w:noProof/>
                <w:webHidden/>
              </w:rPr>
              <w:instrText xml:space="preserve"> PAGEREF _Toc93337487 \h </w:instrText>
            </w:r>
            <w:r w:rsidR="005160D6">
              <w:rPr>
                <w:noProof/>
                <w:webHidden/>
              </w:rPr>
            </w:r>
            <w:r w:rsidR="005160D6">
              <w:rPr>
                <w:noProof/>
                <w:webHidden/>
              </w:rPr>
              <w:fldChar w:fldCharType="separate"/>
            </w:r>
            <w:r w:rsidR="005160D6">
              <w:rPr>
                <w:noProof/>
                <w:webHidden/>
              </w:rPr>
              <w:t>39</w:t>
            </w:r>
            <w:r w:rsidR="005160D6">
              <w:rPr>
                <w:noProof/>
                <w:webHidden/>
              </w:rPr>
              <w:fldChar w:fldCharType="end"/>
            </w:r>
          </w:hyperlink>
        </w:p>
        <w:p w14:paraId="41E6E5AB" w14:textId="6297102D" w:rsidR="005160D6" w:rsidRDefault="00745F42">
          <w:pPr>
            <w:pStyle w:val="31"/>
            <w:tabs>
              <w:tab w:val="left" w:pos="1100"/>
              <w:tab w:val="right" w:leader="dot" w:pos="9016"/>
            </w:tabs>
            <w:rPr>
              <w:rFonts w:eastAsiaTheme="minorEastAsia"/>
              <w:noProof/>
              <w:lang w:val="en-US"/>
            </w:rPr>
          </w:pPr>
          <w:hyperlink w:anchor="_Toc93337488" w:history="1">
            <w:r w:rsidR="005160D6" w:rsidRPr="00643A8C">
              <w:rPr>
                <w:rStyle w:val="aa"/>
                <w:rFonts w:ascii="Times New Roman" w:hAnsi="Times New Roman" w:cs="Times New Roman"/>
                <w:b/>
                <w:bCs/>
                <w:noProof/>
              </w:rPr>
              <w:t>7.8.</w:t>
            </w:r>
            <w:r w:rsidR="005160D6">
              <w:rPr>
                <w:rFonts w:eastAsiaTheme="minorEastAsia"/>
                <w:noProof/>
                <w:lang w:val="en-US"/>
              </w:rPr>
              <w:tab/>
            </w:r>
            <w:r w:rsidR="005160D6" w:rsidRPr="00643A8C">
              <w:rPr>
                <w:rStyle w:val="aa"/>
                <w:rFonts w:ascii="Times New Roman" w:hAnsi="Times New Roman" w:cs="Times New Roman"/>
                <w:b/>
                <w:bCs/>
                <w:noProof/>
              </w:rPr>
              <w:t>Начисление дополнительных ценных бумаг</w:t>
            </w:r>
            <w:r w:rsidR="005160D6">
              <w:rPr>
                <w:noProof/>
                <w:webHidden/>
              </w:rPr>
              <w:tab/>
            </w:r>
            <w:r w:rsidR="005160D6">
              <w:rPr>
                <w:noProof/>
                <w:webHidden/>
              </w:rPr>
              <w:fldChar w:fldCharType="begin"/>
            </w:r>
            <w:r w:rsidR="005160D6">
              <w:rPr>
                <w:noProof/>
                <w:webHidden/>
              </w:rPr>
              <w:instrText xml:space="preserve"> PAGEREF _Toc93337488 \h </w:instrText>
            </w:r>
            <w:r w:rsidR="005160D6">
              <w:rPr>
                <w:noProof/>
                <w:webHidden/>
              </w:rPr>
            </w:r>
            <w:r w:rsidR="005160D6">
              <w:rPr>
                <w:noProof/>
                <w:webHidden/>
              </w:rPr>
              <w:fldChar w:fldCharType="separate"/>
            </w:r>
            <w:r w:rsidR="005160D6">
              <w:rPr>
                <w:noProof/>
                <w:webHidden/>
              </w:rPr>
              <w:t>39</w:t>
            </w:r>
            <w:r w:rsidR="005160D6">
              <w:rPr>
                <w:noProof/>
                <w:webHidden/>
              </w:rPr>
              <w:fldChar w:fldCharType="end"/>
            </w:r>
          </w:hyperlink>
        </w:p>
        <w:p w14:paraId="520598AE" w14:textId="4B696D52" w:rsidR="005160D6" w:rsidRDefault="00745F42">
          <w:pPr>
            <w:pStyle w:val="31"/>
            <w:tabs>
              <w:tab w:val="left" w:pos="1100"/>
              <w:tab w:val="right" w:leader="dot" w:pos="9016"/>
            </w:tabs>
            <w:rPr>
              <w:rFonts w:eastAsiaTheme="minorEastAsia"/>
              <w:noProof/>
              <w:lang w:val="en-US"/>
            </w:rPr>
          </w:pPr>
          <w:hyperlink w:anchor="_Toc93337489" w:history="1">
            <w:r w:rsidR="005160D6" w:rsidRPr="00643A8C">
              <w:rPr>
                <w:rStyle w:val="aa"/>
                <w:rFonts w:ascii="Times New Roman" w:hAnsi="Times New Roman" w:cs="Times New Roman"/>
                <w:b/>
                <w:bCs/>
                <w:noProof/>
              </w:rPr>
              <w:t>7.9.</w:t>
            </w:r>
            <w:r w:rsidR="005160D6">
              <w:rPr>
                <w:rFonts w:eastAsiaTheme="minorEastAsia"/>
                <w:noProof/>
                <w:lang w:val="en-US"/>
              </w:rPr>
              <w:tab/>
            </w:r>
            <w:r w:rsidR="005160D6" w:rsidRPr="00643A8C">
              <w:rPr>
                <w:rStyle w:val="aa"/>
                <w:rFonts w:ascii="Times New Roman" w:hAnsi="Times New Roman" w:cs="Times New Roman"/>
                <w:b/>
                <w:bCs/>
                <w:noProof/>
              </w:rPr>
              <w:t>Погашение (аннулирование) ценных бумаг</w:t>
            </w:r>
            <w:r w:rsidR="005160D6">
              <w:rPr>
                <w:noProof/>
                <w:webHidden/>
              </w:rPr>
              <w:tab/>
            </w:r>
            <w:r w:rsidR="005160D6">
              <w:rPr>
                <w:noProof/>
                <w:webHidden/>
              </w:rPr>
              <w:fldChar w:fldCharType="begin"/>
            </w:r>
            <w:r w:rsidR="005160D6">
              <w:rPr>
                <w:noProof/>
                <w:webHidden/>
              </w:rPr>
              <w:instrText xml:space="preserve"> PAGEREF _Toc93337489 \h </w:instrText>
            </w:r>
            <w:r w:rsidR="005160D6">
              <w:rPr>
                <w:noProof/>
                <w:webHidden/>
              </w:rPr>
            </w:r>
            <w:r w:rsidR="005160D6">
              <w:rPr>
                <w:noProof/>
                <w:webHidden/>
              </w:rPr>
              <w:fldChar w:fldCharType="separate"/>
            </w:r>
            <w:r w:rsidR="005160D6">
              <w:rPr>
                <w:noProof/>
                <w:webHidden/>
              </w:rPr>
              <w:t>39</w:t>
            </w:r>
            <w:r w:rsidR="005160D6">
              <w:rPr>
                <w:noProof/>
                <w:webHidden/>
              </w:rPr>
              <w:fldChar w:fldCharType="end"/>
            </w:r>
          </w:hyperlink>
        </w:p>
        <w:p w14:paraId="3BBF1C0F" w14:textId="56FE8EC9" w:rsidR="005160D6" w:rsidRDefault="00745F42">
          <w:pPr>
            <w:pStyle w:val="31"/>
            <w:tabs>
              <w:tab w:val="left" w:pos="1320"/>
              <w:tab w:val="right" w:leader="dot" w:pos="9016"/>
            </w:tabs>
            <w:rPr>
              <w:rFonts w:eastAsiaTheme="minorEastAsia"/>
              <w:noProof/>
              <w:lang w:val="en-US"/>
            </w:rPr>
          </w:pPr>
          <w:hyperlink w:anchor="_Toc93337490" w:history="1">
            <w:r w:rsidR="005160D6" w:rsidRPr="00643A8C">
              <w:rPr>
                <w:rStyle w:val="aa"/>
                <w:rFonts w:ascii="Times New Roman" w:hAnsi="Times New Roman" w:cs="Times New Roman"/>
                <w:b/>
                <w:bCs/>
                <w:noProof/>
              </w:rPr>
              <w:t>7.10.</w:t>
            </w:r>
            <w:r w:rsidR="005160D6">
              <w:rPr>
                <w:rFonts w:eastAsiaTheme="minorEastAsia"/>
                <w:noProof/>
                <w:lang w:val="en-US"/>
              </w:rPr>
              <w:tab/>
            </w:r>
            <w:r w:rsidR="005160D6" w:rsidRPr="00643A8C">
              <w:rPr>
                <w:rStyle w:val="aa"/>
                <w:rFonts w:ascii="Times New Roman" w:hAnsi="Times New Roman" w:cs="Times New Roman"/>
                <w:b/>
                <w:bCs/>
                <w:noProof/>
              </w:rPr>
              <w:t>Реализация акционерами преимущественного права приобретения ценных бумаг (в случаях, предусмотренных ст. 40 Федерального закона №208-ФЗ от 26.12.1995 г. «Об акционерных обществах»)</w:t>
            </w:r>
            <w:r w:rsidR="005160D6">
              <w:rPr>
                <w:noProof/>
                <w:webHidden/>
              </w:rPr>
              <w:tab/>
            </w:r>
            <w:r w:rsidR="005160D6">
              <w:rPr>
                <w:noProof/>
                <w:webHidden/>
              </w:rPr>
              <w:fldChar w:fldCharType="begin"/>
            </w:r>
            <w:r w:rsidR="005160D6">
              <w:rPr>
                <w:noProof/>
                <w:webHidden/>
              </w:rPr>
              <w:instrText xml:space="preserve"> PAGEREF _Toc93337490 \h </w:instrText>
            </w:r>
            <w:r w:rsidR="005160D6">
              <w:rPr>
                <w:noProof/>
                <w:webHidden/>
              </w:rPr>
            </w:r>
            <w:r w:rsidR="005160D6">
              <w:rPr>
                <w:noProof/>
                <w:webHidden/>
              </w:rPr>
              <w:fldChar w:fldCharType="separate"/>
            </w:r>
            <w:r w:rsidR="005160D6">
              <w:rPr>
                <w:noProof/>
                <w:webHidden/>
              </w:rPr>
              <w:t>39</w:t>
            </w:r>
            <w:r w:rsidR="005160D6">
              <w:rPr>
                <w:noProof/>
                <w:webHidden/>
              </w:rPr>
              <w:fldChar w:fldCharType="end"/>
            </w:r>
          </w:hyperlink>
        </w:p>
        <w:p w14:paraId="2DA444EA" w14:textId="5887B9CD" w:rsidR="005160D6" w:rsidRDefault="00745F42">
          <w:pPr>
            <w:pStyle w:val="31"/>
            <w:tabs>
              <w:tab w:val="left" w:pos="1320"/>
              <w:tab w:val="right" w:leader="dot" w:pos="9016"/>
            </w:tabs>
            <w:rPr>
              <w:rFonts w:eastAsiaTheme="minorEastAsia"/>
              <w:noProof/>
              <w:lang w:val="en-US"/>
            </w:rPr>
          </w:pPr>
          <w:hyperlink w:anchor="_Toc93337491" w:history="1">
            <w:r w:rsidR="005160D6" w:rsidRPr="00643A8C">
              <w:rPr>
                <w:rStyle w:val="aa"/>
                <w:rFonts w:ascii="Times New Roman" w:hAnsi="Times New Roman" w:cs="Times New Roman"/>
                <w:b/>
                <w:bCs/>
                <w:noProof/>
              </w:rPr>
              <w:t>7.11.</w:t>
            </w:r>
            <w:r w:rsidR="005160D6">
              <w:rPr>
                <w:rFonts w:eastAsiaTheme="minorEastAsia"/>
                <w:noProof/>
                <w:lang w:val="en-US"/>
              </w:rPr>
              <w:tab/>
            </w:r>
            <w:r w:rsidR="005160D6" w:rsidRPr="00643A8C">
              <w:rPr>
                <w:rStyle w:val="aa"/>
                <w:rFonts w:ascii="Times New Roman" w:hAnsi="Times New Roman" w:cs="Times New Roman"/>
                <w:b/>
                <w:bCs/>
                <w:noProof/>
              </w:rPr>
              <w:t>Реализация акционерами права требовать выкупа акций акционерным обществом и права требовать приобретения акционерным обществом размещенных акций (в случаях, предусмотренных ст.ст.72, 75, 84.1 и 84.2 Федерального закона №208-ФЗ от 26.12.1995 г. «Об акционерных обществах»)</w:t>
            </w:r>
            <w:r w:rsidR="005160D6">
              <w:rPr>
                <w:noProof/>
                <w:webHidden/>
              </w:rPr>
              <w:tab/>
            </w:r>
            <w:r w:rsidR="005160D6">
              <w:rPr>
                <w:noProof/>
                <w:webHidden/>
              </w:rPr>
              <w:fldChar w:fldCharType="begin"/>
            </w:r>
            <w:r w:rsidR="005160D6">
              <w:rPr>
                <w:noProof/>
                <w:webHidden/>
              </w:rPr>
              <w:instrText xml:space="preserve"> PAGEREF _Toc93337491 \h </w:instrText>
            </w:r>
            <w:r w:rsidR="005160D6">
              <w:rPr>
                <w:noProof/>
                <w:webHidden/>
              </w:rPr>
            </w:r>
            <w:r w:rsidR="005160D6">
              <w:rPr>
                <w:noProof/>
                <w:webHidden/>
              </w:rPr>
              <w:fldChar w:fldCharType="separate"/>
            </w:r>
            <w:r w:rsidR="005160D6">
              <w:rPr>
                <w:noProof/>
                <w:webHidden/>
              </w:rPr>
              <w:t>40</w:t>
            </w:r>
            <w:r w:rsidR="005160D6">
              <w:rPr>
                <w:noProof/>
                <w:webHidden/>
              </w:rPr>
              <w:fldChar w:fldCharType="end"/>
            </w:r>
          </w:hyperlink>
        </w:p>
        <w:p w14:paraId="11F49A34" w14:textId="0035546B" w:rsidR="005160D6" w:rsidRDefault="00745F42">
          <w:pPr>
            <w:pStyle w:val="31"/>
            <w:tabs>
              <w:tab w:val="left" w:pos="1320"/>
              <w:tab w:val="right" w:leader="dot" w:pos="9016"/>
            </w:tabs>
            <w:rPr>
              <w:rFonts w:eastAsiaTheme="minorEastAsia"/>
              <w:noProof/>
              <w:lang w:val="en-US"/>
            </w:rPr>
          </w:pPr>
          <w:hyperlink w:anchor="_Toc93337492" w:history="1">
            <w:r w:rsidR="005160D6" w:rsidRPr="00643A8C">
              <w:rPr>
                <w:rStyle w:val="aa"/>
                <w:rFonts w:ascii="Times New Roman" w:hAnsi="Times New Roman" w:cs="Times New Roman"/>
                <w:b/>
                <w:bCs/>
                <w:noProof/>
              </w:rPr>
              <w:t>7.12.</w:t>
            </w:r>
            <w:r w:rsidR="005160D6">
              <w:rPr>
                <w:rFonts w:eastAsiaTheme="minorEastAsia"/>
                <w:noProof/>
                <w:lang w:val="en-US"/>
              </w:rPr>
              <w:tab/>
            </w:r>
            <w:r w:rsidR="005160D6" w:rsidRPr="00643A8C">
              <w:rPr>
                <w:rStyle w:val="aa"/>
                <w:rFonts w:ascii="Times New Roman" w:hAnsi="Times New Roman" w:cs="Times New Roman"/>
                <w:b/>
                <w:bCs/>
                <w:noProof/>
              </w:rPr>
              <w:t>Выкуп акций акционерного общества по требованию лица, которое приобрело более 95 процентов акций публичного общества (в порядке, предусмотренном ст. 84.8 Федерального закона №208-ФЗ от 26.12.1995 г. «Об акционерных обществах»)</w:t>
            </w:r>
            <w:r w:rsidR="005160D6">
              <w:rPr>
                <w:noProof/>
                <w:webHidden/>
              </w:rPr>
              <w:tab/>
            </w:r>
            <w:r w:rsidR="005160D6">
              <w:rPr>
                <w:noProof/>
                <w:webHidden/>
              </w:rPr>
              <w:fldChar w:fldCharType="begin"/>
            </w:r>
            <w:r w:rsidR="005160D6">
              <w:rPr>
                <w:noProof/>
                <w:webHidden/>
              </w:rPr>
              <w:instrText xml:space="preserve"> PAGEREF _Toc93337492 \h </w:instrText>
            </w:r>
            <w:r w:rsidR="005160D6">
              <w:rPr>
                <w:noProof/>
                <w:webHidden/>
              </w:rPr>
            </w:r>
            <w:r w:rsidR="005160D6">
              <w:rPr>
                <w:noProof/>
                <w:webHidden/>
              </w:rPr>
              <w:fldChar w:fldCharType="separate"/>
            </w:r>
            <w:r w:rsidR="005160D6">
              <w:rPr>
                <w:noProof/>
                <w:webHidden/>
              </w:rPr>
              <w:t>43</w:t>
            </w:r>
            <w:r w:rsidR="005160D6">
              <w:rPr>
                <w:noProof/>
                <w:webHidden/>
              </w:rPr>
              <w:fldChar w:fldCharType="end"/>
            </w:r>
          </w:hyperlink>
        </w:p>
        <w:p w14:paraId="6FCC8485" w14:textId="0D935FB8" w:rsidR="005160D6" w:rsidRDefault="00745F42">
          <w:pPr>
            <w:pStyle w:val="31"/>
            <w:tabs>
              <w:tab w:val="left" w:pos="1320"/>
              <w:tab w:val="right" w:leader="dot" w:pos="9016"/>
            </w:tabs>
            <w:rPr>
              <w:rFonts w:eastAsiaTheme="minorEastAsia"/>
              <w:noProof/>
              <w:lang w:val="en-US"/>
            </w:rPr>
          </w:pPr>
          <w:hyperlink w:anchor="_Toc93337493" w:history="1">
            <w:r w:rsidR="005160D6" w:rsidRPr="00643A8C">
              <w:rPr>
                <w:rStyle w:val="aa"/>
                <w:rFonts w:ascii="Times New Roman" w:hAnsi="Times New Roman" w:cs="Times New Roman"/>
                <w:b/>
                <w:bCs/>
                <w:noProof/>
              </w:rPr>
              <w:t>7.13.</w:t>
            </w:r>
            <w:r w:rsidR="005160D6">
              <w:rPr>
                <w:rFonts w:eastAsiaTheme="minorEastAsia"/>
                <w:noProof/>
                <w:lang w:val="en-US"/>
              </w:rPr>
              <w:tab/>
            </w:r>
            <w:r w:rsidR="005160D6" w:rsidRPr="00643A8C">
              <w:rPr>
                <w:rStyle w:val="aa"/>
                <w:rFonts w:ascii="Times New Roman" w:hAnsi="Times New Roman" w:cs="Times New Roman"/>
                <w:b/>
                <w:bCs/>
                <w:noProof/>
              </w:rPr>
              <w:t>Реализация владельцами облигаций права требовать досрочного погашения и приобретения эмитентом принадлежащих им облигаций (в случаях, предусмотренных Федеральным законом от 22 апреля 1996 года № 39-ФЗ «О рынке ценных бумаг»)</w:t>
            </w:r>
            <w:r w:rsidR="005160D6">
              <w:rPr>
                <w:noProof/>
                <w:webHidden/>
              </w:rPr>
              <w:tab/>
            </w:r>
            <w:r w:rsidR="005160D6">
              <w:rPr>
                <w:noProof/>
                <w:webHidden/>
              </w:rPr>
              <w:fldChar w:fldCharType="begin"/>
            </w:r>
            <w:r w:rsidR="005160D6">
              <w:rPr>
                <w:noProof/>
                <w:webHidden/>
              </w:rPr>
              <w:instrText xml:space="preserve"> PAGEREF _Toc93337493 \h </w:instrText>
            </w:r>
            <w:r w:rsidR="005160D6">
              <w:rPr>
                <w:noProof/>
                <w:webHidden/>
              </w:rPr>
            </w:r>
            <w:r w:rsidR="005160D6">
              <w:rPr>
                <w:noProof/>
                <w:webHidden/>
              </w:rPr>
              <w:fldChar w:fldCharType="separate"/>
            </w:r>
            <w:r w:rsidR="005160D6">
              <w:rPr>
                <w:noProof/>
                <w:webHidden/>
              </w:rPr>
              <w:t>44</w:t>
            </w:r>
            <w:r w:rsidR="005160D6">
              <w:rPr>
                <w:noProof/>
                <w:webHidden/>
              </w:rPr>
              <w:fldChar w:fldCharType="end"/>
            </w:r>
          </w:hyperlink>
        </w:p>
        <w:p w14:paraId="1404D509" w14:textId="0F87B997" w:rsidR="005160D6" w:rsidRDefault="00745F42">
          <w:pPr>
            <w:pStyle w:val="31"/>
            <w:tabs>
              <w:tab w:val="left" w:pos="1320"/>
              <w:tab w:val="right" w:leader="dot" w:pos="9016"/>
            </w:tabs>
            <w:rPr>
              <w:rFonts w:eastAsiaTheme="minorEastAsia"/>
              <w:noProof/>
              <w:lang w:val="en-US"/>
            </w:rPr>
          </w:pPr>
          <w:hyperlink w:anchor="_Toc93337494" w:history="1">
            <w:r w:rsidR="005160D6" w:rsidRPr="00643A8C">
              <w:rPr>
                <w:rStyle w:val="aa"/>
                <w:rFonts w:ascii="Times New Roman" w:hAnsi="Times New Roman" w:cs="Times New Roman"/>
                <w:b/>
                <w:bCs/>
                <w:noProof/>
              </w:rPr>
              <w:t>7.14.</w:t>
            </w:r>
            <w:r w:rsidR="005160D6">
              <w:rPr>
                <w:rFonts w:eastAsiaTheme="minorEastAsia"/>
                <w:noProof/>
                <w:lang w:val="en-US"/>
              </w:rPr>
              <w:tab/>
            </w:r>
            <w:r w:rsidR="005160D6" w:rsidRPr="00643A8C">
              <w:rPr>
                <w:rStyle w:val="aa"/>
                <w:rFonts w:ascii="Times New Roman" w:hAnsi="Times New Roman" w:cs="Times New Roman"/>
                <w:b/>
                <w:bCs/>
                <w:noProof/>
              </w:rPr>
              <w:t>Объединение дополнительных выпусков эмиссионных ценных бумаг</w:t>
            </w:r>
            <w:r w:rsidR="005160D6">
              <w:rPr>
                <w:noProof/>
                <w:webHidden/>
              </w:rPr>
              <w:tab/>
            </w:r>
            <w:r w:rsidR="005160D6">
              <w:rPr>
                <w:noProof/>
                <w:webHidden/>
              </w:rPr>
              <w:fldChar w:fldCharType="begin"/>
            </w:r>
            <w:r w:rsidR="005160D6">
              <w:rPr>
                <w:noProof/>
                <w:webHidden/>
              </w:rPr>
              <w:instrText xml:space="preserve"> PAGEREF _Toc93337494 \h </w:instrText>
            </w:r>
            <w:r w:rsidR="005160D6">
              <w:rPr>
                <w:noProof/>
                <w:webHidden/>
              </w:rPr>
            </w:r>
            <w:r w:rsidR="005160D6">
              <w:rPr>
                <w:noProof/>
                <w:webHidden/>
              </w:rPr>
              <w:fldChar w:fldCharType="separate"/>
            </w:r>
            <w:r w:rsidR="005160D6">
              <w:rPr>
                <w:noProof/>
                <w:webHidden/>
              </w:rPr>
              <w:t>45</w:t>
            </w:r>
            <w:r w:rsidR="005160D6">
              <w:rPr>
                <w:noProof/>
                <w:webHidden/>
              </w:rPr>
              <w:fldChar w:fldCharType="end"/>
            </w:r>
          </w:hyperlink>
        </w:p>
        <w:p w14:paraId="186D7158" w14:textId="634AE563" w:rsidR="005160D6" w:rsidRDefault="00745F42">
          <w:pPr>
            <w:pStyle w:val="31"/>
            <w:tabs>
              <w:tab w:val="left" w:pos="1320"/>
              <w:tab w:val="right" w:leader="dot" w:pos="9016"/>
            </w:tabs>
            <w:rPr>
              <w:rFonts w:eastAsiaTheme="minorEastAsia"/>
              <w:noProof/>
              <w:lang w:val="en-US"/>
            </w:rPr>
          </w:pPr>
          <w:hyperlink w:anchor="_Toc93337495" w:history="1">
            <w:r w:rsidR="005160D6" w:rsidRPr="00643A8C">
              <w:rPr>
                <w:rStyle w:val="aa"/>
                <w:rFonts w:ascii="Times New Roman" w:hAnsi="Times New Roman" w:cs="Times New Roman"/>
                <w:b/>
                <w:bCs/>
                <w:noProof/>
              </w:rPr>
              <w:t>7.15.</w:t>
            </w:r>
            <w:r w:rsidR="005160D6">
              <w:rPr>
                <w:rFonts w:eastAsiaTheme="minorEastAsia"/>
                <w:noProof/>
                <w:lang w:val="en-US"/>
              </w:rPr>
              <w:tab/>
            </w:r>
            <w:r w:rsidR="005160D6" w:rsidRPr="00643A8C">
              <w:rPr>
                <w:rStyle w:val="aa"/>
                <w:rFonts w:ascii="Times New Roman" w:hAnsi="Times New Roman" w:cs="Times New Roman"/>
                <w:b/>
                <w:bCs/>
                <w:noProof/>
              </w:rPr>
              <w:t>Аннулирование индивидуального номера (кода) дополнительного выпуска эмиссионных ценных бумаг</w:t>
            </w:r>
            <w:r w:rsidR="005160D6">
              <w:rPr>
                <w:noProof/>
                <w:webHidden/>
              </w:rPr>
              <w:tab/>
            </w:r>
            <w:r w:rsidR="005160D6">
              <w:rPr>
                <w:noProof/>
                <w:webHidden/>
              </w:rPr>
              <w:fldChar w:fldCharType="begin"/>
            </w:r>
            <w:r w:rsidR="005160D6">
              <w:rPr>
                <w:noProof/>
                <w:webHidden/>
              </w:rPr>
              <w:instrText xml:space="preserve"> PAGEREF _Toc93337495 \h </w:instrText>
            </w:r>
            <w:r w:rsidR="005160D6">
              <w:rPr>
                <w:noProof/>
                <w:webHidden/>
              </w:rPr>
            </w:r>
            <w:r w:rsidR="005160D6">
              <w:rPr>
                <w:noProof/>
                <w:webHidden/>
              </w:rPr>
              <w:fldChar w:fldCharType="separate"/>
            </w:r>
            <w:r w:rsidR="005160D6">
              <w:rPr>
                <w:noProof/>
                <w:webHidden/>
              </w:rPr>
              <w:t>45</w:t>
            </w:r>
            <w:r w:rsidR="005160D6">
              <w:rPr>
                <w:noProof/>
                <w:webHidden/>
              </w:rPr>
              <w:fldChar w:fldCharType="end"/>
            </w:r>
          </w:hyperlink>
        </w:p>
        <w:p w14:paraId="39A203DA" w14:textId="7456C979" w:rsidR="005160D6" w:rsidRDefault="00745F42">
          <w:pPr>
            <w:pStyle w:val="31"/>
            <w:tabs>
              <w:tab w:val="left" w:pos="1320"/>
              <w:tab w:val="right" w:leader="dot" w:pos="9016"/>
            </w:tabs>
            <w:rPr>
              <w:rFonts w:eastAsiaTheme="minorEastAsia"/>
              <w:noProof/>
              <w:lang w:val="en-US"/>
            </w:rPr>
          </w:pPr>
          <w:hyperlink w:anchor="_Toc93337496" w:history="1">
            <w:r w:rsidR="005160D6" w:rsidRPr="00643A8C">
              <w:rPr>
                <w:rStyle w:val="aa"/>
                <w:rFonts w:ascii="Times New Roman" w:hAnsi="Times New Roman" w:cs="Times New Roman"/>
                <w:b/>
                <w:bCs/>
                <w:noProof/>
              </w:rPr>
              <w:t>7.16.</w:t>
            </w:r>
            <w:r w:rsidR="005160D6">
              <w:rPr>
                <w:rFonts w:eastAsiaTheme="minorEastAsia"/>
                <w:noProof/>
                <w:lang w:val="en-US"/>
              </w:rPr>
              <w:tab/>
            </w:r>
            <w:r w:rsidR="005160D6" w:rsidRPr="00643A8C">
              <w:rPr>
                <w:rStyle w:val="aa"/>
                <w:rFonts w:ascii="Times New Roman" w:hAnsi="Times New Roman" w:cs="Times New Roman"/>
                <w:b/>
                <w:bCs/>
                <w:noProof/>
              </w:rPr>
              <w:t>Выплата доходов ценными бумагами</w:t>
            </w:r>
            <w:r w:rsidR="005160D6">
              <w:rPr>
                <w:noProof/>
                <w:webHidden/>
              </w:rPr>
              <w:tab/>
            </w:r>
            <w:r w:rsidR="005160D6">
              <w:rPr>
                <w:noProof/>
                <w:webHidden/>
              </w:rPr>
              <w:fldChar w:fldCharType="begin"/>
            </w:r>
            <w:r w:rsidR="005160D6">
              <w:rPr>
                <w:noProof/>
                <w:webHidden/>
              </w:rPr>
              <w:instrText xml:space="preserve"> PAGEREF _Toc93337496 \h </w:instrText>
            </w:r>
            <w:r w:rsidR="005160D6">
              <w:rPr>
                <w:noProof/>
                <w:webHidden/>
              </w:rPr>
            </w:r>
            <w:r w:rsidR="005160D6">
              <w:rPr>
                <w:noProof/>
                <w:webHidden/>
              </w:rPr>
              <w:fldChar w:fldCharType="separate"/>
            </w:r>
            <w:r w:rsidR="005160D6">
              <w:rPr>
                <w:noProof/>
                <w:webHidden/>
              </w:rPr>
              <w:t>46</w:t>
            </w:r>
            <w:r w:rsidR="005160D6">
              <w:rPr>
                <w:noProof/>
                <w:webHidden/>
              </w:rPr>
              <w:fldChar w:fldCharType="end"/>
            </w:r>
          </w:hyperlink>
        </w:p>
        <w:p w14:paraId="177A9598" w14:textId="02CF3F12" w:rsidR="005160D6" w:rsidRDefault="00745F42">
          <w:pPr>
            <w:pStyle w:val="12"/>
            <w:tabs>
              <w:tab w:val="right" w:leader="dot" w:pos="9016"/>
            </w:tabs>
            <w:rPr>
              <w:rFonts w:eastAsiaTheme="minorEastAsia"/>
              <w:noProof/>
              <w:lang w:val="en-US"/>
            </w:rPr>
          </w:pPr>
          <w:hyperlink w:anchor="_Toc93337497" w:history="1">
            <w:r w:rsidR="005160D6" w:rsidRPr="00643A8C">
              <w:rPr>
                <w:rStyle w:val="aa"/>
                <w:rFonts w:ascii="Times New Roman" w:hAnsi="Times New Roman" w:cs="Times New Roman"/>
                <w:b/>
                <w:bCs/>
                <w:noProof/>
              </w:rPr>
              <w:t>Раздел 8. Выплата доходов по ценным бумагам</w:t>
            </w:r>
            <w:r w:rsidR="005160D6">
              <w:rPr>
                <w:noProof/>
                <w:webHidden/>
              </w:rPr>
              <w:tab/>
            </w:r>
            <w:r w:rsidR="005160D6">
              <w:rPr>
                <w:noProof/>
                <w:webHidden/>
              </w:rPr>
              <w:fldChar w:fldCharType="begin"/>
            </w:r>
            <w:r w:rsidR="005160D6">
              <w:rPr>
                <w:noProof/>
                <w:webHidden/>
              </w:rPr>
              <w:instrText xml:space="preserve"> PAGEREF _Toc93337497 \h </w:instrText>
            </w:r>
            <w:r w:rsidR="005160D6">
              <w:rPr>
                <w:noProof/>
                <w:webHidden/>
              </w:rPr>
            </w:r>
            <w:r w:rsidR="005160D6">
              <w:rPr>
                <w:noProof/>
                <w:webHidden/>
              </w:rPr>
              <w:fldChar w:fldCharType="separate"/>
            </w:r>
            <w:r w:rsidR="005160D6">
              <w:rPr>
                <w:noProof/>
                <w:webHidden/>
              </w:rPr>
              <w:t>46</w:t>
            </w:r>
            <w:r w:rsidR="005160D6">
              <w:rPr>
                <w:noProof/>
                <w:webHidden/>
              </w:rPr>
              <w:fldChar w:fldCharType="end"/>
            </w:r>
          </w:hyperlink>
        </w:p>
        <w:p w14:paraId="54C9A210" w14:textId="3FA31E77" w:rsidR="005160D6" w:rsidRDefault="00745F42">
          <w:pPr>
            <w:pStyle w:val="12"/>
            <w:tabs>
              <w:tab w:val="right" w:leader="dot" w:pos="9016"/>
            </w:tabs>
            <w:rPr>
              <w:rFonts w:eastAsiaTheme="minorEastAsia"/>
              <w:noProof/>
              <w:lang w:val="en-US"/>
            </w:rPr>
          </w:pPr>
          <w:hyperlink w:anchor="_Toc93337498" w:history="1">
            <w:r w:rsidR="005160D6" w:rsidRPr="00643A8C">
              <w:rPr>
                <w:rStyle w:val="aa"/>
                <w:rFonts w:ascii="Times New Roman" w:hAnsi="Times New Roman" w:cs="Times New Roman"/>
                <w:b/>
                <w:bCs/>
                <w:noProof/>
              </w:rPr>
              <w:t>Раздел 9. Прием на обслуживание и прекращение обслуживания выпуска ценных бумаг</w:t>
            </w:r>
            <w:r w:rsidR="005160D6">
              <w:rPr>
                <w:noProof/>
                <w:webHidden/>
              </w:rPr>
              <w:tab/>
            </w:r>
            <w:r w:rsidR="005160D6">
              <w:rPr>
                <w:noProof/>
                <w:webHidden/>
              </w:rPr>
              <w:fldChar w:fldCharType="begin"/>
            </w:r>
            <w:r w:rsidR="005160D6">
              <w:rPr>
                <w:noProof/>
                <w:webHidden/>
              </w:rPr>
              <w:instrText xml:space="preserve"> PAGEREF _Toc93337498 \h </w:instrText>
            </w:r>
            <w:r w:rsidR="005160D6">
              <w:rPr>
                <w:noProof/>
                <w:webHidden/>
              </w:rPr>
            </w:r>
            <w:r w:rsidR="005160D6">
              <w:rPr>
                <w:noProof/>
                <w:webHidden/>
              </w:rPr>
              <w:fldChar w:fldCharType="separate"/>
            </w:r>
            <w:r w:rsidR="005160D6">
              <w:rPr>
                <w:noProof/>
                <w:webHidden/>
              </w:rPr>
              <w:t>48</w:t>
            </w:r>
            <w:r w:rsidR="005160D6">
              <w:rPr>
                <w:noProof/>
                <w:webHidden/>
              </w:rPr>
              <w:fldChar w:fldCharType="end"/>
            </w:r>
          </w:hyperlink>
        </w:p>
        <w:p w14:paraId="565B2258" w14:textId="0B0630EF" w:rsidR="005160D6" w:rsidRDefault="00745F42">
          <w:pPr>
            <w:pStyle w:val="31"/>
            <w:tabs>
              <w:tab w:val="left" w:pos="1100"/>
              <w:tab w:val="right" w:leader="dot" w:pos="9016"/>
            </w:tabs>
            <w:rPr>
              <w:rFonts w:eastAsiaTheme="minorEastAsia"/>
              <w:noProof/>
              <w:lang w:val="en-US"/>
            </w:rPr>
          </w:pPr>
          <w:hyperlink w:anchor="_Toc93337499" w:history="1">
            <w:r w:rsidR="005160D6" w:rsidRPr="00643A8C">
              <w:rPr>
                <w:rStyle w:val="aa"/>
                <w:rFonts w:ascii="Times New Roman" w:hAnsi="Times New Roman" w:cs="Times New Roman"/>
                <w:b/>
                <w:bCs/>
                <w:noProof/>
              </w:rPr>
              <w:t>9.1.</w:t>
            </w:r>
            <w:r w:rsidR="005160D6">
              <w:rPr>
                <w:rFonts w:eastAsiaTheme="minorEastAsia"/>
                <w:noProof/>
                <w:lang w:val="en-US"/>
              </w:rPr>
              <w:tab/>
            </w:r>
            <w:r w:rsidR="005160D6" w:rsidRPr="00643A8C">
              <w:rPr>
                <w:rStyle w:val="aa"/>
                <w:rFonts w:ascii="Times New Roman" w:hAnsi="Times New Roman" w:cs="Times New Roman"/>
                <w:b/>
                <w:bCs/>
                <w:noProof/>
              </w:rPr>
              <w:t>Прием на обслуживание выпуска ценных бумаг</w:t>
            </w:r>
            <w:r w:rsidR="005160D6">
              <w:rPr>
                <w:noProof/>
                <w:webHidden/>
              </w:rPr>
              <w:tab/>
            </w:r>
            <w:r w:rsidR="005160D6">
              <w:rPr>
                <w:noProof/>
                <w:webHidden/>
              </w:rPr>
              <w:fldChar w:fldCharType="begin"/>
            </w:r>
            <w:r w:rsidR="005160D6">
              <w:rPr>
                <w:noProof/>
                <w:webHidden/>
              </w:rPr>
              <w:instrText xml:space="preserve"> PAGEREF _Toc93337499 \h </w:instrText>
            </w:r>
            <w:r w:rsidR="005160D6">
              <w:rPr>
                <w:noProof/>
                <w:webHidden/>
              </w:rPr>
            </w:r>
            <w:r w:rsidR="005160D6">
              <w:rPr>
                <w:noProof/>
                <w:webHidden/>
              </w:rPr>
              <w:fldChar w:fldCharType="separate"/>
            </w:r>
            <w:r w:rsidR="005160D6">
              <w:rPr>
                <w:noProof/>
                <w:webHidden/>
              </w:rPr>
              <w:t>48</w:t>
            </w:r>
            <w:r w:rsidR="005160D6">
              <w:rPr>
                <w:noProof/>
                <w:webHidden/>
              </w:rPr>
              <w:fldChar w:fldCharType="end"/>
            </w:r>
          </w:hyperlink>
        </w:p>
        <w:p w14:paraId="01415E58" w14:textId="04232680" w:rsidR="005160D6" w:rsidRDefault="00745F42">
          <w:pPr>
            <w:pStyle w:val="31"/>
            <w:tabs>
              <w:tab w:val="left" w:pos="1100"/>
              <w:tab w:val="right" w:leader="dot" w:pos="9016"/>
            </w:tabs>
            <w:rPr>
              <w:rFonts w:eastAsiaTheme="minorEastAsia"/>
              <w:noProof/>
              <w:lang w:val="en-US"/>
            </w:rPr>
          </w:pPr>
          <w:hyperlink w:anchor="_Toc93337500" w:history="1">
            <w:r w:rsidR="005160D6" w:rsidRPr="00643A8C">
              <w:rPr>
                <w:rStyle w:val="aa"/>
                <w:rFonts w:ascii="Times New Roman" w:hAnsi="Times New Roman" w:cs="Times New Roman"/>
                <w:b/>
                <w:bCs/>
                <w:noProof/>
              </w:rPr>
              <w:t>9.2.</w:t>
            </w:r>
            <w:r w:rsidR="005160D6">
              <w:rPr>
                <w:rFonts w:eastAsiaTheme="minorEastAsia"/>
                <w:noProof/>
                <w:lang w:val="en-US"/>
              </w:rPr>
              <w:tab/>
            </w:r>
            <w:r w:rsidR="005160D6" w:rsidRPr="00643A8C">
              <w:rPr>
                <w:rStyle w:val="aa"/>
                <w:rFonts w:ascii="Times New Roman" w:hAnsi="Times New Roman" w:cs="Times New Roman"/>
                <w:b/>
                <w:bCs/>
                <w:noProof/>
              </w:rPr>
              <w:t>Прекращение обслуживания выпуска ценных бумаг</w:t>
            </w:r>
            <w:r w:rsidR="005160D6">
              <w:rPr>
                <w:noProof/>
                <w:webHidden/>
              </w:rPr>
              <w:tab/>
            </w:r>
            <w:r w:rsidR="005160D6">
              <w:rPr>
                <w:noProof/>
                <w:webHidden/>
              </w:rPr>
              <w:fldChar w:fldCharType="begin"/>
            </w:r>
            <w:r w:rsidR="005160D6">
              <w:rPr>
                <w:noProof/>
                <w:webHidden/>
              </w:rPr>
              <w:instrText xml:space="preserve"> PAGEREF _Toc93337500 \h </w:instrText>
            </w:r>
            <w:r w:rsidR="005160D6">
              <w:rPr>
                <w:noProof/>
                <w:webHidden/>
              </w:rPr>
            </w:r>
            <w:r w:rsidR="005160D6">
              <w:rPr>
                <w:noProof/>
                <w:webHidden/>
              </w:rPr>
              <w:fldChar w:fldCharType="separate"/>
            </w:r>
            <w:r w:rsidR="005160D6">
              <w:rPr>
                <w:noProof/>
                <w:webHidden/>
              </w:rPr>
              <w:t>49</w:t>
            </w:r>
            <w:r w:rsidR="005160D6">
              <w:rPr>
                <w:noProof/>
                <w:webHidden/>
              </w:rPr>
              <w:fldChar w:fldCharType="end"/>
            </w:r>
          </w:hyperlink>
        </w:p>
        <w:p w14:paraId="43CCF750" w14:textId="7032A4FA" w:rsidR="005160D6" w:rsidRDefault="00745F42">
          <w:pPr>
            <w:pStyle w:val="12"/>
            <w:tabs>
              <w:tab w:val="right" w:leader="dot" w:pos="9016"/>
            </w:tabs>
            <w:rPr>
              <w:rFonts w:eastAsiaTheme="minorEastAsia"/>
              <w:noProof/>
              <w:lang w:val="en-US"/>
            </w:rPr>
          </w:pPr>
          <w:hyperlink w:anchor="_Toc93337501" w:history="1">
            <w:r w:rsidR="005160D6" w:rsidRPr="00643A8C">
              <w:rPr>
                <w:rStyle w:val="aa"/>
                <w:rFonts w:ascii="Times New Roman" w:hAnsi="Times New Roman" w:cs="Times New Roman"/>
                <w:b/>
                <w:bCs/>
                <w:noProof/>
              </w:rPr>
              <w:t>Раздел 10. Порядок взаимодействия Депозитария с Держателями реестра (регистраторами) и Депозитариями места хранения (вышестоящими депозитариями)</w:t>
            </w:r>
            <w:r w:rsidR="005160D6">
              <w:rPr>
                <w:noProof/>
                <w:webHidden/>
              </w:rPr>
              <w:tab/>
            </w:r>
            <w:r w:rsidR="005160D6">
              <w:rPr>
                <w:noProof/>
                <w:webHidden/>
              </w:rPr>
              <w:fldChar w:fldCharType="begin"/>
            </w:r>
            <w:r w:rsidR="005160D6">
              <w:rPr>
                <w:noProof/>
                <w:webHidden/>
              </w:rPr>
              <w:instrText xml:space="preserve"> PAGEREF _Toc93337501 \h </w:instrText>
            </w:r>
            <w:r w:rsidR="005160D6">
              <w:rPr>
                <w:noProof/>
                <w:webHidden/>
              </w:rPr>
            </w:r>
            <w:r w:rsidR="005160D6">
              <w:rPr>
                <w:noProof/>
                <w:webHidden/>
              </w:rPr>
              <w:fldChar w:fldCharType="separate"/>
            </w:r>
            <w:r w:rsidR="005160D6">
              <w:rPr>
                <w:noProof/>
                <w:webHidden/>
              </w:rPr>
              <w:t>50</w:t>
            </w:r>
            <w:r w:rsidR="005160D6">
              <w:rPr>
                <w:noProof/>
                <w:webHidden/>
              </w:rPr>
              <w:fldChar w:fldCharType="end"/>
            </w:r>
          </w:hyperlink>
        </w:p>
        <w:p w14:paraId="29388B63" w14:textId="2D130AD2" w:rsidR="005160D6" w:rsidRDefault="00745F42">
          <w:pPr>
            <w:pStyle w:val="12"/>
            <w:tabs>
              <w:tab w:val="right" w:leader="dot" w:pos="9016"/>
            </w:tabs>
            <w:rPr>
              <w:rFonts w:eastAsiaTheme="minorEastAsia"/>
              <w:noProof/>
              <w:lang w:val="en-US"/>
            </w:rPr>
          </w:pPr>
          <w:hyperlink w:anchor="_Toc93337502" w:history="1">
            <w:r w:rsidR="005160D6" w:rsidRPr="00643A8C">
              <w:rPr>
                <w:rStyle w:val="aa"/>
                <w:rFonts w:ascii="Times New Roman" w:hAnsi="Times New Roman" w:cs="Times New Roman"/>
                <w:b/>
                <w:bCs/>
                <w:noProof/>
              </w:rPr>
              <w:t>Раздел 11. Порядок обмена Сообщениями между Депозитарием и Депонентом</w:t>
            </w:r>
            <w:r w:rsidR="005160D6">
              <w:rPr>
                <w:noProof/>
                <w:webHidden/>
              </w:rPr>
              <w:tab/>
            </w:r>
            <w:r w:rsidR="005160D6">
              <w:rPr>
                <w:noProof/>
                <w:webHidden/>
              </w:rPr>
              <w:fldChar w:fldCharType="begin"/>
            </w:r>
            <w:r w:rsidR="005160D6">
              <w:rPr>
                <w:noProof/>
                <w:webHidden/>
              </w:rPr>
              <w:instrText xml:space="preserve"> PAGEREF _Toc93337502 \h </w:instrText>
            </w:r>
            <w:r w:rsidR="005160D6">
              <w:rPr>
                <w:noProof/>
                <w:webHidden/>
              </w:rPr>
            </w:r>
            <w:r w:rsidR="005160D6">
              <w:rPr>
                <w:noProof/>
                <w:webHidden/>
              </w:rPr>
              <w:fldChar w:fldCharType="separate"/>
            </w:r>
            <w:r w:rsidR="005160D6">
              <w:rPr>
                <w:noProof/>
                <w:webHidden/>
              </w:rPr>
              <w:t>52</w:t>
            </w:r>
            <w:r w:rsidR="005160D6">
              <w:rPr>
                <w:noProof/>
                <w:webHidden/>
              </w:rPr>
              <w:fldChar w:fldCharType="end"/>
            </w:r>
          </w:hyperlink>
        </w:p>
        <w:p w14:paraId="7948134D" w14:textId="65D138F6" w:rsidR="005160D6" w:rsidRDefault="00745F42">
          <w:pPr>
            <w:pStyle w:val="12"/>
            <w:tabs>
              <w:tab w:val="right" w:leader="dot" w:pos="9016"/>
            </w:tabs>
            <w:rPr>
              <w:rFonts w:eastAsiaTheme="minorEastAsia"/>
              <w:noProof/>
              <w:lang w:val="en-US"/>
            </w:rPr>
          </w:pPr>
          <w:hyperlink w:anchor="_Toc93337503" w:history="1">
            <w:r w:rsidR="005160D6" w:rsidRPr="00643A8C">
              <w:rPr>
                <w:rStyle w:val="aa"/>
                <w:rFonts w:ascii="Times New Roman" w:hAnsi="Times New Roman" w:cs="Times New Roman"/>
                <w:b/>
                <w:bCs/>
                <w:noProof/>
              </w:rPr>
              <w:t>Раздел12. Список приложений</w:t>
            </w:r>
            <w:r w:rsidR="005160D6">
              <w:rPr>
                <w:noProof/>
                <w:webHidden/>
              </w:rPr>
              <w:tab/>
            </w:r>
            <w:r w:rsidR="005160D6">
              <w:rPr>
                <w:noProof/>
                <w:webHidden/>
              </w:rPr>
              <w:fldChar w:fldCharType="begin"/>
            </w:r>
            <w:r w:rsidR="005160D6">
              <w:rPr>
                <w:noProof/>
                <w:webHidden/>
              </w:rPr>
              <w:instrText xml:space="preserve"> PAGEREF _Toc93337503 \h </w:instrText>
            </w:r>
            <w:r w:rsidR="005160D6">
              <w:rPr>
                <w:noProof/>
                <w:webHidden/>
              </w:rPr>
            </w:r>
            <w:r w:rsidR="005160D6">
              <w:rPr>
                <w:noProof/>
                <w:webHidden/>
              </w:rPr>
              <w:fldChar w:fldCharType="separate"/>
            </w:r>
            <w:r w:rsidR="005160D6">
              <w:rPr>
                <w:noProof/>
                <w:webHidden/>
              </w:rPr>
              <w:t>53</w:t>
            </w:r>
            <w:r w:rsidR="005160D6">
              <w:rPr>
                <w:noProof/>
                <w:webHidden/>
              </w:rPr>
              <w:fldChar w:fldCharType="end"/>
            </w:r>
          </w:hyperlink>
        </w:p>
        <w:p w14:paraId="32805755" w14:textId="68E565BE" w:rsidR="00997A3D" w:rsidRPr="00507C0D" w:rsidRDefault="001524DD">
          <w:pPr>
            <w:rPr>
              <w:rFonts w:ascii="Times New Roman" w:hAnsi="Times New Roman" w:cs="Times New Roman"/>
              <w:sz w:val="20"/>
              <w:szCs w:val="20"/>
            </w:rPr>
          </w:pPr>
          <w:r w:rsidRPr="00507C0D">
            <w:rPr>
              <w:rFonts w:ascii="Times New Roman" w:hAnsi="Times New Roman" w:cs="Times New Roman"/>
              <w:b/>
              <w:bCs/>
              <w:sz w:val="20"/>
              <w:szCs w:val="20"/>
            </w:rPr>
            <w:fldChar w:fldCharType="end"/>
          </w:r>
        </w:p>
      </w:sdtContent>
    </w:sdt>
    <w:p w14:paraId="0EC559AB" w14:textId="77777777" w:rsidR="00154F7B" w:rsidRPr="001C3605" w:rsidRDefault="00154F7B" w:rsidP="00997A3D">
      <w:pPr>
        <w:pStyle w:val="10"/>
        <w:tabs>
          <w:tab w:val="left" w:pos="1811"/>
        </w:tabs>
        <w:rPr>
          <w:rFonts w:ascii="Times New Roman" w:hAnsi="Times New Roman" w:cs="Times New Roman"/>
          <w:b/>
          <w:bCs/>
          <w:color w:val="auto"/>
          <w:sz w:val="24"/>
          <w:szCs w:val="24"/>
          <w:lang w:val="en-US"/>
        </w:rPr>
      </w:pPr>
      <w:bookmarkStart w:id="2" w:name="_Toc69920225"/>
      <w:bookmarkStart w:id="3" w:name="_Toc93337452"/>
    </w:p>
    <w:p w14:paraId="16435734" w14:textId="4B86D5D0" w:rsidR="00997A3D" w:rsidRPr="00507C0D" w:rsidRDefault="001524DD" w:rsidP="00997A3D">
      <w:pPr>
        <w:pStyle w:val="10"/>
        <w:tabs>
          <w:tab w:val="left" w:pos="1811"/>
        </w:tabs>
        <w:rPr>
          <w:rFonts w:ascii="Times New Roman" w:hAnsi="Times New Roman" w:cs="Times New Roman"/>
          <w:b/>
          <w:bCs/>
          <w:color w:val="auto"/>
          <w:sz w:val="24"/>
          <w:szCs w:val="24"/>
        </w:rPr>
      </w:pPr>
      <w:r w:rsidRPr="00507C0D">
        <w:rPr>
          <w:rFonts w:ascii="Times New Roman" w:hAnsi="Times New Roman" w:cs="Times New Roman"/>
          <w:b/>
          <w:bCs/>
          <w:color w:val="auto"/>
          <w:sz w:val="24"/>
          <w:szCs w:val="24"/>
        </w:rPr>
        <w:t>Раздел 1.  Термины и определения</w:t>
      </w:r>
      <w:bookmarkEnd w:id="2"/>
      <w:bookmarkEnd w:id="3"/>
    </w:p>
    <w:p w14:paraId="30751A44" w14:textId="7B570947" w:rsidR="00997A3D" w:rsidRPr="00507C0D" w:rsidRDefault="001524DD" w:rsidP="00997A3D">
      <w:pPr>
        <w:pStyle w:val="a8"/>
        <w:spacing w:before="112" w:line="244" w:lineRule="auto"/>
        <w:ind w:left="0" w:firstLine="0"/>
        <w:rPr>
          <w:rFonts w:ascii="Times New Roman" w:hAnsi="Times New Roman" w:cs="Times New Roman"/>
          <w:w w:val="105"/>
        </w:rPr>
      </w:pPr>
      <w:r w:rsidRPr="00507C0D">
        <w:rPr>
          <w:rFonts w:ascii="Times New Roman" w:hAnsi="Times New Roman" w:cs="Times New Roman"/>
          <w:b/>
        </w:rPr>
        <w:t xml:space="preserve">Депозитарий </w:t>
      </w:r>
      <w:r w:rsidRPr="00507C0D">
        <w:rPr>
          <w:rFonts w:ascii="Times New Roman" w:hAnsi="Times New Roman" w:cs="Times New Roman"/>
        </w:rPr>
        <w:t xml:space="preserve">– </w:t>
      </w:r>
      <w:r w:rsidR="00154F7B" w:rsidRPr="00154F7B">
        <w:rPr>
          <w:rFonts w:ascii="Times New Roman" w:hAnsi="Times New Roman" w:cs="Times New Roman"/>
        </w:rPr>
        <w:t xml:space="preserve">ПАО Банк </w:t>
      </w:r>
      <w:proofErr w:type="spellStart"/>
      <w:r w:rsidR="00154F7B" w:rsidRPr="00154F7B">
        <w:rPr>
          <w:rFonts w:ascii="Times New Roman" w:hAnsi="Times New Roman" w:cs="Times New Roman"/>
        </w:rPr>
        <w:t>Синара</w:t>
      </w:r>
      <w:proofErr w:type="spellEnd"/>
      <w:r w:rsidRPr="00507C0D">
        <w:rPr>
          <w:rFonts w:ascii="Times New Roman" w:hAnsi="Times New Roman" w:cs="Times New Roman"/>
        </w:rPr>
        <w:t>, осуществляющее</w:t>
      </w:r>
      <w:r w:rsidRPr="00507C0D">
        <w:rPr>
          <w:rFonts w:ascii="Times New Roman" w:hAnsi="Times New Roman" w:cs="Times New Roman"/>
          <w:spacing w:val="1"/>
        </w:rPr>
        <w:t xml:space="preserve"> </w:t>
      </w:r>
      <w:r w:rsidRPr="00507C0D">
        <w:rPr>
          <w:rFonts w:ascii="Times New Roman" w:hAnsi="Times New Roman" w:cs="Times New Roman"/>
        </w:rPr>
        <w:t>депозитарную</w:t>
      </w:r>
      <w:r w:rsidRPr="00507C0D">
        <w:rPr>
          <w:rFonts w:ascii="Times New Roman" w:hAnsi="Times New Roman" w:cs="Times New Roman"/>
          <w:spacing w:val="1"/>
        </w:rPr>
        <w:t xml:space="preserve"> </w:t>
      </w:r>
      <w:r w:rsidRPr="00507C0D">
        <w:rPr>
          <w:rFonts w:ascii="Times New Roman" w:hAnsi="Times New Roman" w:cs="Times New Roman"/>
        </w:rPr>
        <w:t>деятельность</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основании</w:t>
      </w:r>
      <w:r w:rsidRPr="00507C0D">
        <w:rPr>
          <w:rFonts w:ascii="Times New Roman" w:hAnsi="Times New Roman" w:cs="Times New Roman"/>
          <w:spacing w:val="1"/>
        </w:rPr>
        <w:t xml:space="preserve"> </w:t>
      </w:r>
      <w:r w:rsidRPr="00507C0D">
        <w:rPr>
          <w:rFonts w:ascii="Times New Roman" w:hAnsi="Times New Roman" w:cs="Times New Roman"/>
        </w:rPr>
        <w:t>лицензии</w:t>
      </w:r>
      <w:r w:rsidRPr="00507C0D">
        <w:rPr>
          <w:rFonts w:ascii="Times New Roman" w:hAnsi="Times New Roman" w:cs="Times New Roman"/>
          <w:spacing w:val="1"/>
        </w:rPr>
        <w:t xml:space="preserve"> </w:t>
      </w:r>
      <w:r w:rsidRPr="00507C0D">
        <w:rPr>
          <w:rFonts w:ascii="Times New Roman" w:hAnsi="Times New Roman" w:cs="Times New Roman"/>
        </w:rPr>
        <w:t>профессионального</w:t>
      </w:r>
      <w:r w:rsidRPr="00507C0D">
        <w:rPr>
          <w:rFonts w:ascii="Times New Roman" w:hAnsi="Times New Roman" w:cs="Times New Roman"/>
          <w:spacing w:val="1"/>
        </w:rPr>
        <w:t xml:space="preserve"> </w:t>
      </w:r>
      <w:r w:rsidRPr="00507C0D">
        <w:rPr>
          <w:rFonts w:ascii="Times New Roman" w:hAnsi="Times New Roman" w:cs="Times New Roman"/>
        </w:rPr>
        <w:t>участника</w:t>
      </w:r>
      <w:r w:rsidRPr="00507C0D">
        <w:rPr>
          <w:rFonts w:ascii="Times New Roman" w:hAnsi="Times New Roman" w:cs="Times New Roman"/>
          <w:spacing w:val="-51"/>
        </w:rPr>
        <w:t xml:space="preserve"> </w:t>
      </w:r>
      <w:r w:rsidRPr="00507C0D">
        <w:rPr>
          <w:rFonts w:ascii="Times New Roman" w:hAnsi="Times New Roman" w:cs="Times New Roman"/>
          <w:w w:val="105"/>
        </w:rPr>
        <w:t>рынка</w:t>
      </w:r>
      <w:r w:rsidRPr="00507C0D">
        <w:rPr>
          <w:rFonts w:ascii="Times New Roman" w:hAnsi="Times New Roman" w:cs="Times New Roman"/>
          <w:spacing w:val="-8"/>
          <w:w w:val="105"/>
        </w:rPr>
        <w:t xml:space="preserve"> </w:t>
      </w:r>
      <w:r w:rsidRPr="00507C0D">
        <w:rPr>
          <w:rFonts w:ascii="Times New Roman" w:hAnsi="Times New Roman" w:cs="Times New Roman"/>
          <w:w w:val="105"/>
        </w:rPr>
        <w:t>ценных</w:t>
      </w:r>
      <w:r w:rsidRPr="00507C0D">
        <w:rPr>
          <w:rFonts w:ascii="Times New Roman" w:hAnsi="Times New Roman" w:cs="Times New Roman"/>
          <w:spacing w:val="-7"/>
          <w:w w:val="105"/>
        </w:rPr>
        <w:t xml:space="preserve"> </w:t>
      </w:r>
      <w:r w:rsidRPr="00507C0D">
        <w:rPr>
          <w:rFonts w:ascii="Times New Roman" w:hAnsi="Times New Roman" w:cs="Times New Roman"/>
          <w:w w:val="105"/>
        </w:rPr>
        <w:t>бумаг</w:t>
      </w:r>
      <w:r w:rsidRPr="00507C0D">
        <w:rPr>
          <w:rFonts w:ascii="Times New Roman" w:hAnsi="Times New Roman" w:cs="Times New Roman"/>
          <w:spacing w:val="-8"/>
          <w:w w:val="105"/>
        </w:rPr>
        <w:t xml:space="preserve"> </w:t>
      </w:r>
      <w:r w:rsidRPr="00507C0D">
        <w:rPr>
          <w:rFonts w:ascii="Times New Roman" w:hAnsi="Times New Roman" w:cs="Times New Roman"/>
          <w:w w:val="105"/>
        </w:rPr>
        <w:t>на</w:t>
      </w:r>
      <w:r w:rsidRPr="00507C0D">
        <w:rPr>
          <w:rFonts w:ascii="Times New Roman" w:hAnsi="Times New Roman" w:cs="Times New Roman"/>
          <w:spacing w:val="-6"/>
          <w:w w:val="105"/>
        </w:rPr>
        <w:t xml:space="preserve"> </w:t>
      </w:r>
      <w:r w:rsidRPr="00507C0D">
        <w:rPr>
          <w:rFonts w:ascii="Times New Roman" w:hAnsi="Times New Roman" w:cs="Times New Roman"/>
          <w:w w:val="105"/>
        </w:rPr>
        <w:t>осуществление</w:t>
      </w:r>
      <w:r w:rsidRPr="00507C0D">
        <w:rPr>
          <w:rFonts w:ascii="Times New Roman" w:hAnsi="Times New Roman" w:cs="Times New Roman"/>
          <w:spacing w:val="-7"/>
          <w:w w:val="105"/>
        </w:rPr>
        <w:t xml:space="preserve"> </w:t>
      </w:r>
      <w:r w:rsidRPr="00507C0D">
        <w:rPr>
          <w:rFonts w:ascii="Times New Roman" w:hAnsi="Times New Roman" w:cs="Times New Roman"/>
          <w:w w:val="105"/>
        </w:rPr>
        <w:t>депозитарной</w:t>
      </w:r>
      <w:r w:rsidRPr="00507C0D">
        <w:rPr>
          <w:rFonts w:ascii="Times New Roman" w:hAnsi="Times New Roman" w:cs="Times New Roman"/>
          <w:spacing w:val="-8"/>
          <w:w w:val="105"/>
        </w:rPr>
        <w:t xml:space="preserve"> </w:t>
      </w:r>
      <w:r w:rsidRPr="00507C0D">
        <w:rPr>
          <w:rFonts w:ascii="Times New Roman" w:hAnsi="Times New Roman" w:cs="Times New Roman"/>
          <w:w w:val="105"/>
        </w:rPr>
        <w:t>деятельности</w:t>
      </w:r>
      <w:r w:rsidR="0035180E" w:rsidRPr="00507C0D">
        <w:rPr>
          <w:rFonts w:ascii="Times New Roman" w:hAnsi="Times New Roman" w:cs="Times New Roman"/>
          <w:w w:val="105"/>
        </w:rPr>
        <w:t xml:space="preserve"> 065-14099-000100, выданной Банком России 19.08.2021без ограничения срока действия</w:t>
      </w:r>
      <w:r w:rsidRPr="00507C0D">
        <w:rPr>
          <w:rFonts w:ascii="Times New Roman" w:hAnsi="Times New Roman" w:cs="Times New Roman"/>
          <w:w w:val="105"/>
        </w:rPr>
        <w:t>.</w:t>
      </w:r>
    </w:p>
    <w:p w14:paraId="29B7EC4E" w14:textId="085BF9BE" w:rsidR="009640F4" w:rsidRPr="00507C0D" w:rsidRDefault="009640F4" w:rsidP="00997A3D">
      <w:pPr>
        <w:pStyle w:val="a8"/>
        <w:spacing w:before="112" w:line="244" w:lineRule="auto"/>
        <w:ind w:left="0" w:firstLine="0"/>
        <w:rPr>
          <w:rFonts w:ascii="Times New Roman" w:hAnsi="Times New Roman" w:cs="Times New Roman"/>
        </w:rPr>
      </w:pPr>
      <w:r w:rsidRPr="00507C0D">
        <w:rPr>
          <w:rFonts w:ascii="Times New Roman" w:hAnsi="Times New Roman" w:cs="Times New Roman"/>
          <w:b/>
        </w:rPr>
        <w:t>Депозитарная деятельность</w:t>
      </w:r>
      <w:r w:rsidRPr="00507C0D">
        <w:rPr>
          <w:rFonts w:ascii="Times New Roman" w:hAnsi="Times New Roman" w:cs="Times New Roman"/>
        </w:rPr>
        <w:t xml:space="preserve"> – 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14:paraId="177D7B45" w14:textId="77777777" w:rsidR="00997A3D" w:rsidRPr="00507C0D" w:rsidRDefault="001524DD" w:rsidP="00997A3D">
      <w:pPr>
        <w:pStyle w:val="a8"/>
        <w:spacing w:before="112" w:line="244" w:lineRule="auto"/>
        <w:ind w:left="0" w:firstLine="0"/>
        <w:rPr>
          <w:rFonts w:ascii="Times New Roman" w:hAnsi="Times New Roman" w:cs="Times New Roman"/>
          <w:bCs/>
          <w:spacing w:val="-1"/>
        </w:rPr>
      </w:pPr>
      <w:r w:rsidRPr="00507C0D">
        <w:rPr>
          <w:rFonts w:ascii="Times New Roman" w:hAnsi="Times New Roman" w:cs="Times New Roman"/>
          <w:b/>
          <w:spacing w:val="-1"/>
        </w:rPr>
        <w:t>Депозитарная операция</w:t>
      </w:r>
      <w:r w:rsidRPr="00507C0D">
        <w:rPr>
          <w:rFonts w:ascii="Times New Roman" w:hAnsi="Times New Roman" w:cs="Times New Roman"/>
          <w:bCs/>
          <w:spacing w:val="-1"/>
        </w:rPr>
        <w:t xml:space="preserve"> — совокупность действий Депозитария, результатом которых является открытие (закрытие) Счета депо (иного счета, Раздела счета), внесение записей по Счету депо (иному счету, Разделу счета) или учетному регистру, выдача по поручению Инициатора операции информации по Счету депо (иному счету, Разделу счета) или учетному регистру.</w:t>
      </w:r>
    </w:p>
    <w:p w14:paraId="43EED45E" w14:textId="77777777" w:rsidR="00997A3D" w:rsidRPr="00507C0D" w:rsidRDefault="001524DD" w:rsidP="00997A3D">
      <w:pPr>
        <w:pStyle w:val="a8"/>
        <w:spacing w:before="112" w:line="244" w:lineRule="auto"/>
        <w:ind w:left="0" w:firstLine="0"/>
        <w:rPr>
          <w:rFonts w:ascii="Times New Roman" w:hAnsi="Times New Roman" w:cs="Times New Roman"/>
          <w:bCs/>
          <w:spacing w:val="-1"/>
        </w:rPr>
      </w:pPr>
      <w:r w:rsidRPr="00507C0D">
        <w:rPr>
          <w:rFonts w:ascii="Times New Roman" w:hAnsi="Times New Roman" w:cs="Times New Roman"/>
          <w:b/>
          <w:spacing w:val="-1"/>
        </w:rPr>
        <w:t>Депозитарное поручение (Поручение)</w:t>
      </w:r>
      <w:r w:rsidRPr="00507C0D">
        <w:rPr>
          <w:rFonts w:ascii="Times New Roman" w:hAnsi="Times New Roman" w:cs="Times New Roman"/>
          <w:bCs/>
          <w:spacing w:val="-1"/>
        </w:rPr>
        <w:t xml:space="preserve"> — Сообщение в виде Документа по форме, установленной настоящим Клиентским Регламентом, содержащее указания (инструкции) Инициатора операции Депозитарию на совершение одной или нескольких связанных Депозитарных операций, а также Документ, оформленный Депозитарием в форме Служебного поручения Депозитария.</w:t>
      </w:r>
    </w:p>
    <w:p w14:paraId="3C55ECDF" w14:textId="65987740" w:rsidR="00997A3D" w:rsidRPr="00507C0D" w:rsidRDefault="001524DD" w:rsidP="00997A3D">
      <w:pPr>
        <w:pStyle w:val="a8"/>
        <w:spacing w:before="112" w:line="244" w:lineRule="auto"/>
        <w:ind w:left="0" w:firstLine="0"/>
        <w:rPr>
          <w:rFonts w:ascii="Times New Roman" w:hAnsi="Times New Roman" w:cs="Times New Roman"/>
        </w:rPr>
      </w:pPr>
      <w:r w:rsidRPr="00507C0D">
        <w:rPr>
          <w:rFonts w:ascii="Times New Roman" w:hAnsi="Times New Roman" w:cs="Times New Roman"/>
          <w:b/>
          <w:spacing w:val="-1"/>
        </w:rPr>
        <w:t xml:space="preserve">Депонент </w:t>
      </w:r>
      <w:r w:rsidRPr="00507C0D">
        <w:rPr>
          <w:rFonts w:ascii="Times New Roman" w:hAnsi="Times New Roman" w:cs="Times New Roman"/>
          <w:spacing w:val="-1"/>
        </w:rPr>
        <w:t xml:space="preserve">– </w:t>
      </w:r>
      <w:r w:rsidR="00D470B9" w:rsidRPr="00507C0D">
        <w:rPr>
          <w:rFonts w:ascii="Times New Roman" w:hAnsi="Times New Roman" w:cs="Times New Roman"/>
          <w:bCs/>
          <w:spacing w:val="-1"/>
        </w:rPr>
        <w:t>лицо, пользующееся услугами Депозитария по учету прав на ценные бумаги на основании депозитарного договора, в том числе иностранные организации, действующие в интересах других лиц</w:t>
      </w:r>
      <w:r w:rsidRPr="00507C0D">
        <w:rPr>
          <w:rFonts w:ascii="Times New Roman" w:hAnsi="Times New Roman" w:cs="Times New Roman"/>
          <w:w w:val="105"/>
        </w:rPr>
        <w:t>.</w:t>
      </w:r>
    </w:p>
    <w:p w14:paraId="476CEEDE" w14:textId="77777777" w:rsidR="00997A3D" w:rsidRPr="00507C0D" w:rsidRDefault="001524DD" w:rsidP="00997A3D">
      <w:pPr>
        <w:pStyle w:val="a8"/>
        <w:spacing w:before="112" w:line="244" w:lineRule="auto"/>
        <w:ind w:left="0" w:firstLine="0"/>
        <w:rPr>
          <w:rFonts w:ascii="Times New Roman" w:hAnsi="Times New Roman" w:cs="Times New Roman"/>
        </w:rPr>
      </w:pPr>
      <w:r w:rsidRPr="00507C0D">
        <w:rPr>
          <w:rFonts w:ascii="Times New Roman" w:hAnsi="Times New Roman" w:cs="Times New Roman"/>
          <w:b/>
          <w:bCs/>
        </w:rPr>
        <w:t>Договор</w:t>
      </w:r>
      <w:r w:rsidRPr="00507C0D">
        <w:rPr>
          <w:rFonts w:ascii="Times New Roman" w:hAnsi="Times New Roman" w:cs="Times New Roman"/>
        </w:rPr>
        <w:t xml:space="preserve"> – Депозитарный договор (договор о счете депо), заключенный между Депозитарием и Депонентом.</w:t>
      </w:r>
    </w:p>
    <w:p w14:paraId="39149BE8" w14:textId="77777777" w:rsidR="00997A3D" w:rsidRPr="00507C0D" w:rsidRDefault="001524DD" w:rsidP="00997A3D">
      <w:pPr>
        <w:pStyle w:val="a8"/>
        <w:spacing w:before="111" w:line="244" w:lineRule="auto"/>
        <w:ind w:left="0" w:right="-1" w:firstLine="0"/>
        <w:rPr>
          <w:rFonts w:ascii="Times New Roman" w:hAnsi="Times New Roman" w:cs="Times New Roman"/>
          <w:bCs/>
        </w:rPr>
      </w:pPr>
      <w:r w:rsidRPr="00507C0D">
        <w:rPr>
          <w:rFonts w:ascii="Times New Roman" w:hAnsi="Times New Roman" w:cs="Times New Roman"/>
          <w:b/>
        </w:rPr>
        <w:t>Журнал входящих документов</w:t>
      </w:r>
      <w:r w:rsidRPr="00507C0D">
        <w:rPr>
          <w:rFonts w:ascii="Times New Roman" w:hAnsi="Times New Roman" w:cs="Times New Roman"/>
          <w:bCs/>
        </w:rPr>
        <w:t xml:space="preserve"> — учетный регистр, содержащий совокупность упорядоченных записей, предназначенный для фиксации входящих документов-Документов, на основании которых открываются (закрываются) Счета депо (иные счета), совершаются Депозитарные операции, вносятся записи о Депоненте и о ценных бумагах, представляется информация о Депонентах, а также о Депозитарных операциях или о ценных бумагах на Счетах депо (иных счетах), Документов, связанных с осуществлением прав по ценным бумагам, подлежащих передаче Депонентам или депозитарию, в котором Депозитарию открыт счет Депозитария / счет депо номинального держателя / </w:t>
      </w:r>
      <w:proofErr w:type="spellStart"/>
      <w:r w:rsidRPr="00507C0D">
        <w:rPr>
          <w:rFonts w:ascii="Times New Roman" w:hAnsi="Times New Roman" w:cs="Times New Roman"/>
          <w:bCs/>
        </w:rPr>
        <w:t>субсчет</w:t>
      </w:r>
      <w:proofErr w:type="spellEnd"/>
      <w:r w:rsidRPr="00507C0D">
        <w:rPr>
          <w:rFonts w:ascii="Times New Roman" w:hAnsi="Times New Roman" w:cs="Times New Roman"/>
          <w:bCs/>
        </w:rPr>
        <w:t xml:space="preserve"> депо номинального держателя / торговый счет депо номинального держателя, а также иных Документов, предусмотренных Условиями, направленных в Депозитарий.</w:t>
      </w:r>
    </w:p>
    <w:p w14:paraId="66ADE447" w14:textId="77777777" w:rsidR="00997A3D" w:rsidRPr="00507C0D" w:rsidRDefault="001524DD" w:rsidP="00997A3D">
      <w:pPr>
        <w:pStyle w:val="a8"/>
        <w:spacing w:before="111" w:line="244" w:lineRule="auto"/>
        <w:ind w:left="0" w:right="-1" w:firstLine="0"/>
        <w:rPr>
          <w:rFonts w:ascii="Times New Roman" w:hAnsi="Times New Roman" w:cs="Times New Roman"/>
          <w:bCs/>
        </w:rPr>
      </w:pPr>
      <w:r w:rsidRPr="00507C0D">
        <w:rPr>
          <w:rFonts w:ascii="Times New Roman" w:hAnsi="Times New Roman" w:cs="Times New Roman"/>
          <w:b/>
        </w:rPr>
        <w:t>Журнал исходящих документов</w:t>
      </w:r>
      <w:r w:rsidRPr="00507C0D">
        <w:rPr>
          <w:rFonts w:ascii="Times New Roman" w:hAnsi="Times New Roman" w:cs="Times New Roman"/>
          <w:bCs/>
        </w:rPr>
        <w:t xml:space="preserve"> — учетный регистр, содержащий совокупность упорядоченных записей, предназначенный для фиксации Исходящих Документов-Документов, формируемых Депозитарием: Отчетах, Выписках по Счетам депо, Уведомлениях, поручениях Депозитария по открытым счетам Депозитария, Документов, связанных с осуществлением прав по ценным бумагам, а также иных Документов, предусмотренных Условиями, направляемых Депозитарием.</w:t>
      </w:r>
    </w:p>
    <w:p w14:paraId="381B5F32" w14:textId="02756DDD" w:rsidR="00997A3D" w:rsidRDefault="001524DD" w:rsidP="00997A3D">
      <w:pPr>
        <w:pStyle w:val="a8"/>
        <w:spacing w:before="114" w:line="244" w:lineRule="auto"/>
        <w:ind w:left="0" w:firstLine="0"/>
        <w:rPr>
          <w:rFonts w:ascii="Times New Roman" w:hAnsi="Times New Roman" w:cs="Times New Roman"/>
        </w:rPr>
      </w:pPr>
      <w:r w:rsidRPr="00507C0D">
        <w:rPr>
          <w:rFonts w:ascii="Times New Roman" w:hAnsi="Times New Roman" w:cs="Times New Roman"/>
          <w:b/>
        </w:rPr>
        <w:t>Инициатор</w:t>
      </w:r>
      <w:r w:rsidRPr="00507C0D">
        <w:rPr>
          <w:rFonts w:ascii="Times New Roman" w:hAnsi="Times New Roman" w:cs="Times New Roman"/>
          <w:b/>
          <w:spacing w:val="1"/>
        </w:rPr>
        <w:t xml:space="preserve"> </w:t>
      </w:r>
      <w:r w:rsidRPr="00507C0D">
        <w:rPr>
          <w:rFonts w:ascii="Times New Roman" w:hAnsi="Times New Roman" w:cs="Times New Roman"/>
          <w:b/>
        </w:rPr>
        <w:t>депозитарной</w:t>
      </w:r>
      <w:r w:rsidRPr="00507C0D">
        <w:rPr>
          <w:rFonts w:ascii="Times New Roman" w:hAnsi="Times New Roman" w:cs="Times New Roman"/>
          <w:b/>
          <w:spacing w:val="1"/>
        </w:rPr>
        <w:t xml:space="preserve"> </w:t>
      </w:r>
      <w:r w:rsidRPr="00507C0D">
        <w:rPr>
          <w:rFonts w:ascii="Times New Roman" w:hAnsi="Times New Roman" w:cs="Times New Roman"/>
          <w:b/>
        </w:rPr>
        <w:t>операции</w:t>
      </w:r>
      <w:r w:rsidRPr="00507C0D">
        <w:rPr>
          <w:rFonts w:ascii="Times New Roman" w:hAnsi="Times New Roman" w:cs="Times New Roman"/>
          <w:b/>
          <w:spacing w:val="1"/>
        </w:rPr>
        <w:t xml:space="preserve"> </w:t>
      </w:r>
      <w:r w:rsidRPr="00507C0D">
        <w:rPr>
          <w:rFonts w:ascii="Times New Roman" w:hAnsi="Times New Roman" w:cs="Times New Roman"/>
          <w:b/>
        </w:rPr>
        <w:t>(Инициатор)</w:t>
      </w:r>
      <w:r w:rsidRPr="00507C0D">
        <w:rPr>
          <w:rFonts w:ascii="Times New Roman" w:hAnsi="Times New Roman" w:cs="Times New Roman"/>
          <w:b/>
          <w:spacing w:val="1"/>
        </w:rPr>
        <w:t xml:space="preserve"> </w:t>
      </w:r>
      <w:r w:rsidRPr="00507C0D">
        <w:rPr>
          <w:rFonts w:ascii="Times New Roman" w:hAnsi="Times New Roman" w:cs="Times New Roman"/>
          <w:w w:val="160"/>
        </w:rPr>
        <w:t xml:space="preserve">– </w:t>
      </w:r>
      <w:r w:rsidRPr="00507C0D">
        <w:rPr>
          <w:rFonts w:ascii="Times New Roman" w:hAnsi="Times New Roman" w:cs="Times New Roman"/>
        </w:rPr>
        <w:t>Депонент,</w:t>
      </w:r>
      <w:r w:rsidRPr="00507C0D">
        <w:rPr>
          <w:rFonts w:ascii="Times New Roman" w:hAnsi="Times New Roman" w:cs="Times New Roman"/>
          <w:spacing w:val="1"/>
        </w:rPr>
        <w:t xml:space="preserve"> </w:t>
      </w:r>
      <w:r w:rsidRPr="00507C0D">
        <w:rPr>
          <w:rFonts w:ascii="Times New Roman" w:hAnsi="Times New Roman" w:cs="Times New Roman"/>
        </w:rPr>
        <w:t>эмитент,</w:t>
      </w:r>
      <w:r w:rsidRPr="00507C0D">
        <w:rPr>
          <w:rFonts w:ascii="Times New Roman" w:hAnsi="Times New Roman" w:cs="Times New Roman"/>
          <w:spacing w:val="1"/>
        </w:rPr>
        <w:t xml:space="preserve"> </w:t>
      </w:r>
      <w:r w:rsidRPr="00507C0D">
        <w:rPr>
          <w:rFonts w:ascii="Times New Roman" w:hAnsi="Times New Roman" w:cs="Times New Roman"/>
        </w:rPr>
        <w:t>Депозитарий,</w:t>
      </w:r>
      <w:r w:rsidRPr="00507C0D">
        <w:rPr>
          <w:rFonts w:ascii="Times New Roman" w:hAnsi="Times New Roman" w:cs="Times New Roman"/>
          <w:spacing w:val="1"/>
        </w:rPr>
        <w:t xml:space="preserve"> </w:t>
      </w:r>
      <w:r w:rsidRPr="00507C0D">
        <w:rPr>
          <w:rFonts w:ascii="Times New Roman" w:hAnsi="Times New Roman" w:cs="Times New Roman"/>
        </w:rPr>
        <w:t>реестродержатель, Депозитарий места хранения, в котором учитываются</w:t>
      </w:r>
      <w:r w:rsidRPr="00507C0D">
        <w:rPr>
          <w:rFonts w:ascii="Times New Roman" w:hAnsi="Times New Roman" w:cs="Times New Roman"/>
          <w:spacing w:val="14"/>
        </w:rPr>
        <w:t xml:space="preserve"> </w:t>
      </w:r>
      <w:r w:rsidRPr="00507C0D">
        <w:rPr>
          <w:rFonts w:ascii="Times New Roman" w:hAnsi="Times New Roman" w:cs="Times New Roman"/>
        </w:rPr>
        <w:t>права</w:t>
      </w:r>
      <w:r w:rsidRPr="00507C0D">
        <w:rPr>
          <w:rFonts w:ascii="Times New Roman" w:hAnsi="Times New Roman" w:cs="Times New Roman"/>
          <w:spacing w:val="16"/>
        </w:rPr>
        <w:t xml:space="preserve"> </w:t>
      </w:r>
      <w:r w:rsidRPr="00507C0D">
        <w:rPr>
          <w:rFonts w:ascii="Times New Roman" w:hAnsi="Times New Roman" w:cs="Times New Roman"/>
        </w:rPr>
        <w:t>на</w:t>
      </w:r>
      <w:r w:rsidRPr="00507C0D">
        <w:rPr>
          <w:rFonts w:ascii="Times New Roman" w:hAnsi="Times New Roman" w:cs="Times New Roman"/>
          <w:spacing w:val="16"/>
        </w:rPr>
        <w:t xml:space="preserve"> </w:t>
      </w:r>
      <w:r w:rsidRPr="00507C0D">
        <w:rPr>
          <w:rFonts w:ascii="Times New Roman" w:hAnsi="Times New Roman" w:cs="Times New Roman"/>
        </w:rPr>
        <w:t>ценные</w:t>
      </w:r>
      <w:r w:rsidRPr="00507C0D">
        <w:rPr>
          <w:rFonts w:ascii="Times New Roman" w:hAnsi="Times New Roman" w:cs="Times New Roman"/>
          <w:spacing w:val="14"/>
        </w:rPr>
        <w:t xml:space="preserve"> </w:t>
      </w:r>
      <w:r w:rsidRPr="00507C0D">
        <w:rPr>
          <w:rFonts w:ascii="Times New Roman" w:hAnsi="Times New Roman" w:cs="Times New Roman"/>
        </w:rPr>
        <w:t>бумаги</w:t>
      </w:r>
      <w:r w:rsidRPr="00507C0D">
        <w:rPr>
          <w:rFonts w:ascii="Times New Roman" w:hAnsi="Times New Roman" w:cs="Times New Roman"/>
          <w:spacing w:val="16"/>
        </w:rPr>
        <w:t xml:space="preserve"> </w:t>
      </w:r>
      <w:r w:rsidRPr="00507C0D">
        <w:rPr>
          <w:rFonts w:ascii="Times New Roman" w:hAnsi="Times New Roman" w:cs="Times New Roman"/>
        </w:rPr>
        <w:t>Депонентов</w:t>
      </w:r>
      <w:r w:rsidRPr="00507C0D">
        <w:rPr>
          <w:rFonts w:ascii="Times New Roman" w:hAnsi="Times New Roman" w:cs="Times New Roman"/>
          <w:spacing w:val="16"/>
        </w:rPr>
        <w:t xml:space="preserve"> </w:t>
      </w:r>
      <w:r w:rsidRPr="00507C0D">
        <w:rPr>
          <w:rFonts w:ascii="Times New Roman" w:hAnsi="Times New Roman" w:cs="Times New Roman"/>
        </w:rPr>
        <w:t>Депозитария,</w:t>
      </w:r>
      <w:r w:rsidRPr="00507C0D">
        <w:rPr>
          <w:rFonts w:ascii="Times New Roman" w:hAnsi="Times New Roman" w:cs="Times New Roman"/>
          <w:spacing w:val="16"/>
        </w:rPr>
        <w:t xml:space="preserve"> </w:t>
      </w:r>
      <w:r w:rsidRPr="00507C0D">
        <w:rPr>
          <w:rFonts w:ascii="Times New Roman" w:hAnsi="Times New Roman" w:cs="Times New Roman"/>
        </w:rPr>
        <w:t>государственные</w:t>
      </w:r>
      <w:r w:rsidRPr="00507C0D">
        <w:rPr>
          <w:rFonts w:ascii="Times New Roman" w:hAnsi="Times New Roman" w:cs="Times New Roman"/>
          <w:spacing w:val="16"/>
        </w:rPr>
        <w:t xml:space="preserve"> </w:t>
      </w:r>
      <w:r w:rsidRPr="00507C0D">
        <w:rPr>
          <w:rFonts w:ascii="Times New Roman" w:hAnsi="Times New Roman" w:cs="Times New Roman"/>
        </w:rPr>
        <w:t>органы</w:t>
      </w:r>
      <w:r w:rsidRPr="00507C0D">
        <w:rPr>
          <w:rFonts w:ascii="Times New Roman" w:hAnsi="Times New Roman" w:cs="Times New Roman"/>
          <w:spacing w:val="16"/>
        </w:rPr>
        <w:t xml:space="preserve"> </w:t>
      </w:r>
      <w:r w:rsidRPr="00507C0D">
        <w:rPr>
          <w:rFonts w:ascii="Times New Roman" w:hAnsi="Times New Roman" w:cs="Times New Roman"/>
        </w:rPr>
        <w:t>или</w:t>
      </w:r>
      <w:r w:rsidRPr="00507C0D">
        <w:rPr>
          <w:rFonts w:ascii="Times New Roman" w:hAnsi="Times New Roman" w:cs="Times New Roman"/>
          <w:spacing w:val="18"/>
        </w:rPr>
        <w:t xml:space="preserve"> </w:t>
      </w:r>
      <w:r w:rsidRPr="00507C0D">
        <w:rPr>
          <w:rFonts w:ascii="Times New Roman" w:hAnsi="Times New Roman" w:cs="Times New Roman"/>
        </w:rPr>
        <w:t>уполномоченные</w:t>
      </w:r>
      <w:r w:rsidRPr="00507C0D">
        <w:rPr>
          <w:rFonts w:ascii="Times New Roman" w:hAnsi="Times New Roman" w:cs="Times New Roman"/>
          <w:spacing w:val="-10"/>
        </w:rPr>
        <w:t xml:space="preserve"> </w:t>
      </w:r>
      <w:r w:rsidRPr="00507C0D">
        <w:rPr>
          <w:rFonts w:ascii="Times New Roman" w:hAnsi="Times New Roman" w:cs="Times New Roman"/>
        </w:rPr>
        <w:t>ими</w:t>
      </w:r>
      <w:r w:rsidRPr="00507C0D">
        <w:rPr>
          <w:rFonts w:ascii="Times New Roman" w:hAnsi="Times New Roman" w:cs="Times New Roman"/>
          <w:spacing w:val="-9"/>
        </w:rPr>
        <w:t xml:space="preserve"> </w:t>
      </w:r>
      <w:r w:rsidRPr="00507C0D">
        <w:rPr>
          <w:rFonts w:ascii="Times New Roman" w:hAnsi="Times New Roman" w:cs="Times New Roman"/>
        </w:rPr>
        <w:t>лица,</w:t>
      </w:r>
      <w:r w:rsidRPr="00507C0D">
        <w:rPr>
          <w:rFonts w:ascii="Times New Roman" w:hAnsi="Times New Roman" w:cs="Times New Roman"/>
          <w:spacing w:val="-8"/>
        </w:rPr>
        <w:t xml:space="preserve"> </w:t>
      </w:r>
      <w:r w:rsidRPr="00507C0D">
        <w:rPr>
          <w:rFonts w:ascii="Times New Roman" w:hAnsi="Times New Roman" w:cs="Times New Roman"/>
        </w:rPr>
        <w:t>Банк</w:t>
      </w:r>
      <w:r w:rsidRPr="00507C0D">
        <w:rPr>
          <w:rFonts w:ascii="Times New Roman" w:hAnsi="Times New Roman" w:cs="Times New Roman"/>
          <w:spacing w:val="-9"/>
        </w:rPr>
        <w:t xml:space="preserve"> </w:t>
      </w:r>
      <w:r w:rsidRPr="00507C0D">
        <w:rPr>
          <w:rFonts w:ascii="Times New Roman" w:hAnsi="Times New Roman" w:cs="Times New Roman"/>
        </w:rPr>
        <w:t>России,</w:t>
      </w:r>
      <w:r w:rsidRPr="00507C0D">
        <w:rPr>
          <w:rFonts w:ascii="Times New Roman" w:hAnsi="Times New Roman" w:cs="Times New Roman"/>
          <w:spacing w:val="-9"/>
        </w:rPr>
        <w:t xml:space="preserve"> </w:t>
      </w:r>
      <w:r w:rsidRPr="00507C0D">
        <w:rPr>
          <w:rFonts w:ascii="Times New Roman" w:hAnsi="Times New Roman" w:cs="Times New Roman"/>
        </w:rPr>
        <w:t>а</w:t>
      </w:r>
      <w:r w:rsidRPr="00507C0D">
        <w:rPr>
          <w:rFonts w:ascii="Times New Roman" w:hAnsi="Times New Roman" w:cs="Times New Roman"/>
          <w:spacing w:val="-9"/>
        </w:rPr>
        <w:t xml:space="preserve"> </w:t>
      </w:r>
      <w:r w:rsidRPr="00507C0D">
        <w:rPr>
          <w:rFonts w:ascii="Times New Roman" w:hAnsi="Times New Roman" w:cs="Times New Roman"/>
        </w:rPr>
        <w:t>также</w:t>
      </w:r>
      <w:r w:rsidRPr="00507C0D">
        <w:rPr>
          <w:rFonts w:ascii="Times New Roman" w:hAnsi="Times New Roman" w:cs="Times New Roman"/>
          <w:spacing w:val="-8"/>
        </w:rPr>
        <w:t xml:space="preserve"> </w:t>
      </w:r>
      <w:r w:rsidRPr="00507C0D">
        <w:rPr>
          <w:rFonts w:ascii="Times New Roman" w:hAnsi="Times New Roman" w:cs="Times New Roman"/>
        </w:rPr>
        <w:t>расчетный</w:t>
      </w:r>
      <w:r w:rsidRPr="00507C0D">
        <w:rPr>
          <w:rFonts w:ascii="Times New Roman" w:hAnsi="Times New Roman" w:cs="Times New Roman"/>
          <w:spacing w:val="-10"/>
        </w:rPr>
        <w:t xml:space="preserve"> </w:t>
      </w:r>
      <w:r w:rsidRPr="00507C0D">
        <w:rPr>
          <w:rFonts w:ascii="Times New Roman" w:hAnsi="Times New Roman" w:cs="Times New Roman"/>
        </w:rPr>
        <w:t>депозитарий,</w:t>
      </w:r>
      <w:r w:rsidRPr="00507C0D">
        <w:rPr>
          <w:rFonts w:ascii="Times New Roman" w:hAnsi="Times New Roman" w:cs="Times New Roman"/>
          <w:spacing w:val="-8"/>
        </w:rPr>
        <w:t xml:space="preserve"> </w:t>
      </w:r>
      <w:r w:rsidRPr="00507C0D">
        <w:rPr>
          <w:rFonts w:ascii="Times New Roman" w:hAnsi="Times New Roman" w:cs="Times New Roman"/>
        </w:rPr>
        <w:t>клиринговая</w:t>
      </w:r>
      <w:r w:rsidRPr="00507C0D">
        <w:rPr>
          <w:rFonts w:ascii="Times New Roman" w:hAnsi="Times New Roman" w:cs="Times New Roman"/>
          <w:spacing w:val="-10"/>
        </w:rPr>
        <w:t xml:space="preserve"> </w:t>
      </w:r>
      <w:r w:rsidRPr="00507C0D">
        <w:rPr>
          <w:rFonts w:ascii="Times New Roman" w:hAnsi="Times New Roman" w:cs="Times New Roman"/>
        </w:rPr>
        <w:t>организация.</w:t>
      </w:r>
    </w:p>
    <w:p w14:paraId="112AA72C" w14:textId="43CA8328" w:rsidR="00341B2B" w:rsidRPr="00507C0D" w:rsidRDefault="00341B2B" w:rsidP="00341B2B">
      <w:pPr>
        <w:pStyle w:val="a8"/>
        <w:spacing w:before="114" w:line="244" w:lineRule="auto"/>
        <w:ind w:left="0" w:firstLine="0"/>
        <w:rPr>
          <w:rFonts w:ascii="Times New Roman" w:hAnsi="Times New Roman" w:cs="Times New Roman"/>
        </w:rPr>
      </w:pPr>
      <w:r w:rsidRPr="00341B2B">
        <w:rPr>
          <w:rFonts w:ascii="Times New Roman" w:hAnsi="Times New Roman" w:cs="Times New Roman"/>
          <w:b/>
          <w:bCs/>
          <w:iCs/>
        </w:rPr>
        <w:t>Иностранные финансовые инструменты</w:t>
      </w:r>
      <w:r w:rsidRPr="00341B2B">
        <w:rPr>
          <w:rFonts w:ascii="Times New Roman" w:hAnsi="Times New Roman" w:cs="Times New Roman"/>
          <w:b/>
          <w:bCs/>
          <w:i/>
          <w:iCs/>
        </w:rPr>
        <w:t xml:space="preserve"> </w:t>
      </w:r>
      <w:r w:rsidRPr="00341B2B">
        <w:rPr>
          <w:rFonts w:ascii="Times New Roman" w:hAnsi="Times New Roman" w:cs="Times New Roman"/>
        </w:rPr>
        <w:t xml:space="preserve">(далее – </w:t>
      </w:r>
      <w:r w:rsidR="006C5BBE">
        <w:rPr>
          <w:rFonts w:ascii="Times New Roman" w:hAnsi="Times New Roman" w:cs="Times New Roman"/>
        </w:rPr>
        <w:t>И</w:t>
      </w:r>
      <w:r w:rsidRPr="00341B2B">
        <w:rPr>
          <w:rFonts w:ascii="Times New Roman" w:hAnsi="Times New Roman" w:cs="Times New Roman"/>
        </w:rPr>
        <w:t xml:space="preserve">ФИ) - не квалифицированные в качестве ценных бумаг в соответствии с требованиями </w:t>
      </w:r>
      <w:hyperlink r:id="rId11" w:history="1">
        <w:r w:rsidRPr="00341B2B">
          <w:rPr>
            <w:rStyle w:val="aa"/>
            <w:rFonts w:ascii="Times New Roman" w:hAnsi="Times New Roman" w:cs="Times New Roman"/>
          </w:rPr>
          <w:t xml:space="preserve">Указания </w:t>
        </w:r>
      </w:hyperlink>
      <w:r w:rsidRPr="00341B2B">
        <w:rPr>
          <w:rFonts w:ascii="Times New Roman" w:hAnsi="Times New Roman" w:cs="Times New Roman"/>
        </w:rPr>
        <w:t>Банка России от 3 октября 2017 года N 4561-У "О порядке квалификации иностранных финансовых инструментов в качестве ценных бумаг" (далее - Указание Банка России N 4561-У).</w:t>
      </w:r>
    </w:p>
    <w:p w14:paraId="2938978E" w14:textId="77777777" w:rsidR="00341B2B" w:rsidRPr="00341B2B" w:rsidRDefault="00341B2B" w:rsidP="00341B2B">
      <w:pPr>
        <w:pStyle w:val="a8"/>
        <w:spacing w:before="114" w:line="244" w:lineRule="auto"/>
        <w:ind w:left="0" w:firstLine="0"/>
        <w:rPr>
          <w:rFonts w:ascii="Times New Roman" w:hAnsi="Times New Roman" w:cs="Times New Roman"/>
        </w:rPr>
      </w:pPr>
      <w:r w:rsidRPr="00341B2B">
        <w:rPr>
          <w:rFonts w:ascii="Times New Roman" w:hAnsi="Times New Roman" w:cs="Times New Roman"/>
          <w:b/>
          <w:bCs/>
          <w:iCs/>
        </w:rPr>
        <w:t>Иностранная ценная бумага</w:t>
      </w:r>
      <w:r w:rsidRPr="00341B2B">
        <w:rPr>
          <w:rFonts w:ascii="Times New Roman" w:hAnsi="Times New Roman" w:cs="Times New Roman"/>
          <w:b/>
          <w:bCs/>
          <w:i/>
          <w:iCs/>
        </w:rPr>
        <w:t xml:space="preserve"> </w:t>
      </w:r>
      <w:r w:rsidRPr="00341B2B">
        <w:rPr>
          <w:rFonts w:ascii="Times New Roman" w:hAnsi="Times New Roman" w:cs="Times New Roman"/>
        </w:rPr>
        <w:t>– 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w:t>
      </w:r>
      <w:r w:rsidRPr="00341B2B">
        <w:rPr>
          <w:rFonts w:ascii="Times New Roman" w:hAnsi="Times New Roman" w:cs="Times New Roman"/>
          <w:vertAlign w:val="superscript"/>
        </w:rPr>
        <w:t>1</w:t>
      </w:r>
      <w:r w:rsidRPr="00341B2B">
        <w:rPr>
          <w:rFonts w:ascii="Times New Roman" w:hAnsi="Times New Roman" w:cs="Times New Roman"/>
        </w:rPr>
        <w:t xml:space="preserve"> Федерального закона №39-ФЗ от 22 апреля 1996 года «О рынке ценных бумаг».</w:t>
      </w:r>
    </w:p>
    <w:p w14:paraId="0D1FCE1E" w14:textId="5631EEAC" w:rsidR="00997A3D" w:rsidRPr="00507C0D" w:rsidRDefault="001524DD" w:rsidP="00D470B9">
      <w:pPr>
        <w:autoSpaceDE w:val="0"/>
        <w:autoSpaceDN w:val="0"/>
        <w:adjustRightInd w:val="0"/>
        <w:spacing w:before="120" w:after="0" w:line="240" w:lineRule="auto"/>
        <w:jc w:val="both"/>
        <w:rPr>
          <w:rFonts w:ascii="Times New Roman" w:hAnsi="Times New Roman" w:cs="Times New Roman"/>
          <w:sz w:val="20"/>
          <w:szCs w:val="20"/>
        </w:rPr>
      </w:pPr>
      <w:r w:rsidRPr="00507C0D">
        <w:rPr>
          <w:rFonts w:ascii="Times New Roman" w:hAnsi="Times New Roman" w:cs="Times New Roman"/>
          <w:b/>
          <w:bCs/>
          <w:sz w:val="20"/>
          <w:szCs w:val="20"/>
        </w:rPr>
        <w:t>Клиентский регламент</w:t>
      </w:r>
      <w:r w:rsidRPr="00507C0D">
        <w:rPr>
          <w:rFonts w:ascii="Times New Roman" w:hAnsi="Times New Roman" w:cs="Times New Roman"/>
          <w:sz w:val="20"/>
          <w:szCs w:val="20"/>
        </w:rPr>
        <w:t xml:space="preserve"> – настоящие Условия осуществления депозитарной деятельности </w:t>
      </w:r>
      <w:r w:rsidR="00154F7B" w:rsidRPr="00154F7B">
        <w:rPr>
          <w:rFonts w:ascii="Times New Roman" w:hAnsi="Times New Roman" w:cs="Times New Roman"/>
          <w:sz w:val="20"/>
          <w:szCs w:val="20"/>
        </w:rPr>
        <w:t xml:space="preserve">ПАО Банк </w:t>
      </w:r>
      <w:proofErr w:type="spellStart"/>
      <w:r w:rsidR="00154F7B" w:rsidRPr="00154F7B">
        <w:rPr>
          <w:rFonts w:ascii="Times New Roman" w:hAnsi="Times New Roman" w:cs="Times New Roman"/>
          <w:sz w:val="20"/>
          <w:szCs w:val="20"/>
        </w:rPr>
        <w:t>Синара</w:t>
      </w:r>
      <w:proofErr w:type="spellEnd"/>
      <w:r w:rsidR="00544896" w:rsidRPr="00507C0D">
        <w:rPr>
          <w:rFonts w:ascii="Times New Roman" w:hAnsi="Times New Roman" w:cs="Times New Roman"/>
          <w:sz w:val="20"/>
          <w:szCs w:val="20"/>
        </w:rPr>
        <w:t xml:space="preserve">, разработанные </w:t>
      </w:r>
      <w:proofErr w:type="spellStart"/>
      <w:r w:rsidR="00544896" w:rsidRPr="00507C0D">
        <w:rPr>
          <w:rFonts w:ascii="Times New Roman" w:hAnsi="Times New Roman" w:cs="Times New Roman"/>
          <w:sz w:val="20"/>
          <w:szCs w:val="20"/>
        </w:rPr>
        <w:t>разработанные</w:t>
      </w:r>
      <w:proofErr w:type="spellEnd"/>
      <w:r w:rsidR="00544896" w:rsidRPr="00507C0D">
        <w:rPr>
          <w:rFonts w:ascii="Times New Roman" w:hAnsi="Times New Roman" w:cs="Times New Roman"/>
          <w:sz w:val="20"/>
          <w:szCs w:val="20"/>
        </w:rPr>
        <w:t xml:space="preserve"> и утвержденные Депозитарием в соответствии с требованиями нормативных актов Банка России и Базового стандарта и являющиеся неотъемлемой частью депозитарного договора</w:t>
      </w:r>
      <w:r w:rsidR="00D26F61" w:rsidRPr="00507C0D">
        <w:rPr>
          <w:rFonts w:ascii="Times New Roman" w:hAnsi="Times New Roman" w:cs="Times New Roman"/>
          <w:sz w:val="20"/>
          <w:szCs w:val="20"/>
        </w:rPr>
        <w:t xml:space="preserve"> (</w:t>
      </w:r>
      <w:r w:rsidR="000F7EAE" w:rsidRPr="00507C0D">
        <w:rPr>
          <w:rFonts w:ascii="Times New Roman" w:hAnsi="Times New Roman" w:cs="Times New Roman"/>
          <w:sz w:val="20"/>
          <w:szCs w:val="20"/>
        </w:rPr>
        <w:t xml:space="preserve">по тексту </w:t>
      </w:r>
      <w:r w:rsidR="00D26F61" w:rsidRPr="00507C0D">
        <w:rPr>
          <w:rFonts w:ascii="Times New Roman" w:hAnsi="Times New Roman" w:cs="Times New Roman"/>
          <w:sz w:val="20"/>
          <w:szCs w:val="20"/>
        </w:rPr>
        <w:t xml:space="preserve">далее – </w:t>
      </w:r>
      <w:proofErr w:type="spellStart"/>
      <w:r w:rsidR="00D26F61" w:rsidRPr="00507C0D">
        <w:rPr>
          <w:rFonts w:ascii="Times New Roman" w:hAnsi="Times New Roman" w:cs="Times New Roman"/>
          <w:sz w:val="20"/>
          <w:szCs w:val="20"/>
        </w:rPr>
        <w:t>Клиенский</w:t>
      </w:r>
      <w:proofErr w:type="spellEnd"/>
      <w:r w:rsidR="00D26F61" w:rsidRPr="00507C0D">
        <w:rPr>
          <w:rFonts w:ascii="Times New Roman" w:hAnsi="Times New Roman" w:cs="Times New Roman"/>
          <w:sz w:val="20"/>
          <w:szCs w:val="20"/>
        </w:rPr>
        <w:t xml:space="preserve"> регламент, Условия)</w:t>
      </w:r>
      <w:r w:rsidRPr="00507C0D">
        <w:rPr>
          <w:rFonts w:ascii="Times New Roman" w:hAnsi="Times New Roman" w:cs="Times New Roman"/>
          <w:sz w:val="20"/>
          <w:szCs w:val="20"/>
        </w:rPr>
        <w:t>.</w:t>
      </w:r>
    </w:p>
    <w:p w14:paraId="18331D48" w14:textId="1BCD7286" w:rsidR="00997A3D" w:rsidRPr="00507C0D" w:rsidRDefault="001524DD" w:rsidP="00997A3D">
      <w:pPr>
        <w:pStyle w:val="a8"/>
        <w:spacing w:before="111" w:line="244" w:lineRule="auto"/>
        <w:ind w:left="0" w:firstLine="0"/>
        <w:rPr>
          <w:rFonts w:ascii="Times New Roman" w:hAnsi="Times New Roman" w:cs="Times New Roman"/>
        </w:rPr>
      </w:pPr>
      <w:r w:rsidRPr="00507C0D">
        <w:rPr>
          <w:rFonts w:ascii="Times New Roman" w:hAnsi="Times New Roman" w:cs="Times New Roman"/>
          <w:b/>
        </w:rPr>
        <w:t xml:space="preserve">Корпоративные действия </w:t>
      </w:r>
      <w:r w:rsidRPr="00507C0D">
        <w:rPr>
          <w:rFonts w:ascii="Times New Roman" w:hAnsi="Times New Roman" w:cs="Times New Roman"/>
          <w:w w:val="160"/>
        </w:rPr>
        <w:t xml:space="preserve">– </w:t>
      </w:r>
      <w:r w:rsidRPr="00507C0D">
        <w:rPr>
          <w:rFonts w:ascii="Times New Roman" w:hAnsi="Times New Roman" w:cs="Times New Roman"/>
        </w:rPr>
        <w:t xml:space="preserve">мероприятия, осуществляемые эмитентом в процессе своей деятельности, начиная от создания и заканчивая ликвидацией, определяющие его статус как юридического лица, формирующие его уставной капитал, органы управления, связанные с эмиссией ценных бумаг, выплатой </w:t>
      </w:r>
      <w:r w:rsidRPr="00507C0D">
        <w:rPr>
          <w:rFonts w:ascii="Times New Roman" w:hAnsi="Times New Roman" w:cs="Times New Roman"/>
        </w:rPr>
        <w:lastRenderedPageBreak/>
        <w:t>дивидендов, участием других лиц в уставном капитале</w:t>
      </w:r>
      <w:r w:rsidRPr="00507C0D">
        <w:rPr>
          <w:rFonts w:ascii="Times New Roman" w:hAnsi="Times New Roman" w:cs="Times New Roman"/>
          <w:spacing w:val="53"/>
        </w:rPr>
        <w:t xml:space="preserve"> </w:t>
      </w:r>
      <w:r w:rsidRPr="00507C0D">
        <w:rPr>
          <w:rFonts w:ascii="Times New Roman" w:hAnsi="Times New Roman" w:cs="Times New Roman"/>
        </w:rPr>
        <w:t>эмитента,</w:t>
      </w:r>
      <w:r w:rsidRPr="00507C0D">
        <w:rPr>
          <w:rFonts w:ascii="Times New Roman" w:hAnsi="Times New Roman" w:cs="Times New Roman"/>
          <w:spacing w:val="1"/>
        </w:rPr>
        <w:t xml:space="preserve"> </w:t>
      </w:r>
      <w:r w:rsidRPr="00507C0D">
        <w:rPr>
          <w:rFonts w:ascii="Times New Roman" w:hAnsi="Times New Roman" w:cs="Times New Roman"/>
        </w:rPr>
        <w:t>его органах управления и с участием эмитента в уставном капитале, органах управления иных</w:t>
      </w:r>
      <w:r w:rsidRPr="00507C0D">
        <w:rPr>
          <w:rFonts w:ascii="Times New Roman" w:hAnsi="Times New Roman" w:cs="Times New Roman"/>
          <w:spacing w:val="1"/>
        </w:rPr>
        <w:t xml:space="preserve"> </w:t>
      </w:r>
      <w:r w:rsidRPr="00507C0D">
        <w:rPr>
          <w:rFonts w:ascii="Times New Roman" w:hAnsi="Times New Roman" w:cs="Times New Roman"/>
        </w:rPr>
        <w:t>юридических</w:t>
      </w:r>
      <w:r w:rsidRPr="00507C0D">
        <w:rPr>
          <w:rFonts w:ascii="Times New Roman" w:hAnsi="Times New Roman" w:cs="Times New Roman"/>
          <w:spacing w:val="-8"/>
        </w:rPr>
        <w:t xml:space="preserve"> </w:t>
      </w:r>
      <w:r w:rsidRPr="00507C0D">
        <w:rPr>
          <w:rFonts w:ascii="Times New Roman" w:hAnsi="Times New Roman" w:cs="Times New Roman"/>
        </w:rPr>
        <w:t>лиц,</w:t>
      </w:r>
      <w:r w:rsidRPr="00507C0D">
        <w:rPr>
          <w:rFonts w:ascii="Times New Roman" w:hAnsi="Times New Roman" w:cs="Times New Roman"/>
          <w:spacing w:val="-9"/>
        </w:rPr>
        <w:t xml:space="preserve"> </w:t>
      </w:r>
      <w:r w:rsidRPr="00507C0D">
        <w:rPr>
          <w:rFonts w:ascii="Times New Roman" w:hAnsi="Times New Roman" w:cs="Times New Roman"/>
        </w:rPr>
        <w:t>а</w:t>
      </w:r>
      <w:r w:rsidRPr="00507C0D">
        <w:rPr>
          <w:rFonts w:ascii="Times New Roman" w:hAnsi="Times New Roman" w:cs="Times New Roman"/>
          <w:spacing w:val="-9"/>
        </w:rPr>
        <w:t xml:space="preserve"> </w:t>
      </w:r>
      <w:r w:rsidRPr="00507C0D">
        <w:rPr>
          <w:rFonts w:ascii="Times New Roman" w:hAnsi="Times New Roman" w:cs="Times New Roman"/>
        </w:rPr>
        <w:t>также</w:t>
      </w:r>
      <w:r w:rsidRPr="00507C0D">
        <w:rPr>
          <w:rFonts w:ascii="Times New Roman" w:hAnsi="Times New Roman" w:cs="Times New Roman"/>
          <w:spacing w:val="-8"/>
        </w:rPr>
        <w:t xml:space="preserve"> </w:t>
      </w:r>
      <w:r w:rsidRPr="00507C0D">
        <w:rPr>
          <w:rFonts w:ascii="Times New Roman" w:hAnsi="Times New Roman" w:cs="Times New Roman"/>
        </w:rPr>
        <w:t>иные</w:t>
      </w:r>
      <w:r w:rsidRPr="00507C0D">
        <w:rPr>
          <w:rFonts w:ascii="Times New Roman" w:hAnsi="Times New Roman" w:cs="Times New Roman"/>
          <w:spacing w:val="-9"/>
        </w:rPr>
        <w:t xml:space="preserve"> </w:t>
      </w:r>
      <w:r w:rsidRPr="00507C0D">
        <w:rPr>
          <w:rFonts w:ascii="Times New Roman" w:hAnsi="Times New Roman" w:cs="Times New Roman"/>
        </w:rPr>
        <w:t>мероприятия,</w:t>
      </w:r>
      <w:r w:rsidRPr="00507C0D">
        <w:rPr>
          <w:rFonts w:ascii="Times New Roman" w:hAnsi="Times New Roman" w:cs="Times New Roman"/>
          <w:spacing w:val="-9"/>
        </w:rPr>
        <w:t xml:space="preserve"> </w:t>
      </w:r>
      <w:r w:rsidRPr="00507C0D">
        <w:rPr>
          <w:rFonts w:ascii="Times New Roman" w:hAnsi="Times New Roman" w:cs="Times New Roman"/>
        </w:rPr>
        <w:t>предусмотренные</w:t>
      </w:r>
      <w:r w:rsidRPr="00507C0D">
        <w:rPr>
          <w:rFonts w:ascii="Times New Roman" w:hAnsi="Times New Roman" w:cs="Times New Roman"/>
          <w:spacing w:val="-8"/>
        </w:rPr>
        <w:t xml:space="preserve"> </w:t>
      </w:r>
      <w:r w:rsidRPr="00507C0D">
        <w:rPr>
          <w:rFonts w:ascii="Times New Roman" w:hAnsi="Times New Roman" w:cs="Times New Roman"/>
        </w:rPr>
        <w:t>законодательством</w:t>
      </w:r>
      <w:r w:rsidRPr="00507C0D">
        <w:rPr>
          <w:rFonts w:ascii="Times New Roman" w:hAnsi="Times New Roman" w:cs="Times New Roman"/>
          <w:spacing w:val="-7"/>
        </w:rPr>
        <w:t xml:space="preserve"> </w:t>
      </w:r>
      <w:r w:rsidRPr="00507C0D">
        <w:rPr>
          <w:rFonts w:ascii="Times New Roman" w:hAnsi="Times New Roman" w:cs="Times New Roman"/>
        </w:rPr>
        <w:t>Российской</w:t>
      </w:r>
      <w:r w:rsidR="00791D70" w:rsidRPr="00507C0D">
        <w:rPr>
          <w:rFonts w:ascii="Times New Roman" w:hAnsi="Times New Roman" w:cs="Times New Roman"/>
        </w:rPr>
        <w:t xml:space="preserve"> </w:t>
      </w:r>
      <w:r w:rsidR="00791D70" w:rsidRPr="00507C0D">
        <w:rPr>
          <w:rFonts w:ascii="Times New Roman" w:hAnsi="Times New Roman" w:cs="Times New Roman"/>
          <w:spacing w:val="-50"/>
        </w:rPr>
        <w:t xml:space="preserve">   </w:t>
      </w:r>
      <w:r w:rsidR="00791D70" w:rsidRPr="00507C0D">
        <w:rPr>
          <w:rFonts w:ascii="Times New Roman" w:hAnsi="Times New Roman" w:cs="Times New Roman"/>
        </w:rPr>
        <w:t>Ф</w:t>
      </w:r>
      <w:r w:rsidRPr="00507C0D">
        <w:rPr>
          <w:rFonts w:ascii="Times New Roman" w:hAnsi="Times New Roman" w:cs="Times New Roman"/>
        </w:rPr>
        <w:t>едерации.</w:t>
      </w:r>
    </w:p>
    <w:p w14:paraId="5B23F792" w14:textId="1C47DE95" w:rsidR="00101EAE" w:rsidRPr="00507C0D" w:rsidRDefault="00101EAE" w:rsidP="00997A3D">
      <w:pPr>
        <w:pStyle w:val="a8"/>
        <w:spacing w:before="111" w:line="244" w:lineRule="auto"/>
        <w:ind w:left="0" w:right="-1" w:firstLine="0"/>
        <w:rPr>
          <w:rFonts w:ascii="Times New Roman" w:hAnsi="Times New Roman" w:cs="Times New Roman"/>
          <w:bCs/>
        </w:rPr>
      </w:pPr>
      <w:r w:rsidRPr="003C397D">
        <w:rPr>
          <w:rFonts w:ascii="Times New Roman" w:hAnsi="Times New Roman" w:cs="Times New Roman"/>
          <w:b/>
          <w:bCs/>
        </w:rPr>
        <w:t>Депозитарий места хранения</w:t>
      </w:r>
      <w:r w:rsidRPr="00507C0D">
        <w:rPr>
          <w:rFonts w:ascii="Times New Roman" w:hAnsi="Times New Roman" w:cs="Times New Roman"/>
          <w:bCs/>
        </w:rPr>
        <w:t xml:space="preserve"> – Депозитарий, в котором открыт счет депо номинального держателя Депозитарию-депоненту.</w:t>
      </w:r>
    </w:p>
    <w:p w14:paraId="2D02CE0C" w14:textId="59C858AD" w:rsidR="00997A3D" w:rsidRPr="00507C0D" w:rsidRDefault="001524DD" w:rsidP="00997A3D">
      <w:pPr>
        <w:pStyle w:val="a8"/>
        <w:spacing w:before="111" w:line="244" w:lineRule="auto"/>
        <w:ind w:left="0" w:right="-1" w:firstLine="0"/>
        <w:rPr>
          <w:rFonts w:ascii="Times New Roman" w:hAnsi="Times New Roman" w:cs="Times New Roman"/>
          <w:bCs/>
        </w:rPr>
      </w:pPr>
      <w:r w:rsidRPr="00507C0D">
        <w:rPr>
          <w:rFonts w:ascii="Times New Roman" w:hAnsi="Times New Roman" w:cs="Times New Roman"/>
          <w:b/>
        </w:rPr>
        <w:t>Операционный день</w:t>
      </w:r>
      <w:r w:rsidRPr="00507C0D">
        <w:rPr>
          <w:rFonts w:ascii="Times New Roman" w:hAnsi="Times New Roman" w:cs="Times New Roman"/>
          <w:bCs/>
        </w:rPr>
        <w:t xml:space="preserve"> — операционно-учетный цикл за соответствующую календарную дату, в течение которого совершаются все Депозитарные операции за указанную календарную дату. Операционный день Депозитария заканчивается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Депозитарные операции. В случае изменения продолжительности Операционного дня Депозитарий обязан раскрыть информацию о времени начала и окончания (продолжительности) Операционного дня путем ее размещения (публикации) на официальном сайте </w:t>
      </w:r>
      <w:r w:rsidR="00154F7B" w:rsidRPr="00154F7B">
        <w:rPr>
          <w:rFonts w:ascii="Times New Roman" w:hAnsi="Times New Roman" w:cs="Times New Roman"/>
          <w:bCs/>
        </w:rPr>
        <w:t xml:space="preserve">ПАО Банк </w:t>
      </w:r>
      <w:proofErr w:type="spellStart"/>
      <w:r w:rsidR="00154F7B" w:rsidRPr="00154F7B">
        <w:rPr>
          <w:rFonts w:ascii="Times New Roman" w:hAnsi="Times New Roman" w:cs="Times New Roman"/>
          <w:bCs/>
        </w:rPr>
        <w:t>Синара</w:t>
      </w:r>
      <w:proofErr w:type="spellEnd"/>
      <w:r w:rsidRPr="00507C0D">
        <w:rPr>
          <w:rFonts w:ascii="Times New Roman" w:hAnsi="Times New Roman" w:cs="Times New Roman"/>
          <w:bCs/>
        </w:rPr>
        <w:t xml:space="preserve"> в сети Интернет не позднее, чем за </w:t>
      </w:r>
      <w:r w:rsidR="00507C0D" w:rsidRPr="00507C0D">
        <w:rPr>
          <w:rFonts w:ascii="Times New Roman" w:hAnsi="Times New Roman" w:cs="Times New Roman"/>
          <w:bCs/>
        </w:rPr>
        <w:t xml:space="preserve">2 </w:t>
      </w:r>
      <w:r w:rsidRPr="00507C0D">
        <w:rPr>
          <w:rFonts w:ascii="Times New Roman" w:hAnsi="Times New Roman" w:cs="Times New Roman"/>
          <w:bCs/>
        </w:rPr>
        <w:t>(</w:t>
      </w:r>
      <w:r w:rsidR="00507C0D" w:rsidRPr="00507C0D">
        <w:rPr>
          <w:rFonts w:ascii="Times New Roman" w:hAnsi="Times New Roman" w:cs="Times New Roman"/>
          <w:bCs/>
        </w:rPr>
        <w:t>два</w:t>
      </w:r>
      <w:r w:rsidRPr="00507C0D">
        <w:rPr>
          <w:rFonts w:ascii="Times New Roman" w:hAnsi="Times New Roman" w:cs="Times New Roman"/>
          <w:bCs/>
        </w:rPr>
        <w:t>) рабочих дней до даты, с которой вводится (изменяется) продолжительность Операционного дня. По истечении Операционного дня Депозитарий не совершает за соответствующую календарную дату Депозитарных операций, изменяющих количество ценных бумаг по Счетам депо, за исключением Депозитарных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14:paraId="5FA77D05" w14:textId="1081477C" w:rsidR="00997A3D" w:rsidRPr="00507C0D" w:rsidRDefault="001524DD" w:rsidP="00997A3D">
      <w:pPr>
        <w:pStyle w:val="a8"/>
        <w:spacing w:before="111" w:line="244" w:lineRule="auto"/>
        <w:ind w:left="0" w:right="-1" w:firstLine="0"/>
        <w:rPr>
          <w:rFonts w:ascii="Times New Roman" w:hAnsi="Times New Roman" w:cs="Times New Roman"/>
          <w:bCs/>
        </w:rPr>
      </w:pPr>
      <w:r w:rsidRPr="00507C0D">
        <w:rPr>
          <w:rFonts w:ascii="Times New Roman" w:hAnsi="Times New Roman" w:cs="Times New Roman"/>
          <w:b/>
        </w:rPr>
        <w:t>Отчет</w:t>
      </w:r>
      <w:r w:rsidRPr="00507C0D">
        <w:rPr>
          <w:rFonts w:ascii="Times New Roman" w:hAnsi="Times New Roman" w:cs="Times New Roman"/>
          <w:bCs/>
        </w:rPr>
        <w:t xml:space="preserve"> — Отчет </w:t>
      </w:r>
      <w:proofErr w:type="spellStart"/>
      <w:r w:rsidR="008F1199">
        <w:rPr>
          <w:rFonts w:ascii="Times New Roman" w:hAnsi="Times New Roman" w:cs="Times New Roman"/>
          <w:bCs/>
        </w:rPr>
        <w:t>деопзитари</w:t>
      </w:r>
      <w:r w:rsidR="003D33AD">
        <w:rPr>
          <w:rFonts w:ascii="Times New Roman" w:hAnsi="Times New Roman" w:cs="Times New Roman"/>
          <w:bCs/>
        </w:rPr>
        <w:t>я</w:t>
      </w:r>
      <w:proofErr w:type="spellEnd"/>
      <w:r w:rsidR="008F1199">
        <w:rPr>
          <w:rFonts w:ascii="Times New Roman" w:hAnsi="Times New Roman" w:cs="Times New Roman"/>
          <w:bCs/>
        </w:rPr>
        <w:t xml:space="preserve"> </w:t>
      </w:r>
      <w:r w:rsidRPr="00507C0D">
        <w:rPr>
          <w:rFonts w:ascii="Times New Roman" w:hAnsi="Times New Roman" w:cs="Times New Roman"/>
          <w:bCs/>
        </w:rPr>
        <w:t>о проведенной операции (операциях) по счету депо — Документ, оформленный Депозитарием и содержащий информацию о проведенной операции (операциях) по Счету депо.</w:t>
      </w:r>
    </w:p>
    <w:p w14:paraId="327E5EF5" w14:textId="20820B79" w:rsidR="00DB3D91" w:rsidRPr="00507C0D" w:rsidRDefault="001524DD" w:rsidP="00DB3D91">
      <w:pPr>
        <w:autoSpaceDE w:val="0"/>
        <w:autoSpaceDN w:val="0"/>
        <w:adjustRightInd w:val="0"/>
        <w:spacing w:before="120" w:after="0" w:line="240" w:lineRule="auto"/>
        <w:jc w:val="both"/>
        <w:rPr>
          <w:rFonts w:ascii="Times New Roman" w:hAnsi="Times New Roman" w:cs="Times New Roman"/>
          <w:spacing w:val="-1"/>
          <w:sz w:val="20"/>
          <w:szCs w:val="20"/>
        </w:rPr>
      </w:pPr>
      <w:r w:rsidRPr="00507C0D">
        <w:rPr>
          <w:rFonts w:ascii="Times New Roman" w:hAnsi="Times New Roman" w:cs="Times New Roman"/>
          <w:b/>
          <w:spacing w:val="-1"/>
          <w:sz w:val="20"/>
          <w:szCs w:val="20"/>
        </w:rPr>
        <w:t xml:space="preserve">Перемещение ценных бумаг (изменение места хранения) </w:t>
      </w:r>
      <w:r w:rsidRPr="00507C0D">
        <w:rPr>
          <w:rFonts w:ascii="Times New Roman" w:hAnsi="Times New Roman" w:cs="Times New Roman"/>
          <w:spacing w:val="-1"/>
          <w:w w:val="160"/>
          <w:sz w:val="20"/>
          <w:szCs w:val="20"/>
        </w:rPr>
        <w:t xml:space="preserve">– </w:t>
      </w:r>
      <w:r w:rsidRPr="00507C0D">
        <w:rPr>
          <w:rFonts w:ascii="Times New Roman" w:hAnsi="Times New Roman" w:cs="Times New Roman"/>
          <w:spacing w:val="-1"/>
          <w:sz w:val="20"/>
          <w:szCs w:val="20"/>
        </w:rPr>
        <w:t xml:space="preserve">депозитарная </w:t>
      </w:r>
      <w:r w:rsidRPr="00507C0D">
        <w:rPr>
          <w:rFonts w:ascii="Times New Roman" w:hAnsi="Times New Roman" w:cs="Times New Roman"/>
          <w:sz w:val="20"/>
          <w:szCs w:val="20"/>
        </w:rPr>
        <w:t xml:space="preserve">операция, результатом которой является списание ценных бумаг </w:t>
      </w:r>
      <w:r w:rsidR="00DB3D91" w:rsidRPr="00507C0D">
        <w:rPr>
          <w:rFonts w:ascii="Times New Roman" w:hAnsi="Times New Roman" w:cs="Times New Roman"/>
          <w:spacing w:val="-1"/>
          <w:sz w:val="20"/>
          <w:szCs w:val="20"/>
        </w:rPr>
        <w:t xml:space="preserve">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w:t>
      </w:r>
      <w:r w:rsidR="008A42AA" w:rsidRPr="00507C0D">
        <w:rPr>
          <w:rFonts w:ascii="Times New Roman" w:hAnsi="Times New Roman" w:cs="Times New Roman"/>
          <w:spacing w:val="-1"/>
          <w:sz w:val="20"/>
          <w:szCs w:val="20"/>
        </w:rPr>
        <w:t>активных</w:t>
      </w:r>
      <w:r w:rsidR="00DB3D91" w:rsidRPr="00507C0D">
        <w:rPr>
          <w:rFonts w:ascii="Times New Roman" w:hAnsi="Times New Roman" w:cs="Times New Roman"/>
          <w:spacing w:val="-1"/>
          <w:sz w:val="20"/>
          <w:szCs w:val="20"/>
        </w:rPr>
        <w:t xml:space="preserve"> счетах, не изменяется.</w:t>
      </w:r>
    </w:p>
    <w:p w14:paraId="7D1A44B6" w14:textId="53032881" w:rsidR="00997A3D" w:rsidRPr="00507C0D" w:rsidRDefault="001524DD" w:rsidP="00997A3D">
      <w:pPr>
        <w:pStyle w:val="a8"/>
        <w:spacing w:before="112" w:line="244" w:lineRule="auto"/>
        <w:ind w:left="0" w:firstLine="0"/>
        <w:rPr>
          <w:rFonts w:ascii="Times New Roman" w:hAnsi="Times New Roman" w:cs="Times New Roman"/>
        </w:rPr>
      </w:pPr>
      <w:r w:rsidRPr="00507C0D">
        <w:rPr>
          <w:rFonts w:ascii="Times New Roman" w:hAnsi="Times New Roman" w:cs="Times New Roman"/>
          <w:b/>
        </w:rPr>
        <w:t xml:space="preserve">Перевод ценных бумаг </w:t>
      </w:r>
      <w:r w:rsidRPr="00507C0D">
        <w:rPr>
          <w:rFonts w:ascii="Times New Roman" w:hAnsi="Times New Roman" w:cs="Times New Roman"/>
        </w:rPr>
        <w:t xml:space="preserve">(Списание/Зачисление </w:t>
      </w:r>
      <w:r w:rsidR="004B1B9B" w:rsidRPr="00507C0D">
        <w:rPr>
          <w:rFonts w:ascii="Times New Roman" w:hAnsi="Times New Roman" w:cs="Times New Roman"/>
        </w:rPr>
        <w:t>ценных б</w:t>
      </w:r>
      <w:r w:rsidRPr="00507C0D">
        <w:rPr>
          <w:rFonts w:ascii="Times New Roman" w:hAnsi="Times New Roman" w:cs="Times New Roman"/>
        </w:rPr>
        <w:t xml:space="preserve">умаг внутри Депозитария) (далее </w:t>
      </w:r>
      <w:r w:rsidRPr="00507C0D">
        <w:rPr>
          <w:rFonts w:ascii="Times New Roman" w:hAnsi="Times New Roman" w:cs="Times New Roman"/>
          <w:w w:val="160"/>
        </w:rPr>
        <w:t>–</w:t>
      </w:r>
      <w:r w:rsidRPr="00507C0D">
        <w:rPr>
          <w:rFonts w:ascii="Times New Roman" w:hAnsi="Times New Roman" w:cs="Times New Roman"/>
          <w:spacing w:val="1"/>
          <w:w w:val="160"/>
        </w:rPr>
        <w:t xml:space="preserve"> </w:t>
      </w:r>
      <w:r w:rsidRPr="00507C0D">
        <w:rPr>
          <w:rFonts w:ascii="Times New Roman" w:hAnsi="Times New Roman" w:cs="Times New Roman"/>
        </w:rPr>
        <w:t xml:space="preserve">перевод ценных бумаг) - депозитарная операция, результатом которой является списание ценных бумаг со счета депо (иного </w:t>
      </w:r>
      <w:r w:rsidR="00DB3D91" w:rsidRPr="00507C0D">
        <w:rPr>
          <w:rFonts w:ascii="Times New Roman" w:hAnsi="Times New Roman" w:cs="Times New Roman"/>
        </w:rPr>
        <w:t xml:space="preserve">пассивного </w:t>
      </w:r>
      <w:r w:rsidRPr="00507C0D">
        <w:rPr>
          <w:rFonts w:ascii="Times New Roman" w:hAnsi="Times New Roman" w:cs="Times New Roman"/>
        </w:rPr>
        <w:t xml:space="preserve">счета, </w:t>
      </w:r>
      <w:proofErr w:type="spellStart"/>
      <w:r w:rsidRPr="00507C0D">
        <w:rPr>
          <w:rFonts w:ascii="Times New Roman" w:hAnsi="Times New Roman" w:cs="Times New Roman"/>
        </w:rPr>
        <w:t>субсчета</w:t>
      </w:r>
      <w:proofErr w:type="spellEnd"/>
      <w:r w:rsidRPr="00507C0D">
        <w:rPr>
          <w:rFonts w:ascii="Times New Roman" w:hAnsi="Times New Roman" w:cs="Times New Roman"/>
        </w:rPr>
        <w:t>, раздела</w:t>
      </w:r>
      <w:r w:rsidR="00507C0D" w:rsidRPr="00507C0D">
        <w:rPr>
          <w:rFonts w:ascii="Times New Roman" w:hAnsi="Times New Roman" w:cs="Times New Roman"/>
        </w:rPr>
        <w:t xml:space="preserve"> </w:t>
      </w:r>
      <w:r w:rsidR="00DB3D91" w:rsidRPr="00507C0D">
        <w:rPr>
          <w:rFonts w:ascii="Times New Roman" w:hAnsi="Times New Roman" w:cs="Times New Roman"/>
        </w:rPr>
        <w:t>пассивного</w:t>
      </w:r>
      <w:r w:rsidRPr="00507C0D">
        <w:rPr>
          <w:rFonts w:ascii="Times New Roman" w:hAnsi="Times New Roman" w:cs="Times New Roman"/>
        </w:rPr>
        <w:t xml:space="preserve"> счета депо</w:t>
      </w:r>
      <w:r w:rsidR="00DB3D91" w:rsidRPr="00507C0D">
        <w:rPr>
          <w:rFonts w:ascii="Times New Roman" w:hAnsi="Times New Roman" w:cs="Times New Roman"/>
        </w:rPr>
        <w:t>, раздела пассивного счета</w:t>
      </w:r>
      <w:r w:rsidRPr="00507C0D">
        <w:rPr>
          <w:rFonts w:ascii="Times New Roman" w:hAnsi="Times New Roman" w:cs="Times New Roman"/>
        </w:rPr>
        <w:t>) с</w:t>
      </w:r>
      <w:r w:rsidRPr="00507C0D">
        <w:rPr>
          <w:rFonts w:ascii="Times New Roman" w:hAnsi="Times New Roman" w:cs="Times New Roman"/>
          <w:spacing w:val="1"/>
        </w:rPr>
        <w:t xml:space="preserve"> </w:t>
      </w:r>
      <w:r w:rsidRPr="00507C0D">
        <w:rPr>
          <w:rFonts w:ascii="Times New Roman" w:hAnsi="Times New Roman" w:cs="Times New Roman"/>
        </w:rPr>
        <w:t xml:space="preserve">одновременным их зачислением на другой счет депо (иного </w:t>
      </w:r>
      <w:r w:rsidR="00DB3D91" w:rsidRPr="00507C0D">
        <w:rPr>
          <w:rFonts w:ascii="Times New Roman" w:hAnsi="Times New Roman" w:cs="Times New Roman"/>
        </w:rPr>
        <w:t xml:space="preserve">пассивный </w:t>
      </w:r>
      <w:r w:rsidRPr="00507C0D">
        <w:rPr>
          <w:rFonts w:ascii="Times New Roman" w:hAnsi="Times New Roman" w:cs="Times New Roman"/>
        </w:rPr>
        <w:t xml:space="preserve">счет, </w:t>
      </w:r>
      <w:proofErr w:type="spellStart"/>
      <w:r w:rsidRPr="00507C0D">
        <w:rPr>
          <w:rFonts w:ascii="Times New Roman" w:hAnsi="Times New Roman" w:cs="Times New Roman"/>
        </w:rPr>
        <w:t>субсчет</w:t>
      </w:r>
      <w:proofErr w:type="spellEnd"/>
      <w:r w:rsidRPr="00507C0D">
        <w:rPr>
          <w:rFonts w:ascii="Times New Roman" w:hAnsi="Times New Roman" w:cs="Times New Roman"/>
        </w:rPr>
        <w:t>, раздел</w:t>
      </w:r>
      <w:r w:rsidR="00DB3D91" w:rsidRPr="00507C0D">
        <w:rPr>
          <w:rFonts w:ascii="Times New Roman" w:hAnsi="Times New Roman" w:cs="Times New Roman"/>
        </w:rPr>
        <w:t xml:space="preserve"> пассивного</w:t>
      </w:r>
      <w:r w:rsidRPr="00507C0D">
        <w:rPr>
          <w:rFonts w:ascii="Times New Roman" w:hAnsi="Times New Roman" w:cs="Times New Roman"/>
        </w:rPr>
        <w:t xml:space="preserve"> счета депо</w:t>
      </w:r>
      <w:r w:rsidR="00DB3D91" w:rsidRPr="00507C0D">
        <w:rPr>
          <w:rFonts w:ascii="Times New Roman" w:hAnsi="Times New Roman" w:cs="Times New Roman"/>
        </w:rPr>
        <w:t>, раздел пассивного счета</w:t>
      </w:r>
      <w:r w:rsidRPr="00507C0D">
        <w:rPr>
          <w:rFonts w:ascii="Times New Roman" w:hAnsi="Times New Roman" w:cs="Times New Roman"/>
        </w:rPr>
        <w:t xml:space="preserve">) </w:t>
      </w:r>
      <w:r w:rsidR="00DB3D91" w:rsidRPr="00507C0D">
        <w:rPr>
          <w:rFonts w:ascii="Times New Roman" w:hAnsi="Times New Roman" w:cs="Times New Roman"/>
        </w:rPr>
        <w:t>при условии, что количество ценных бумаг, учитываемых на пассивных счетах, не изменяется</w:t>
      </w:r>
      <w:r w:rsidRPr="00507C0D">
        <w:rPr>
          <w:rFonts w:ascii="Times New Roman" w:hAnsi="Times New Roman" w:cs="Times New Roman"/>
        </w:rPr>
        <w:t>.</w:t>
      </w:r>
    </w:p>
    <w:p w14:paraId="73CAF2D3" w14:textId="02661218" w:rsidR="00997A3D" w:rsidRPr="00507C0D" w:rsidRDefault="001524DD" w:rsidP="00997A3D">
      <w:pPr>
        <w:pStyle w:val="a8"/>
        <w:spacing w:before="111" w:line="247" w:lineRule="auto"/>
        <w:ind w:left="0" w:firstLine="0"/>
        <w:rPr>
          <w:rFonts w:ascii="Times New Roman" w:hAnsi="Times New Roman" w:cs="Times New Roman"/>
        </w:rPr>
      </w:pPr>
      <w:r w:rsidRPr="00507C0D">
        <w:rPr>
          <w:rFonts w:ascii="Times New Roman" w:hAnsi="Times New Roman" w:cs="Times New Roman"/>
          <w:b/>
        </w:rPr>
        <w:t>Раздел счета депо</w:t>
      </w:r>
      <w:r w:rsidR="00797F74" w:rsidRPr="00507C0D">
        <w:rPr>
          <w:rFonts w:ascii="Times New Roman" w:hAnsi="Times New Roman" w:cs="Times New Roman"/>
          <w:b/>
        </w:rPr>
        <w:t>/иного счета</w:t>
      </w:r>
      <w:r w:rsidRPr="00507C0D">
        <w:rPr>
          <w:rFonts w:ascii="Times New Roman" w:hAnsi="Times New Roman" w:cs="Times New Roman"/>
          <w:b/>
        </w:rPr>
        <w:t xml:space="preserve"> </w:t>
      </w:r>
      <w:r w:rsidRPr="00507C0D">
        <w:rPr>
          <w:rFonts w:ascii="Times New Roman" w:hAnsi="Times New Roman" w:cs="Times New Roman"/>
        </w:rPr>
        <w:t>- составная часть счета депо</w:t>
      </w:r>
      <w:r w:rsidR="00797F74" w:rsidRPr="00507C0D">
        <w:rPr>
          <w:rFonts w:ascii="Times New Roman" w:hAnsi="Times New Roman" w:cs="Times New Roman"/>
        </w:rPr>
        <w:t>/иного счета</w:t>
      </w:r>
      <w:r w:rsidRPr="00507C0D">
        <w:rPr>
          <w:rFonts w:ascii="Times New Roman" w:hAnsi="Times New Roman" w:cs="Times New Roman"/>
        </w:rPr>
        <w:t>, в которой записи о ценных бумагах сгруппированы</w:t>
      </w:r>
      <w:r w:rsidRPr="00507C0D">
        <w:rPr>
          <w:rFonts w:ascii="Times New Roman" w:hAnsi="Times New Roman" w:cs="Times New Roman"/>
          <w:spacing w:val="3"/>
        </w:rPr>
        <w:t xml:space="preserve"> </w:t>
      </w:r>
      <w:r w:rsidRPr="00507C0D">
        <w:rPr>
          <w:rFonts w:ascii="Times New Roman" w:hAnsi="Times New Roman" w:cs="Times New Roman"/>
        </w:rPr>
        <w:t>по</w:t>
      </w:r>
      <w:r w:rsidRPr="00507C0D">
        <w:rPr>
          <w:rFonts w:ascii="Times New Roman" w:hAnsi="Times New Roman" w:cs="Times New Roman"/>
          <w:spacing w:val="1"/>
        </w:rPr>
        <w:t xml:space="preserve"> </w:t>
      </w:r>
      <w:r w:rsidRPr="00507C0D">
        <w:rPr>
          <w:rFonts w:ascii="Times New Roman" w:hAnsi="Times New Roman" w:cs="Times New Roman"/>
        </w:rPr>
        <w:t>признаку,</w:t>
      </w:r>
      <w:r w:rsidRPr="00507C0D">
        <w:rPr>
          <w:rFonts w:ascii="Times New Roman" w:hAnsi="Times New Roman" w:cs="Times New Roman"/>
          <w:spacing w:val="2"/>
        </w:rPr>
        <w:t xml:space="preserve"> </w:t>
      </w:r>
      <w:r w:rsidRPr="00507C0D">
        <w:rPr>
          <w:rFonts w:ascii="Times New Roman" w:hAnsi="Times New Roman" w:cs="Times New Roman"/>
        </w:rPr>
        <w:t>определенному</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Клиентском регламенте.</w:t>
      </w:r>
    </w:p>
    <w:p w14:paraId="4BD27A78" w14:textId="77777777" w:rsidR="00997A3D" w:rsidRPr="00507C0D" w:rsidRDefault="001524DD" w:rsidP="00997A3D">
      <w:pPr>
        <w:pStyle w:val="a8"/>
        <w:spacing w:before="111" w:line="247" w:lineRule="auto"/>
        <w:ind w:left="0" w:firstLine="0"/>
        <w:rPr>
          <w:rFonts w:ascii="Times New Roman" w:hAnsi="Times New Roman" w:cs="Times New Roman"/>
          <w:w w:val="105"/>
        </w:rPr>
      </w:pPr>
      <w:r w:rsidRPr="00507C0D">
        <w:rPr>
          <w:rFonts w:ascii="Times New Roman" w:hAnsi="Times New Roman" w:cs="Times New Roman"/>
          <w:b/>
        </w:rPr>
        <w:t xml:space="preserve">Служебное поручение </w:t>
      </w:r>
      <w:r w:rsidRPr="00507C0D">
        <w:rPr>
          <w:rFonts w:ascii="Times New Roman" w:hAnsi="Times New Roman" w:cs="Times New Roman"/>
        </w:rPr>
        <w:t>– распорядительный документ, Инициатором которого выступает долж</w:t>
      </w:r>
      <w:r w:rsidRPr="00507C0D">
        <w:rPr>
          <w:rFonts w:ascii="Times New Roman" w:hAnsi="Times New Roman" w:cs="Times New Roman"/>
          <w:w w:val="105"/>
        </w:rPr>
        <w:t>ностное</w:t>
      </w:r>
      <w:r w:rsidRPr="00507C0D">
        <w:rPr>
          <w:rFonts w:ascii="Times New Roman" w:hAnsi="Times New Roman" w:cs="Times New Roman"/>
          <w:spacing w:val="-1"/>
          <w:w w:val="105"/>
        </w:rPr>
        <w:t xml:space="preserve"> </w:t>
      </w:r>
      <w:r w:rsidRPr="00507C0D">
        <w:rPr>
          <w:rFonts w:ascii="Times New Roman" w:hAnsi="Times New Roman" w:cs="Times New Roman"/>
          <w:w w:val="105"/>
        </w:rPr>
        <w:t>лицо Депозитария.</w:t>
      </w:r>
    </w:p>
    <w:p w14:paraId="64B12422" w14:textId="77777777" w:rsidR="00997A3D" w:rsidRPr="00507C0D" w:rsidRDefault="001524DD" w:rsidP="00997A3D">
      <w:pPr>
        <w:pStyle w:val="a8"/>
        <w:spacing w:before="111" w:line="244" w:lineRule="auto"/>
        <w:ind w:left="0" w:right="-1" w:firstLine="0"/>
        <w:rPr>
          <w:rFonts w:ascii="Times New Roman" w:hAnsi="Times New Roman" w:cs="Times New Roman"/>
          <w:bCs/>
        </w:rPr>
      </w:pPr>
      <w:r w:rsidRPr="00507C0D">
        <w:rPr>
          <w:rFonts w:ascii="Times New Roman" w:hAnsi="Times New Roman" w:cs="Times New Roman"/>
          <w:b/>
        </w:rPr>
        <w:t>Сообщения</w:t>
      </w:r>
      <w:r w:rsidRPr="00507C0D">
        <w:rPr>
          <w:rFonts w:ascii="Times New Roman" w:hAnsi="Times New Roman" w:cs="Times New Roman"/>
          <w:bCs/>
        </w:rPr>
        <w:t xml:space="preserve"> — Документы: Депозитарные поручения и иные Документы, направляемые Депонентом Депозитарию, Отчеты, Выписки, Уведомления и иные Документы, направляемые Депозитарием Депоненту в соответствии с Условиями.</w:t>
      </w:r>
    </w:p>
    <w:p w14:paraId="7AC424AF" w14:textId="3CCC3645" w:rsidR="00997A3D" w:rsidRPr="00507C0D" w:rsidRDefault="001524DD" w:rsidP="00997A3D">
      <w:pPr>
        <w:pStyle w:val="a8"/>
        <w:spacing w:before="109" w:line="247" w:lineRule="auto"/>
        <w:ind w:left="0" w:right="-1" w:firstLine="0"/>
        <w:rPr>
          <w:rFonts w:ascii="Times New Roman" w:hAnsi="Times New Roman" w:cs="Times New Roman"/>
        </w:rPr>
      </w:pPr>
      <w:r w:rsidRPr="00507C0D">
        <w:rPr>
          <w:rFonts w:ascii="Times New Roman" w:hAnsi="Times New Roman" w:cs="Times New Roman"/>
          <w:b/>
        </w:rPr>
        <w:t xml:space="preserve">Счет депо </w:t>
      </w:r>
      <w:r w:rsidRPr="00507C0D">
        <w:rPr>
          <w:rFonts w:ascii="Times New Roman" w:hAnsi="Times New Roman" w:cs="Times New Roman"/>
        </w:rPr>
        <w:t>- учетный регистр, являющийся совокупностью записей, объединенных общим признаком и</w:t>
      </w:r>
      <w:r w:rsidRPr="00507C0D">
        <w:rPr>
          <w:rFonts w:ascii="Times New Roman" w:hAnsi="Times New Roman" w:cs="Times New Roman"/>
          <w:spacing w:val="2"/>
        </w:rPr>
        <w:t xml:space="preserve"> </w:t>
      </w:r>
      <w:r w:rsidRPr="00507C0D">
        <w:rPr>
          <w:rFonts w:ascii="Times New Roman" w:hAnsi="Times New Roman" w:cs="Times New Roman"/>
        </w:rPr>
        <w:t>предназначенный для</w:t>
      </w:r>
      <w:r w:rsidRPr="00507C0D">
        <w:rPr>
          <w:rFonts w:ascii="Times New Roman" w:hAnsi="Times New Roman" w:cs="Times New Roman"/>
          <w:spacing w:val="5"/>
        </w:rPr>
        <w:t xml:space="preserve"> </w:t>
      </w:r>
      <w:r w:rsidRPr="00507C0D">
        <w:rPr>
          <w:rFonts w:ascii="Times New Roman" w:hAnsi="Times New Roman" w:cs="Times New Roman"/>
        </w:rPr>
        <w:t>учета ценных</w:t>
      </w:r>
      <w:r w:rsidRPr="00507C0D">
        <w:rPr>
          <w:rFonts w:ascii="Times New Roman" w:hAnsi="Times New Roman" w:cs="Times New Roman"/>
          <w:spacing w:val="2"/>
        </w:rPr>
        <w:t xml:space="preserve"> </w:t>
      </w:r>
      <w:r w:rsidRPr="00507C0D">
        <w:rPr>
          <w:rFonts w:ascii="Times New Roman" w:hAnsi="Times New Roman" w:cs="Times New Roman"/>
        </w:rPr>
        <w:t>бумаг.</w:t>
      </w:r>
    </w:p>
    <w:p w14:paraId="014ADB59" w14:textId="2E5E50C0" w:rsidR="002B10DB" w:rsidRPr="00507C0D" w:rsidRDefault="002B10DB" w:rsidP="00997A3D">
      <w:pPr>
        <w:pStyle w:val="a8"/>
        <w:spacing w:before="109" w:line="247" w:lineRule="auto"/>
        <w:ind w:left="0" w:right="-1" w:firstLine="0"/>
        <w:rPr>
          <w:rFonts w:ascii="Times New Roman" w:hAnsi="Times New Roman" w:cs="Times New Roman"/>
        </w:rPr>
      </w:pPr>
      <w:r w:rsidRPr="00507C0D">
        <w:rPr>
          <w:rFonts w:ascii="Times New Roman" w:hAnsi="Times New Roman" w:cs="Times New Roman"/>
          <w:b/>
        </w:rPr>
        <w:t>Счет депо владельца</w:t>
      </w:r>
      <w:r w:rsidRPr="00507C0D">
        <w:rPr>
          <w:rFonts w:ascii="Times New Roman" w:hAnsi="Times New Roman" w:cs="Times New Roman"/>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в том числе ценные бумаги, обремененные обязательствами.</w:t>
      </w:r>
    </w:p>
    <w:p w14:paraId="51C042D6" w14:textId="322AB8FA" w:rsidR="00997A3D" w:rsidRPr="00507C0D" w:rsidRDefault="001524DD" w:rsidP="00997A3D">
      <w:pPr>
        <w:pStyle w:val="a8"/>
        <w:spacing w:before="111" w:line="244" w:lineRule="auto"/>
        <w:ind w:left="0" w:right="-1" w:firstLine="0"/>
        <w:rPr>
          <w:rFonts w:ascii="Times New Roman" w:hAnsi="Times New Roman" w:cs="Times New Roman"/>
        </w:rPr>
      </w:pPr>
      <w:r w:rsidRPr="00507C0D">
        <w:rPr>
          <w:rFonts w:ascii="Times New Roman" w:hAnsi="Times New Roman" w:cs="Times New Roman"/>
          <w:b/>
        </w:rPr>
        <w:t xml:space="preserve">Счет депо места хранения/счет Депозитария </w:t>
      </w:r>
      <w:r w:rsidRPr="00507C0D">
        <w:rPr>
          <w:rFonts w:ascii="Times New Roman" w:hAnsi="Times New Roman" w:cs="Times New Roman"/>
          <w:w w:val="160"/>
        </w:rPr>
        <w:t xml:space="preserve">– </w:t>
      </w:r>
      <w:r w:rsidRPr="00507C0D">
        <w:rPr>
          <w:rFonts w:ascii="Times New Roman" w:hAnsi="Times New Roman" w:cs="Times New Roman"/>
        </w:rPr>
        <w:t>лицевой счет номинального держателя в реестре владельцев ценных бумаг или счет депо номинального держателя в другом Депозитарии.</w:t>
      </w:r>
    </w:p>
    <w:p w14:paraId="57D0EFEC" w14:textId="77777777" w:rsidR="00997A3D" w:rsidRPr="00507C0D" w:rsidRDefault="001524DD" w:rsidP="00997A3D">
      <w:pPr>
        <w:pStyle w:val="a8"/>
        <w:spacing w:before="111" w:line="244" w:lineRule="auto"/>
        <w:ind w:left="0" w:right="-1" w:firstLine="0"/>
        <w:rPr>
          <w:rFonts w:ascii="Times New Roman" w:hAnsi="Times New Roman" w:cs="Times New Roman"/>
          <w:bCs/>
        </w:rPr>
      </w:pPr>
      <w:r w:rsidRPr="00507C0D">
        <w:rPr>
          <w:rFonts w:ascii="Times New Roman" w:hAnsi="Times New Roman" w:cs="Times New Roman"/>
          <w:b/>
        </w:rPr>
        <w:t>Счет неустановленных лиц</w:t>
      </w:r>
      <w:r w:rsidRPr="00507C0D">
        <w:rPr>
          <w:rFonts w:ascii="Times New Roman" w:hAnsi="Times New Roman" w:cs="Times New Roman"/>
          <w:bCs/>
        </w:rPr>
        <w:t xml:space="preserve"> — счет, предназначенный для учета ценных бумаг, владельцы которых не установлены. Данный счет не предназначен для учета прав на ценные бумаги.</w:t>
      </w:r>
    </w:p>
    <w:p w14:paraId="059104F5" w14:textId="77777777" w:rsidR="00997A3D" w:rsidRPr="00507C0D" w:rsidRDefault="001524DD" w:rsidP="00997A3D">
      <w:pPr>
        <w:pStyle w:val="a8"/>
        <w:spacing w:before="111" w:line="244" w:lineRule="auto"/>
        <w:ind w:left="0" w:right="-1" w:firstLine="0"/>
        <w:rPr>
          <w:rFonts w:ascii="Times New Roman" w:hAnsi="Times New Roman" w:cs="Times New Roman"/>
          <w:bCs/>
        </w:rPr>
      </w:pPr>
      <w:r w:rsidRPr="00507C0D">
        <w:rPr>
          <w:rFonts w:ascii="Times New Roman" w:hAnsi="Times New Roman" w:cs="Times New Roman"/>
          <w:b/>
        </w:rPr>
        <w:t>Торговый счет депо владельца (Торговый счет депо)</w:t>
      </w:r>
      <w:r w:rsidRPr="00507C0D">
        <w:rPr>
          <w:rFonts w:ascii="Times New Roman" w:hAnsi="Times New Roman" w:cs="Times New Roman"/>
          <w:bCs/>
        </w:rPr>
        <w:t xml:space="preserve"> — счет депо, предназначенный для учета ценных бумаг, которые могут быть использованы для исполнения и (или) обеспечения исполнения обязательств, допущенных к клирингу.</w:t>
      </w:r>
    </w:p>
    <w:p w14:paraId="2777E4C7" w14:textId="2E6310A4" w:rsidR="00997A3D" w:rsidRPr="00507C0D" w:rsidRDefault="001524DD" w:rsidP="00997A3D">
      <w:pPr>
        <w:pStyle w:val="a8"/>
        <w:spacing w:before="112" w:line="244" w:lineRule="auto"/>
        <w:ind w:left="0" w:right="141" w:firstLine="0"/>
        <w:rPr>
          <w:rFonts w:ascii="Times New Roman" w:hAnsi="Times New Roman" w:cs="Times New Roman"/>
        </w:rPr>
      </w:pPr>
      <w:r w:rsidRPr="00507C0D">
        <w:rPr>
          <w:rFonts w:ascii="Times New Roman" w:hAnsi="Times New Roman" w:cs="Times New Roman"/>
          <w:b/>
        </w:rPr>
        <w:t xml:space="preserve">Уполномоченное Депонентом лицо (Уполномоченный представитель) </w:t>
      </w:r>
      <w:r w:rsidRPr="00507C0D">
        <w:rPr>
          <w:rFonts w:ascii="Times New Roman" w:hAnsi="Times New Roman" w:cs="Times New Roman"/>
        </w:rPr>
        <w:t xml:space="preserve">- </w:t>
      </w:r>
      <w:r w:rsidR="00797F74" w:rsidRPr="00507C0D">
        <w:rPr>
          <w:rFonts w:ascii="Times New Roman" w:hAnsi="Times New Roman" w:cs="Times New Roman"/>
          <w:bCs/>
        </w:rPr>
        <w:t xml:space="preserve">−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w:t>
      </w:r>
      <w:r w:rsidR="00797F74" w:rsidRPr="00507C0D">
        <w:rPr>
          <w:rFonts w:ascii="Times New Roman" w:hAnsi="Times New Roman" w:cs="Times New Roman"/>
          <w:bCs/>
        </w:rPr>
        <w:lastRenderedPageBreak/>
        <w:t>депозитарным договором</w:t>
      </w:r>
      <w:r w:rsidRPr="00507C0D">
        <w:rPr>
          <w:rFonts w:ascii="Times New Roman" w:hAnsi="Times New Roman" w:cs="Times New Roman"/>
        </w:rPr>
        <w:t>.</w:t>
      </w:r>
      <w:r w:rsidRPr="00507C0D">
        <w:rPr>
          <w:rFonts w:ascii="Times New Roman" w:hAnsi="Times New Roman" w:cs="Times New Roman"/>
          <w:spacing w:val="-2"/>
        </w:rPr>
        <w:t xml:space="preserve"> </w:t>
      </w:r>
    </w:p>
    <w:p w14:paraId="3D905B7E" w14:textId="77777777" w:rsidR="00997A3D" w:rsidRPr="00507C0D" w:rsidRDefault="001524DD" w:rsidP="00997A3D">
      <w:pPr>
        <w:pStyle w:val="a8"/>
        <w:spacing w:before="118" w:line="244" w:lineRule="auto"/>
        <w:ind w:left="0" w:right="-1" w:firstLine="0"/>
        <w:rPr>
          <w:rFonts w:ascii="Times New Roman" w:hAnsi="Times New Roman" w:cs="Times New Roman"/>
        </w:rPr>
      </w:pPr>
      <w:bookmarkStart w:id="4" w:name="1.4._Объект_Депозитарного_учета"/>
      <w:bookmarkStart w:id="5" w:name="1.5._Принципы_Депозитарного_учета"/>
      <w:bookmarkStart w:id="6" w:name="_bookmark2"/>
      <w:bookmarkEnd w:id="4"/>
      <w:bookmarkEnd w:id="5"/>
      <w:bookmarkEnd w:id="6"/>
      <w:r w:rsidRPr="00507C0D">
        <w:rPr>
          <w:rFonts w:ascii="Times New Roman" w:hAnsi="Times New Roman" w:cs="Times New Roman"/>
        </w:rPr>
        <w:t xml:space="preserve">Иные термины и определения, используемые в настоящем Клиентском </w:t>
      </w:r>
      <w:proofErr w:type="spellStart"/>
      <w:r w:rsidRPr="00507C0D">
        <w:rPr>
          <w:rFonts w:ascii="Times New Roman" w:hAnsi="Times New Roman" w:cs="Times New Roman"/>
        </w:rPr>
        <w:t>реглаенте</w:t>
      </w:r>
      <w:proofErr w:type="spellEnd"/>
      <w:r w:rsidRPr="00507C0D">
        <w:rPr>
          <w:rFonts w:ascii="Times New Roman" w:hAnsi="Times New Roman" w:cs="Times New Roman"/>
        </w:rPr>
        <w:t xml:space="preserve"> и не определенные в данном</w:t>
      </w:r>
      <w:r w:rsidRPr="00507C0D">
        <w:rPr>
          <w:rFonts w:ascii="Times New Roman" w:hAnsi="Times New Roman" w:cs="Times New Roman"/>
          <w:spacing w:val="1"/>
        </w:rPr>
        <w:t xml:space="preserve"> </w:t>
      </w:r>
      <w:r w:rsidRPr="00507C0D">
        <w:rPr>
          <w:rFonts w:ascii="Times New Roman" w:hAnsi="Times New Roman" w:cs="Times New Roman"/>
        </w:rPr>
        <w:t>разделе, должны пониматься в соответствии с действующим законодательством</w:t>
      </w:r>
      <w:r w:rsidRPr="00507C0D">
        <w:rPr>
          <w:rFonts w:ascii="Times New Roman" w:hAnsi="Times New Roman" w:cs="Times New Roman"/>
          <w:spacing w:val="1"/>
        </w:rPr>
        <w:t xml:space="preserve"> </w:t>
      </w:r>
      <w:r w:rsidRPr="00507C0D">
        <w:rPr>
          <w:rFonts w:ascii="Times New Roman" w:hAnsi="Times New Roman" w:cs="Times New Roman"/>
        </w:rPr>
        <w:t>Российской</w:t>
      </w:r>
      <w:r w:rsidRPr="00507C0D">
        <w:rPr>
          <w:rFonts w:ascii="Times New Roman" w:hAnsi="Times New Roman" w:cs="Times New Roman"/>
          <w:spacing w:val="2"/>
        </w:rPr>
        <w:t xml:space="preserve"> </w:t>
      </w:r>
      <w:r w:rsidRPr="00507C0D">
        <w:rPr>
          <w:rFonts w:ascii="Times New Roman" w:hAnsi="Times New Roman" w:cs="Times New Roman"/>
        </w:rPr>
        <w:t>Федерации.</w:t>
      </w:r>
    </w:p>
    <w:p w14:paraId="6612C943" w14:textId="77777777" w:rsidR="00997A3D" w:rsidRPr="00507C0D" w:rsidRDefault="001524DD" w:rsidP="00997A3D">
      <w:pPr>
        <w:pStyle w:val="10"/>
        <w:tabs>
          <w:tab w:val="left" w:pos="1811"/>
        </w:tabs>
        <w:rPr>
          <w:rFonts w:ascii="Times New Roman" w:hAnsi="Times New Roman" w:cs="Times New Roman"/>
          <w:b/>
          <w:bCs/>
          <w:color w:val="auto"/>
          <w:sz w:val="24"/>
          <w:szCs w:val="24"/>
        </w:rPr>
      </w:pPr>
      <w:bookmarkStart w:id="7" w:name="_Toc69920226"/>
      <w:bookmarkStart w:id="8" w:name="_Toc93337453"/>
      <w:r w:rsidRPr="00507C0D">
        <w:rPr>
          <w:rFonts w:ascii="Times New Roman" w:hAnsi="Times New Roman" w:cs="Times New Roman"/>
          <w:b/>
          <w:bCs/>
          <w:color w:val="auto"/>
          <w:sz w:val="24"/>
          <w:szCs w:val="24"/>
        </w:rPr>
        <w:t>Раздел 2.</w:t>
      </w:r>
      <w:bookmarkEnd w:id="7"/>
      <w:r w:rsidRPr="00507C0D">
        <w:rPr>
          <w:rFonts w:ascii="Times New Roman" w:hAnsi="Times New Roman" w:cs="Times New Roman"/>
          <w:b/>
          <w:bCs/>
          <w:color w:val="auto"/>
          <w:sz w:val="24"/>
          <w:szCs w:val="24"/>
        </w:rPr>
        <w:t xml:space="preserve">  Взаимодействие Депозитария с Депонентами и третьими лицами</w:t>
      </w:r>
      <w:bookmarkEnd w:id="8"/>
    </w:p>
    <w:p w14:paraId="79BFFD08" w14:textId="77777777" w:rsidR="00997A3D" w:rsidRPr="00507C0D" w:rsidRDefault="001524DD" w:rsidP="00997A3D">
      <w:pPr>
        <w:pStyle w:val="3"/>
        <w:keepNext w:val="0"/>
        <w:keepLines w:val="0"/>
        <w:widowControl w:val="0"/>
        <w:numPr>
          <w:ilvl w:val="1"/>
          <w:numId w:val="3"/>
        </w:numPr>
        <w:tabs>
          <w:tab w:val="left" w:pos="426"/>
        </w:tabs>
        <w:autoSpaceDE w:val="0"/>
        <w:autoSpaceDN w:val="0"/>
        <w:spacing w:before="122" w:line="240" w:lineRule="auto"/>
        <w:rPr>
          <w:rFonts w:ascii="Times New Roman" w:hAnsi="Times New Roman" w:cs="Times New Roman"/>
          <w:b/>
          <w:bCs/>
          <w:sz w:val="20"/>
          <w:szCs w:val="20"/>
        </w:rPr>
      </w:pPr>
      <w:bookmarkStart w:id="9" w:name="_Toc93337454"/>
      <w:r w:rsidRPr="00507C0D">
        <w:rPr>
          <w:rFonts w:ascii="Times New Roman" w:hAnsi="Times New Roman" w:cs="Times New Roman"/>
          <w:b/>
          <w:bCs/>
          <w:color w:val="auto"/>
          <w:sz w:val="20"/>
          <w:szCs w:val="20"/>
        </w:rPr>
        <w:t>Основания, этапы процедуры и сроки совершения Депозитарных операций</w:t>
      </w:r>
      <w:bookmarkEnd w:id="9"/>
    </w:p>
    <w:p w14:paraId="555B191C" w14:textId="2C071195"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Основанием для совершения Депозитарной операции является направленное в Депозитарий Поручение Инициатора операции, если законодательством </w:t>
      </w:r>
      <w:r w:rsidR="004E1F86" w:rsidRPr="00507C0D">
        <w:rPr>
          <w:rFonts w:ascii="Times New Roman" w:hAnsi="Times New Roman" w:cs="Times New Roman"/>
          <w:sz w:val="20"/>
          <w:szCs w:val="20"/>
        </w:rPr>
        <w:t>Российской Федерации</w:t>
      </w:r>
      <w:r w:rsidRPr="00507C0D">
        <w:rPr>
          <w:rFonts w:ascii="Times New Roman" w:hAnsi="Times New Roman" w:cs="Times New Roman"/>
          <w:sz w:val="20"/>
          <w:szCs w:val="20"/>
        </w:rPr>
        <w:t>, и/или Клиентским регламентом прямо не установлено иное, а также предоставление Инициатором операции иных Документов в случае, если для совершения Депозитарной операции Инициатор операции обязан предоставить Депозитарию указанные Документы в соответствии с Клиентским регламентом.</w:t>
      </w:r>
    </w:p>
    <w:p w14:paraId="22DF3518" w14:textId="263A54E7"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Депозитарий формирует Служебные поручения на совершение Депозитарных операций в том числе на основании вступивших в законную силу актов (решений, постановлений, определений) уполномоченных органов государственной власти и государственных органов в соответствии с законодательством </w:t>
      </w:r>
      <w:r w:rsidR="004E1F86" w:rsidRPr="00507C0D">
        <w:rPr>
          <w:rFonts w:ascii="Times New Roman" w:hAnsi="Times New Roman" w:cs="Times New Roman"/>
          <w:sz w:val="20"/>
          <w:szCs w:val="20"/>
        </w:rPr>
        <w:t>Российской Федерации</w:t>
      </w:r>
      <w:r w:rsidRPr="00507C0D">
        <w:rPr>
          <w:rFonts w:ascii="Times New Roman" w:hAnsi="Times New Roman" w:cs="Times New Roman"/>
          <w:sz w:val="20"/>
          <w:szCs w:val="20"/>
        </w:rPr>
        <w:t>.</w:t>
      </w:r>
    </w:p>
    <w:p w14:paraId="1DD3B704" w14:textId="53498526" w:rsidR="00D84DD1" w:rsidRPr="00507C0D" w:rsidRDefault="00D84DD1" w:rsidP="00D84DD1">
      <w:pPr>
        <w:pStyle w:val="ab"/>
        <w:numPr>
          <w:ilvl w:val="2"/>
          <w:numId w:val="3"/>
        </w:numPr>
        <w:spacing w:before="120" w:after="120"/>
        <w:ind w:left="0" w:firstLine="1"/>
        <w:rPr>
          <w:rFonts w:ascii="Times New Roman" w:hAnsi="Times New Roman" w:cs="Times New Roman"/>
          <w:sz w:val="20"/>
          <w:szCs w:val="20"/>
        </w:rPr>
      </w:pPr>
      <w:r w:rsidRPr="00507C0D">
        <w:rPr>
          <w:rFonts w:ascii="Times New Roman" w:hAnsi="Times New Roman" w:cs="Times New Roman"/>
          <w:sz w:val="20"/>
          <w:szCs w:val="20"/>
        </w:rPr>
        <w:t>Процедуры внесения записей Депозитарием при совершении депозитарных операций включают следующие основные стадии:</w:t>
      </w:r>
    </w:p>
    <w:p w14:paraId="5E20E12E"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поступление и регистрация в системе учета Депозитария документа, являющегося основанием для совершения депозитарной операции;</w:t>
      </w:r>
    </w:p>
    <w:p w14:paraId="2E6B7B8D"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сверка документа с данными, содержащимися в учетных регистрах;</w:t>
      </w:r>
    </w:p>
    <w:p w14:paraId="6C6FA1E4"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 xml:space="preserve">проверка формы и содержания первичных документов; </w:t>
      </w:r>
    </w:p>
    <w:p w14:paraId="11A2A796"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 xml:space="preserve">обработка первичных документов; </w:t>
      </w:r>
    </w:p>
    <w:p w14:paraId="2803CD6E"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 xml:space="preserve">внесение изменений в учетные регистры (при необходимости); </w:t>
      </w:r>
    </w:p>
    <w:p w14:paraId="34ECC7AF"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отслеживание наступления иных событий, обуславливающих выполнение депозитарной операции (в случаях, предусмотренных Условиями);</w:t>
      </w:r>
    </w:p>
    <w:p w14:paraId="7AB54C6D"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14:paraId="1841F938"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формирование и выдача отчетных документов;</w:t>
      </w:r>
    </w:p>
    <w:p w14:paraId="3602AA7E" w14:textId="77777777" w:rsidR="00D84DD1" w:rsidRPr="00507C0D" w:rsidRDefault="00D84DD1" w:rsidP="00B41E9E">
      <w:pPr>
        <w:pStyle w:val="aff0"/>
        <w:numPr>
          <w:ilvl w:val="0"/>
          <w:numId w:val="16"/>
        </w:numPr>
        <w:tabs>
          <w:tab w:val="clear" w:pos="927"/>
          <w:tab w:val="num" w:pos="0"/>
        </w:tabs>
        <w:spacing w:before="0"/>
        <w:ind w:left="0" w:firstLine="0"/>
        <w:rPr>
          <w:rFonts w:ascii="Times New Roman" w:eastAsia="Microsoft Sans Serif" w:hAnsi="Times New Roman"/>
          <w:sz w:val="20"/>
          <w:lang w:eastAsia="en-US"/>
        </w:rPr>
      </w:pPr>
      <w:r w:rsidRPr="00507C0D">
        <w:rPr>
          <w:rFonts w:ascii="Times New Roman" w:eastAsia="Microsoft Sans Serif" w:hAnsi="Times New Roman"/>
          <w:sz w:val="20"/>
          <w:lang w:eastAsia="en-US"/>
        </w:rPr>
        <w:t>передача первичных документов на хранение в архив.</w:t>
      </w:r>
    </w:p>
    <w:p w14:paraId="1F5372C0" w14:textId="77777777" w:rsidR="00D84DD1" w:rsidRPr="00507C0D" w:rsidRDefault="00D84DD1" w:rsidP="00D84DD1">
      <w:pPr>
        <w:spacing w:before="120" w:after="120"/>
        <w:ind w:firstLine="567"/>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Основанием для отражения информации о совершаемых операциях Депозитария в его учетных регистрах являются первичные документы.</w:t>
      </w:r>
    </w:p>
    <w:p w14:paraId="73D646DE" w14:textId="77777777"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В случаях, установленных настоящим Клиентским регламентом, а также по соглашению с Депонентом, им могут быть поданы депозитарные поручения на совершение депозитарных операций при наступлении определенных условий (условные поручения). Такие поручения могут иметь неограниченный срок действия и предполагать совершение неограниченного количества операций. Общие положения о поручениях, установленные Клиентским регламентом, распространяются на указанные в настоящем пункте поручения постольку, поскольку они не противоречат существу данных поручений.</w:t>
      </w:r>
    </w:p>
    <w:p w14:paraId="3697D72F" w14:textId="2940D49D"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Срок исполнения Поручения определяется порядком исполнения соответствующего вида Депозитарной операции, предусмотренным Клиентским регламентом. </w:t>
      </w:r>
    </w:p>
    <w:p w14:paraId="7A26F785" w14:textId="77777777"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Срок исполнения Поручения и совершения Депозитарной операции на основании указанного Поручения может быть указан в явной форме (с указанием количества дней), либо может быть указан в виде порядка исчисления указанного срока. </w:t>
      </w:r>
    </w:p>
    <w:p w14:paraId="43F2942A" w14:textId="6DEA4C4A"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Депозитарий вправе исполнить Поручение и совершить Депозитарную операцию на основании указанного Поручения в более короткий срок, чем срок, предусмотренный порядком исполнения соответствующего вида Депозитарной операции, предусмотренны</w:t>
      </w:r>
      <w:r w:rsidR="00507C0D" w:rsidRPr="00507C0D">
        <w:rPr>
          <w:rFonts w:ascii="Times New Roman" w:hAnsi="Times New Roman" w:cs="Times New Roman"/>
          <w:sz w:val="20"/>
          <w:szCs w:val="20"/>
        </w:rPr>
        <w:t>м</w:t>
      </w:r>
      <w:r w:rsidRPr="00507C0D">
        <w:rPr>
          <w:rFonts w:ascii="Times New Roman" w:hAnsi="Times New Roman" w:cs="Times New Roman"/>
          <w:sz w:val="20"/>
          <w:szCs w:val="20"/>
        </w:rPr>
        <w:t xml:space="preserve"> Клиентским регламентом. </w:t>
      </w:r>
    </w:p>
    <w:p w14:paraId="4C2AE9FF" w14:textId="07C203CF"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Срок исполнения Поручения и совершения Депозитарной операции на основании указанного Поручения исчисляется с момента внесения записи о приеме Поручения (иного Документа, который является основанием для совершения Депозитарной операции в соответствии с действующим законодательством </w:t>
      </w:r>
      <w:r w:rsidR="004E1F86" w:rsidRPr="00507C0D">
        <w:rPr>
          <w:rFonts w:ascii="Times New Roman" w:hAnsi="Times New Roman" w:cs="Times New Roman"/>
          <w:sz w:val="20"/>
          <w:szCs w:val="20"/>
        </w:rPr>
        <w:t>Российской Федерации</w:t>
      </w:r>
      <w:r w:rsidRPr="00507C0D">
        <w:rPr>
          <w:rFonts w:ascii="Times New Roman" w:hAnsi="Times New Roman" w:cs="Times New Roman"/>
          <w:sz w:val="20"/>
          <w:szCs w:val="20"/>
        </w:rPr>
        <w:t xml:space="preserve"> и Договором) в Журнал входящих документов при условии представления в Депозитарий всех Документов, необходимых для совершения указанной Депозитарной операции. </w:t>
      </w:r>
    </w:p>
    <w:p w14:paraId="255FB434" w14:textId="77777777"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В тех случаях, когда для исполнения Поручения (совершения Депозитарной операции) Депозитарию </w:t>
      </w:r>
      <w:r w:rsidRPr="00507C0D">
        <w:rPr>
          <w:rFonts w:ascii="Times New Roman" w:hAnsi="Times New Roman" w:cs="Times New Roman"/>
          <w:sz w:val="20"/>
          <w:szCs w:val="20"/>
        </w:rPr>
        <w:lastRenderedPageBreak/>
        <w:t xml:space="preserve">требуется произвести дополнительные действия (заключение договора, открытие счета номинального держателя и т.д.), в том числе в случае, если совершение Депозитарной операции требует обязательное участие третьих лиц (в том числе, депозитария места хранения), — Депозитарий может увеличить сроки исполнения Поручения (совершения Депозитарной операции), уведомив об этом Депонента. </w:t>
      </w:r>
    </w:p>
    <w:p w14:paraId="6390FD30" w14:textId="77777777" w:rsidR="00997A3D" w:rsidRPr="00507C0D" w:rsidRDefault="001524DD" w:rsidP="00997A3D">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Если иное не установлено Клиентским регламентом, Поручения исполняются Депозитарием в хронологическом порядке их поступления от Инициаторов операции. При этом, принятые от Инициатора операции Поручения исполняются Депозитарием в порядке их поступления, если Инициатор операции не указал иное, или если иное не вытекает из логической последовательности выполнения взаимосвязанных Депозитарных операций. </w:t>
      </w:r>
    </w:p>
    <w:p w14:paraId="4C4E1385" w14:textId="3486078E" w:rsidR="00997A3D" w:rsidRPr="00507C0D" w:rsidRDefault="001524DD" w:rsidP="0073640B">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Депозитарий немедленно принимает к исполнению Служебные поручения в случае, если от исполнения Служебных поручений зависит возможность исполнения Поручений Депонентов и иных Инициаторов операций.</w:t>
      </w:r>
    </w:p>
    <w:p w14:paraId="14DC949A" w14:textId="776A96B1" w:rsidR="006367C5" w:rsidRPr="00ED7744" w:rsidRDefault="006367C5" w:rsidP="00ED7744">
      <w:pPr>
        <w:widowControl w:val="0"/>
        <w:numPr>
          <w:ilvl w:val="1"/>
          <w:numId w:val="3"/>
        </w:numPr>
        <w:tabs>
          <w:tab w:val="left" w:pos="426"/>
        </w:tabs>
        <w:autoSpaceDE w:val="0"/>
        <w:autoSpaceDN w:val="0"/>
        <w:spacing w:before="122" w:after="0" w:line="240" w:lineRule="auto"/>
        <w:jc w:val="both"/>
        <w:outlineLvl w:val="2"/>
        <w:rPr>
          <w:rFonts w:ascii="Times New Roman" w:eastAsiaTheme="majorEastAsia" w:hAnsi="Times New Roman" w:cs="Times New Roman"/>
          <w:b/>
          <w:bCs/>
          <w:sz w:val="20"/>
          <w:szCs w:val="20"/>
        </w:rPr>
      </w:pPr>
      <w:bookmarkStart w:id="10" w:name="_Toc93337455"/>
      <w:r w:rsidRPr="00ED7744">
        <w:rPr>
          <w:rFonts w:ascii="Times New Roman" w:eastAsiaTheme="majorEastAsia" w:hAnsi="Times New Roman" w:cs="Times New Roman"/>
          <w:b/>
          <w:bCs/>
          <w:sz w:val="20"/>
          <w:szCs w:val="20"/>
        </w:rPr>
        <w:t>Порядок проведения сверки учетных данных Депозитария и Депонентов.</w:t>
      </w:r>
      <w:bookmarkEnd w:id="10"/>
    </w:p>
    <w:p w14:paraId="4F23F405" w14:textId="7507AEDD" w:rsidR="006367C5" w:rsidRPr="00ED7744" w:rsidRDefault="006367C5" w:rsidP="00ED7744">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ED7744">
        <w:rPr>
          <w:rFonts w:ascii="Times New Roman" w:hAnsi="Times New Roman" w:cs="Times New Roman"/>
          <w:sz w:val="20"/>
          <w:szCs w:val="20"/>
        </w:rPr>
        <w:t>Депозитарий и Депонент обязуются осуществлять сверку учетных данных о ценных бумагах</w:t>
      </w:r>
      <w:r w:rsidRPr="00ED7744">
        <w:rPr>
          <w:rFonts w:ascii="Times New Roman" w:hAnsi="Times New Roman" w:cs="Times New Roman"/>
          <w:spacing w:val="1"/>
          <w:sz w:val="20"/>
          <w:szCs w:val="20"/>
        </w:rPr>
        <w:t xml:space="preserve"> </w:t>
      </w:r>
      <w:r w:rsidRPr="00ED7744">
        <w:rPr>
          <w:rFonts w:ascii="Times New Roman" w:hAnsi="Times New Roman" w:cs="Times New Roman"/>
          <w:sz w:val="20"/>
          <w:szCs w:val="20"/>
        </w:rPr>
        <w:t>в</w:t>
      </w:r>
      <w:r w:rsidRPr="00ED7744">
        <w:rPr>
          <w:rFonts w:ascii="Times New Roman" w:hAnsi="Times New Roman" w:cs="Times New Roman"/>
          <w:spacing w:val="-2"/>
          <w:sz w:val="20"/>
          <w:szCs w:val="20"/>
        </w:rPr>
        <w:t xml:space="preserve"> </w:t>
      </w:r>
      <w:r w:rsidRPr="00ED7744">
        <w:rPr>
          <w:rFonts w:ascii="Times New Roman" w:hAnsi="Times New Roman" w:cs="Times New Roman"/>
          <w:sz w:val="20"/>
          <w:szCs w:val="20"/>
        </w:rPr>
        <w:t>порядке, предусмотренном</w:t>
      </w:r>
      <w:r w:rsidRPr="00ED7744">
        <w:rPr>
          <w:rFonts w:ascii="Times New Roman" w:hAnsi="Times New Roman" w:cs="Times New Roman"/>
          <w:spacing w:val="-1"/>
          <w:sz w:val="20"/>
          <w:szCs w:val="20"/>
        </w:rPr>
        <w:t xml:space="preserve"> </w:t>
      </w:r>
      <w:r w:rsidRPr="00ED7744">
        <w:rPr>
          <w:rFonts w:ascii="Times New Roman" w:hAnsi="Times New Roman" w:cs="Times New Roman"/>
          <w:sz w:val="20"/>
          <w:szCs w:val="20"/>
        </w:rPr>
        <w:t>настоящим</w:t>
      </w:r>
      <w:r w:rsidRPr="00ED7744">
        <w:rPr>
          <w:rFonts w:ascii="Times New Roman" w:hAnsi="Times New Roman" w:cs="Times New Roman"/>
          <w:spacing w:val="-1"/>
          <w:sz w:val="20"/>
          <w:szCs w:val="20"/>
        </w:rPr>
        <w:t xml:space="preserve"> </w:t>
      </w:r>
      <w:r w:rsidRPr="00ED7744">
        <w:rPr>
          <w:rFonts w:ascii="Times New Roman" w:hAnsi="Times New Roman" w:cs="Times New Roman"/>
          <w:sz w:val="20"/>
          <w:szCs w:val="20"/>
        </w:rPr>
        <w:t>разделом.</w:t>
      </w:r>
    </w:p>
    <w:p w14:paraId="3823A7CE" w14:textId="67CB32DE" w:rsidR="00656C0A" w:rsidRPr="00507C0D" w:rsidRDefault="00656C0A" w:rsidP="00ED7744">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Депонент проводит сверку с Депозитарием на основании последней предоставленной ему выписки или отчета об операциях по его счету депо, содержащего сведения об изменении остатка ценных бумаг по этому счету. </w:t>
      </w:r>
    </w:p>
    <w:p w14:paraId="796B5A64" w14:textId="2A89E051" w:rsidR="00C76074" w:rsidRPr="00507C0D" w:rsidRDefault="00C76074" w:rsidP="00ED7744">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ED7744">
        <w:rPr>
          <w:rFonts w:ascii="Times New Roman" w:hAnsi="Times New Roman" w:cs="Times New Roman"/>
          <w:sz w:val="20"/>
          <w:szCs w:val="20"/>
        </w:rPr>
        <w:t>Депонент обязан проверять наличие представляемых Депозитарием Отчетов и Выписок, и уведомлять Депозитарий о невозможности их получения установленными способами;</w:t>
      </w:r>
    </w:p>
    <w:p w14:paraId="018F1AAE" w14:textId="443A7601" w:rsidR="006367C5" w:rsidRPr="00507C0D" w:rsidRDefault="006367C5" w:rsidP="00ED7744">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Депонент</w:t>
      </w:r>
      <w:r w:rsidRPr="00ED7744">
        <w:rPr>
          <w:rFonts w:ascii="Times New Roman" w:hAnsi="Times New Roman" w:cs="Times New Roman"/>
          <w:sz w:val="20"/>
          <w:szCs w:val="20"/>
        </w:rPr>
        <w:t xml:space="preserve"> </w:t>
      </w:r>
      <w:r w:rsidR="00656C0A" w:rsidRPr="00507C0D">
        <w:rPr>
          <w:rFonts w:ascii="Times New Roman" w:hAnsi="Times New Roman" w:cs="Times New Roman"/>
          <w:sz w:val="20"/>
          <w:szCs w:val="20"/>
        </w:rPr>
        <w:t xml:space="preserve">в день получения выписки или отчета об операциях по его счету депо </w:t>
      </w:r>
      <w:r w:rsidRPr="00507C0D">
        <w:rPr>
          <w:rFonts w:ascii="Times New Roman" w:hAnsi="Times New Roman" w:cs="Times New Roman"/>
          <w:sz w:val="20"/>
          <w:szCs w:val="20"/>
        </w:rPr>
        <w:t>обязан</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провести</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сверку</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содержащихся</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в</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отчетном</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документе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данных</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виде,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количестве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и</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коде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ценных</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бумаг</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данными</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собственного учета, в том числе по тем счетам депо владельцев, которые он ведет, в срок не позднее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следующего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рабочего дня</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после получения</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отчетного документа.</w:t>
      </w:r>
    </w:p>
    <w:p w14:paraId="3CC687C8" w14:textId="69F2A686" w:rsidR="006367C5" w:rsidRPr="00507C0D" w:rsidRDefault="006367C5" w:rsidP="00ED7744">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В</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случае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обнаружения</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каких-либо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расхождений</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в</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учетных</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данных</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Депонент</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обязан</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в</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срок</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не позднее следующего рабочего дня направить в Депозитарий уведомление об этом. При этом признаются</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надлежащими те данные, которые были переданы Депозитарием Депоненту, если только Депозитарием не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была</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допущена ошибка при проведении депозитарной</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операции.</w:t>
      </w:r>
    </w:p>
    <w:p w14:paraId="1CEB510D" w14:textId="7BA73F3E" w:rsidR="006367C5" w:rsidRPr="00507C0D" w:rsidRDefault="009545F6" w:rsidP="00ED7744">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В случае обнаружения ошибочного списания со счета депо или зачисления на счет депо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ценных бумаг по вине Депозитария Депонент соглашается с тем, что Депозитарий имеет право сделать</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исправительные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записи</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по счетам</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депо,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предоставив</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Депоненту</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отчет/выписку по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его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счету депо.</w:t>
      </w:r>
    </w:p>
    <w:p w14:paraId="5A3223AF" w14:textId="0B05109F" w:rsidR="009545F6" w:rsidRPr="00507C0D" w:rsidRDefault="009545F6" w:rsidP="00ED7744">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При этом требования Депонента, предъявленные к Депозитарию, не могут являться основанием для</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признания ошибочным перечисления со счета депо или зачисления на счет депо Депонента ценных бумаг</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в случае исполнения Депозитарием надлежащим образом оформленного поручения депо, содержащего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ошибки,</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допущенные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стороны</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Депонента</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при</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составлении</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поручения.</w:t>
      </w:r>
    </w:p>
    <w:p w14:paraId="5C5B6C84" w14:textId="6B944D57" w:rsidR="009545F6" w:rsidRPr="00507C0D" w:rsidRDefault="009545F6" w:rsidP="00ED7744">
      <w:pPr>
        <w:pStyle w:val="ab"/>
        <w:numPr>
          <w:ilvl w:val="2"/>
          <w:numId w:val="3"/>
        </w:numPr>
        <w:tabs>
          <w:tab w:val="left" w:pos="567"/>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В случае обнаружения ошибочного списания со счета депо или зачисления на счет депо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Депонента</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ценных</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бумаг</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по</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вине</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Депозитария,</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последний</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несет</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ответственность,</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предусмотренную</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Договором,</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в</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случае невозможности</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осуществления</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исправительных</w:t>
      </w:r>
      <w:r w:rsidRPr="00ED7744">
        <w:rPr>
          <w:rFonts w:ascii="Times New Roman" w:hAnsi="Times New Roman" w:cs="Times New Roman"/>
          <w:sz w:val="20"/>
          <w:szCs w:val="20"/>
        </w:rPr>
        <w:t xml:space="preserve"> </w:t>
      </w:r>
      <w:r w:rsidRPr="00507C0D">
        <w:rPr>
          <w:rFonts w:ascii="Times New Roman" w:hAnsi="Times New Roman" w:cs="Times New Roman"/>
          <w:sz w:val="20"/>
          <w:szCs w:val="20"/>
        </w:rPr>
        <w:t>записей.</w:t>
      </w:r>
    </w:p>
    <w:p w14:paraId="6A4FC389" w14:textId="77777777" w:rsidR="00997A3D" w:rsidRPr="00507C0D" w:rsidRDefault="001524DD" w:rsidP="0073640B">
      <w:pPr>
        <w:widowControl w:val="0"/>
        <w:numPr>
          <w:ilvl w:val="1"/>
          <w:numId w:val="3"/>
        </w:numPr>
        <w:tabs>
          <w:tab w:val="left" w:pos="426"/>
        </w:tabs>
        <w:autoSpaceDE w:val="0"/>
        <w:autoSpaceDN w:val="0"/>
        <w:spacing w:before="122" w:after="0" w:line="240" w:lineRule="auto"/>
        <w:jc w:val="both"/>
        <w:outlineLvl w:val="2"/>
        <w:rPr>
          <w:rFonts w:ascii="Times New Roman" w:eastAsiaTheme="majorEastAsia" w:hAnsi="Times New Roman" w:cs="Times New Roman"/>
          <w:b/>
          <w:bCs/>
          <w:sz w:val="20"/>
          <w:szCs w:val="20"/>
        </w:rPr>
      </w:pPr>
      <w:bookmarkStart w:id="11" w:name="_Toc93337456"/>
      <w:r w:rsidRPr="00507C0D">
        <w:rPr>
          <w:rFonts w:ascii="Times New Roman" w:eastAsiaTheme="majorEastAsia" w:hAnsi="Times New Roman" w:cs="Times New Roman"/>
          <w:b/>
          <w:bCs/>
          <w:sz w:val="20"/>
          <w:szCs w:val="20"/>
        </w:rPr>
        <w:t>Порядок приема Депозитарных поручений</w:t>
      </w:r>
      <w:bookmarkEnd w:id="11"/>
    </w:p>
    <w:p w14:paraId="110D4008" w14:textId="5AF20A01" w:rsidR="00997A3D" w:rsidRPr="00507C0D" w:rsidRDefault="001524DD" w:rsidP="0073640B">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Депозитарий принимает Депозитарные поручения на совершение Депозитарных операций только на бумажном носителе, оформленные по форме Поручений, приведенных в качестве Приложений к настоящему Клиентскому регламенту, с соблюдением требований законодательства Российской Федерации и нормативных актов Банка России.</w:t>
      </w:r>
    </w:p>
    <w:p w14:paraId="1276BE01" w14:textId="4D22413F" w:rsidR="0073640B" w:rsidRPr="00507C0D" w:rsidRDefault="0073640B" w:rsidP="00ED7744">
      <w:pPr>
        <w:widowControl w:val="0"/>
        <w:tabs>
          <w:tab w:val="left" w:pos="567"/>
        </w:tabs>
        <w:autoSpaceDE w:val="0"/>
        <w:autoSpaceDN w:val="0"/>
        <w:spacing w:before="125" w:after="0" w:line="244" w:lineRule="auto"/>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 xml:space="preserve">Прием в качестве поручений документов в электронной форме допускается в случае и в порядке, предусмотренном законодательством Российской Федерации, а также дополнительно установленными </w:t>
      </w:r>
      <w:proofErr w:type="spellStart"/>
      <w:r w:rsidRPr="00507C0D">
        <w:rPr>
          <w:rFonts w:ascii="Times New Roman" w:eastAsia="Microsoft Sans Serif" w:hAnsi="Times New Roman" w:cs="Times New Roman"/>
          <w:sz w:val="20"/>
          <w:szCs w:val="20"/>
        </w:rPr>
        <w:t>гражданско</w:t>
      </w:r>
      <w:proofErr w:type="spellEnd"/>
      <w:r w:rsidRPr="00507C0D">
        <w:rPr>
          <w:rFonts w:ascii="Times New Roman" w:eastAsia="Microsoft Sans Serif" w:hAnsi="Times New Roman" w:cs="Times New Roman"/>
          <w:sz w:val="20"/>
          <w:szCs w:val="20"/>
        </w:rPr>
        <w:t xml:space="preserve"> правовыми отношениями между Депозитарием и Депонентом.</w:t>
      </w:r>
    </w:p>
    <w:p w14:paraId="478E35EF" w14:textId="22A4C431" w:rsidR="0073640B" w:rsidRPr="00507C0D" w:rsidRDefault="0073640B" w:rsidP="00ED7744">
      <w:pPr>
        <w:widowControl w:val="0"/>
        <w:tabs>
          <w:tab w:val="left" w:pos="567"/>
        </w:tabs>
        <w:autoSpaceDE w:val="0"/>
        <w:autoSpaceDN w:val="0"/>
        <w:spacing w:before="125" w:after="0" w:line="244" w:lineRule="auto"/>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Поручение Депонента может быть оформлено и передано в Депозитарий в ином порядке, не противоречащем требованиям законодательства Российской Федерации, в том числе нормативным актам Банка России, при условии заключения Сторонами соответствующего дополнительного соглашения.</w:t>
      </w:r>
    </w:p>
    <w:p w14:paraId="445E1D8A" w14:textId="77777777" w:rsidR="00997A3D" w:rsidRPr="00507C0D" w:rsidRDefault="001524DD" w:rsidP="00A510E9">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 xml:space="preserve">Прием Поручений осуществляется Депозитарием каждый рабочий день с 09:30 до 18:30 по Московскому </w:t>
      </w:r>
      <w:r w:rsidRPr="00507C0D">
        <w:rPr>
          <w:rFonts w:ascii="Times New Roman" w:eastAsia="Microsoft Sans Serif" w:hAnsi="Times New Roman" w:cs="Times New Roman"/>
          <w:sz w:val="20"/>
          <w:szCs w:val="20"/>
        </w:rPr>
        <w:lastRenderedPageBreak/>
        <w:t>времени.</w:t>
      </w:r>
    </w:p>
    <w:p w14:paraId="69A01E88" w14:textId="77777777" w:rsidR="00997A3D" w:rsidRPr="00507C0D" w:rsidRDefault="001524DD" w:rsidP="00A510E9">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При условии прохождения Поручением проверки на наличие оснований для отказа в принятии, Депозитарий приступает к исполнению Поручения в день регистрации в случае, если регистрация Поручения осуществлена в рабочий день с 09:30 до 17:00 по Московскому времени. В случае если регистрация Поручения осуществлена в рабочий день после 17:00 по Московскому времени, Депозитарий вправе приступить к исполнению Документа в рабочий день, следующий за днем регистрации Поручения, но в пределах Операционного дня.</w:t>
      </w:r>
    </w:p>
    <w:p w14:paraId="3EC03AB9" w14:textId="77777777" w:rsidR="00997A3D" w:rsidRPr="00507C0D" w:rsidRDefault="001524DD" w:rsidP="00A510E9">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Поручение на участие в Корпоративном действии по ценным бумагам должно поступить в Депозитарий не позднее крайнего срока, указанного Депозитарием в сообщении Депоненту о возможности участия в Корпоративном действии. В случае отсутствия поручения Депонента на участие в добровольном Корпоративном действии Депозитарий не осуществляет никаких действий и операций в отношении ценных бумаг этого Депонента. Вся ответственность при этом лежит на Депоненте.</w:t>
      </w:r>
    </w:p>
    <w:p w14:paraId="6F999396" w14:textId="77777777" w:rsidR="00997A3D" w:rsidRPr="00507C0D" w:rsidRDefault="001524DD" w:rsidP="00A510E9">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Депозитарий вправе отказывать в принятии депозитарного поручения по следующим основаниям:</w:t>
      </w:r>
    </w:p>
    <w:p w14:paraId="71BFCD29" w14:textId="77777777" w:rsidR="00997A3D" w:rsidRPr="00507C0D" w:rsidRDefault="001524DD" w:rsidP="00A510E9">
      <w:pPr>
        <w:widowControl w:val="0"/>
        <w:numPr>
          <w:ilvl w:val="2"/>
          <w:numId w:val="1"/>
        </w:numPr>
        <w:tabs>
          <w:tab w:val="left" w:pos="426"/>
        </w:tabs>
        <w:autoSpaceDE w:val="0"/>
        <w:autoSpaceDN w:val="0"/>
        <w:spacing w:before="114" w:after="0" w:line="242"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сведения, содержащиеся в Поручении, не совпадают с данными учетных регистров Депозитария;</w:t>
      </w:r>
    </w:p>
    <w:p w14:paraId="662E9ED8" w14:textId="23197D04" w:rsidR="00997A3D" w:rsidRPr="00507C0D" w:rsidRDefault="001524DD" w:rsidP="00A510E9">
      <w:pPr>
        <w:widowControl w:val="0"/>
        <w:numPr>
          <w:ilvl w:val="2"/>
          <w:numId w:val="1"/>
        </w:numPr>
        <w:tabs>
          <w:tab w:val="left" w:pos="426"/>
        </w:tabs>
        <w:autoSpaceDE w:val="0"/>
        <w:autoSpaceDN w:val="0"/>
        <w:spacing w:before="117" w:after="0" w:line="244"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ценные бумаги, указанные в Поручении, не могут быть приняты на обслуживание в Депозитарий;</w:t>
      </w:r>
    </w:p>
    <w:p w14:paraId="2590B58A" w14:textId="786510A3" w:rsidR="00997A3D" w:rsidRPr="00507C0D" w:rsidRDefault="003A7212" w:rsidP="00A510E9">
      <w:pPr>
        <w:widowControl w:val="0"/>
        <w:numPr>
          <w:ilvl w:val="2"/>
          <w:numId w:val="1"/>
        </w:numPr>
        <w:tabs>
          <w:tab w:val="left" w:pos="426"/>
        </w:tabs>
        <w:autoSpaceDE w:val="0"/>
        <w:autoSpaceDN w:val="0"/>
        <w:spacing w:before="113" w:after="0" w:line="244"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количество ценных бумаг, находящихся на счете депо (</w:t>
      </w:r>
      <w:proofErr w:type="spellStart"/>
      <w:r w:rsidRPr="00507C0D">
        <w:rPr>
          <w:rFonts w:ascii="Times New Roman" w:eastAsia="Microsoft Sans Serif" w:hAnsi="Times New Roman" w:cs="Times New Roman"/>
          <w:sz w:val="20"/>
          <w:szCs w:val="20"/>
        </w:rPr>
        <w:t>субсчете</w:t>
      </w:r>
      <w:proofErr w:type="spellEnd"/>
      <w:r w:rsidRPr="00507C0D">
        <w:rPr>
          <w:rFonts w:ascii="Times New Roman" w:eastAsia="Microsoft Sans Serif" w:hAnsi="Times New Roman" w:cs="Times New Roman"/>
          <w:sz w:val="20"/>
          <w:szCs w:val="20"/>
        </w:rPr>
        <w:t xml:space="preserve"> депо) (разделе счета депо) в течение срока действия Поручения, недостаточно для проведения Депозитарной операции, указанной в </w:t>
      </w:r>
      <w:proofErr w:type="gramStart"/>
      <w:r w:rsidRPr="00507C0D">
        <w:rPr>
          <w:rFonts w:ascii="Times New Roman" w:eastAsia="Microsoft Sans Serif" w:hAnsi="Times New Roman" w:cs="Times New Roman"/>
          <w:sz w:val="20"/>
          <w:szCs w:val="20"/>
        </w:rPr>
        <w:t>Поручении;</w:t>
      </w:r>
      <w:r w:rsidR="001524DD" w:rsidRPr="00507C0D">
        <w:rPr>
          <w:rFonts w:ascii="Times New Roman" w:eastAsia="Microsoft Sans Serif" w:hAnsi="Times New Roman" w:cs="Times New Roman"/>
          <w:sz w:val="20"/>
          <w:szCs w:val="20"/>
        </w:rPr>
        <w:t>;</w:t>
      </w:r>
      <w:proofErr w:type="gramEnd"/>
    </w:p>
    <w:p w14:paraId="3B912648" w14:textId="6A8B3277" w:rsidR="00997A3D" w:rsidRPr="00507C0D" w:rsidRDefault="003A7212" w:rsidP="00A510E9">
      <w:pPr>
        <w:widowControl w:val="0"/>
        <w:numPr>
          <w:ilvl w:val="2"/>
          <w:numId w:val="1"/>
        </w:numPr>
        <w:tabs>
          <w:tab w:val="left" w:pos="426"/>
        </w:tabs>
        <w:autoSpaceDE w:val="0"/>
        <w:autoSpaceDN w:val="0"/>
        <w:spacing w:before="111" w:after="0" w:line="244"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14:paraId="4A766602" w14:textId="77777777" w:rsidR="00997A3D" w:rsidRPr="00507C0D" w:rsidRDefault="001524DD" w:rsidP="00A510E9">
      <w:pPr>
        <w:widowControl w:val="0"/>
        <w:numPr>
          <w:ilvl w:val="2"/>
          <w:numId w:val="1"/>
        </w:numPr>
        <w:tabs>
          <w:tab w:val="left" w:pos="426"/>
        </w:tabs>
        <w:autoSpaceDE w:val="0"/>
        <w:autoSpaceDN w:val="0"/>
        <w:spacing w:before="111" w:after="0" w:line="244"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у Депозитария возникли существенные и обоснованные сомнения в подлинности Поручения, в том числе, в подлинности подписи и/или оттиска печати Инициатора депозитарной</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операции</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и/или</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их</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соответствии</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образцу</w:t>
      </w:r>
      <w:r w:rsidRPr="00507C0D">
        <w:rPr>
          <w:rFonts w:ascii="Times New Roman" w:eastAsia="Microsoft Sans Serif" w:hAnsi="Times New Roman" w:cs="Times New Roman"/>
          <w:spacing w:val="-8"/>
          <w:sz w:val="20"/>
          <w:szCs w:val="20"/>
        </w:rPr>
        <w:t xml:space="preserve"> </w:t>
      </w:r>
      <w:r w:rsidRPr="00507C0D">
        <w:rPr>
          <w:rFonts w:ascii="Times New Roman" w:eastAsia="Microsoft Sans Serif" w:hAnsi="Times New Roman" w:cs="Times New Roman"/>
          <w:sz w:val="20"/>
          <w:szCs w:val="20"/>
        </w:rPr>
        <w:t>подписи/или</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образцу</w:t>
      </w:r>
      <w:r w:rsidRPr="00507C0D">
        <w:rPr>
          <w:rFonts w:ascii="Times New Roman" w:eastAsia="Microsoft Sans Serif" w:hAnsi="Times New Roman" w:cs="Times New Roman"/>
          <w:spacing w:val="-8"/>
          <w:sz w:val="20"/>
          <w:szCs w:val="20"/>
        </w:rPr>
        <w:t xml:space="preserve"> </w:t>
      </w:r>
      <w:r w:rsidRPr="00507C0D">
        <w:rPr>
          <w:rFonts w:ascii="Times New Roman" w:eastAsia="Microsoft Sans Serif" w:hAnsi="Times New Roman" w:cs="Times New Roman"/>
          <w:sz w:val="20"/>
          <w:szCs w:val="20"/>
        </w:rPr>
        <w:t>оттиска</w:t>
      </w:r>
      <w:r w:rsidRPr="00507C0D">
        <w:rPr>
          <w:rFonts w:ascii="Times New Roman" w:eastAsia="Microsoft Sans Serif" w:hAnsi="Times New Roman" w:cs="Times New Roman"/>
          <w:spacing w:val="-3"/>
          <w:sz w:val="20"/>
          <w:szCs w:val="20"/>
        </w:rPr>
        <w:t xml:space="preserve"> </w:t>
      </w:r>
      <w:r w:rsidRPr="00507C0D">
        <w:rPr>
          <w:rFonts w:ascii="Times New Roman" w:eastAsia="Microsoft Sans Serif" w:hAnsi="Times New Roman" w:cs="Times New Roman"/>
          <w:sz w:val="20"/>
          <w:szCs w:val="20"/>
        </w:rPr>
        <w:t>печати</w:t>
      </w:r>
      <w:r w:rsidRPr="00507C0D">
        <w:rPr>
          <w:rFonts w:ascii="Times New Roman" w:eastAsia="Microsoft Sans Serif" w:hAnsi="Times New Roman" w:cs="Times New Roman"/>
          <w:spacing w:val="-6"/>
          <w:sz w:val="20"/>
          <w:szCs w:val="20"/>
        </w:rPr>
        <w:t xml:space="preserve"> </w:t>
      </w:r>
      <w:r w:rsidRPr="00507C0D">
        <w:rPr>
          <w:rFonts w:ascii="Times New Roman" w:eastAsia="Microsoft Sans Serif" w:hAnsi="Times New Roman" w:cs="Times New Roman"/>
          <w:sz w:val="20"/>
          <w:szCs w:val="20"/>
        </w:rPr>
        <w:t>Депонента</w:t>
      </w:r>
      <w:r w:rsidRPr="00507C0D">
        <w:rPr>
          <w:rFonts w:ascii="Times New Roman" w:eastAsia="Microsoft Sans Serif" w:hAnsi="Times New Roman" w:cs="Times New Roman"/>
          <w:spacing w:val="-6"/>
          <w:sz w:val="20"/>
          <w:szCs w:val="20"/>
        </w:rPr>
        <w:t xml:space="preserve"> </w:t>
      </w:r>
      <w:r w:rsidRPr="00507C0D">
        <w:rPr>
          <w:rFonts w:ascii="Times New Roman" w:eastAsia="Microsoft Sans Serif" w:hAnsi="Times New Roman" w:cs="Times New Roman"/>
          <w:sz w:val="20"/>
          <w:szCs w:val="20"/>
        </w:rPr>
        <w:t>/</w:t>
      </w:r>
      <w:r w:rsidRPr="00507C0D">
        <w:rPr>
          <w:rFonts w:ascii="Times New Roman" w:eastAsia="Microsoft Sans Serif" w:hAnsi="Times New Roman" w:cs="Times New Roman"/>
          <w:spacing w:val="-50"/>
          <w:sz w:val="20"/>
          <w:szCs w:val="20"/>
        </w:rPr>
        <w:t xml:space="preserve"> </w:t>
      </w:r>
      <w:r w:rsidRPr="00507C0D">
        <w:rPr>
          <w:rFonts w:ascii="Times New Roman" w:eastAsia="Microsoft Sans Serif" w:hAnsi="Times New Roman" w:cs="Times New Roman"/>
          <w:sz w:val="20"/>
          <w:szCs w:val="20"/>
        </w:rPr>
        <w:t>Уполномоченного представителя Депонента в анкете / карточке с образцами подписей</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Депонента /</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Уполномоченного</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представителя</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Депонента;</w:t>
      </w:r>
    </w:p>
    <w:p w14:paraId="3B342A00" w14:textId="77777777" w:rsidR="00997A3D" w:rsidRPr="00507C0D" w:rsidRDefault="001524DD" w:rsidP="00A510E9">
      <w:pPr>
        <w:widowControl w:val="0"/>
        <w:numPr>
          <w:ilvl w:val="2"/>
          <w:numId w:val="1"/>
        </w:numPr>
        <w:tabs>
          <w:tab w:val="left" w:pos="426"/>
        </w:tabs>
        <w:autoSpaceDE w:val="0"/>
        <w:autoSpaceDN w:val="0"/>
        <w:spacing w:before="111" w:after="0" w:line="244"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индивидуальные признаки ценных бумаг, указанных в Поручении, не соответствуют индивидуальным</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признакам</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ценных</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бумаг,</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находящихся</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на</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счете</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депо</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Депонента;</w:t>
      </w:r>
    </w:p>
    <w:p w14:paraId="5B3C2295" w14:textId="77777777" w:rsidR="00997A3D" w:rsidRPr="00507C0D" w:rsidRDefault="001524DD" w:rsidP="00A510E9">
      <w:pPr>
        <w:widowControl w:val="0"/>
        <w:numPr>
          <w:ilvl w:val="2"/>
          <w:numId w:val="1"/>
        </w:numPr>
        <w:tabs>
          <w:tab w:val="left" w:pos="426"/>
        </w:tabs>
        <w:autoSpaceDE w:val="0"/>
        <w:autoSpaceDN w:val="0"/>
        <w:spacing w:before="112" w:after="0" w:line="242"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исполнение Поручения требует осуществления операции, не предусмотренной Клиентским регламентом, а</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также решением о выпуске ценных бумаг, либо другим документом, регулирующим обращение соответствующих ценных бумаг, или повлечет нарушение действующего законодательства</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Российской</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Федерации или иностранного государства;</w:t>
      </w:r>
    </w:p>
    <w:p w14:paraId="2D078D24" w14:textId="77777777" w:rsidR="00997A3D" w:rsidRPr="00507C0D" w:rsidRDefault="001524DD" w:rsidP="00A510E9">
      <w:pPr>
        <w:widowControl w:val="0"/>
        <w:numPr>
          <w:ilvl w:val="2"/>
          <w:numId w:val="1"/>
        </w:numPr>
        <w:tabs>
          <w:tab w:val="left" w:pos="426"/>
        </w:tabs>
        <w:autoSpaceDE w:val="0"/>
        <w:autoSpaceDN w:val="0"/>
        <w:spacing w:before="120" w:after="0" w:line="244"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форма и/или реквизиты Поручений не соответствуют формам Поручений, установленным</w:t>
      </w:r>
      <w:r w:rsidRPr="00507C0D">
        <w:rPr>
          <w:rFonts w:ascii="Times New Roman" w:eastAsia="Microsoft Sans Serif" w:hAnsi="Times New Roman" w:cs="Times New Roman"/>
          <w:spacing w:val="-51"/>
          <w:sz w:val="20"/>
          <w:szCs w:val="20"/>
        </w:rPr>
        <w:t xml:space="preserve"> </w:t>
      </w:r>
      <w:r w:rsidRPr="00507C0D">
        <w:rPr>
          <w:rFonts w:ascii="Times New Roman" w:eastAsia="Microsoft Sans Serif" w:hAnsi="Times New Roman" w:cs="Times New Roman"/>
          <w:sz w:val="20"/>
          <w:szCs w:val="20"/>
        </w:rPr>
        <w:t>приложениями</w:t>
      </w:r>
      <w:r w:rsidRPr="00507C0D">
        <w:rPr>
          <w:rFonts w:ascii="Times New Roman" w:eastAsia="Microsoft Sans Serif" w:hAnsi="Times New Roman" w:cs="Times New Roman"/>
          <w:spacing w:val="-7"/>
          <w:sz w:val="20"/>
          <w:szCs w:val="20"/>
        </w:rPr>
        <w:t xml:space="preserve"> </w:t>
      </w:r>
      <w:r w:rsidRPr="00507C0D">
        <w:rPr>
          <w:rFonts w:ascii="Times New Roman" w:eastAsia="Microsoft Sans Serif" w:hAnsi="Times New Roman" w:cs="Times New Roman"/>
          <w:sz w:val="20"/>
          <w:szCs w:val="20"/>
        </w:rPr>
        <w:t>к</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Клиентскому регламенту</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и/</w:t>
      </w:r>
      <w:proofErr w:type="gramStart"/>
      <w:r w:rsidRPr="00507C0D">
        <w:rPr>
          <w:rFonts w:ascii="Times New Roman" w:eastAsia="Microsoft Sans Serif" w:hAnsi="Times New Roman" w:cs="Times New Roman"/>
          <w:sz w:val="20"/>
          <w:szCs w:val="20"/>
        </w:rPr>
        <w:t>или</w:t>
      </w:r>
      <w:proofErr w:type="gramEnd"/>
      <w:r w:rsidRPr="00507C0D">
        <w:rPr>
          <w:rFonts w:ascii="Times New Roman" w:eastAsia="Microsoft Sans Serif" w:hAnsi="Times New Roman" w:cs="Times New Roman"/>
          <w:spacing w:val="-6"/>
          <w:sz w:val="20"/>
          <w:szCs w:val="20"/>
        </w:rPr>
        <w:t xml:space="preserve"> </w:t>
      </w:r>
      <w:r w:rsidRPr="00507C0D">
        <w:rPr>
          <w:rFonts w:ascii="Times New Roman" w:eastAsia="Microsoft Sans Serif" w:hAnsi="Times New Roman" w:cs="Times New Roman"/>
          <w:sz w:val="20"/>
          <w:szCs w:val="20"/>
        </w:rPr>
        <w:t>содержат</w:t>
      </w:r>
      <w:r w:rsidRPr="00507C0D">
        <w:rPr>
          <w:rFonts w:ascii="Times New Roman" w:eastAsia="Microsoft Sans Serif" w:hAnsi="Times New Roman" w:cs="Times New Roman"/>
          <w:spacing w:val="-6"/>
          <w:sz w:val="20"/>
          <w:szCs w:val="20"/>
        </w:rPr>
        <w:t xml:space="preserve"> </w:t>
      </w:r>
      <w:r w:rsidRPr="00507C0D">
        <w:rPr>
          <w:rFonts w:ascii="Times New Roman" w:eastAsia="Microsoft Sans Serif" w:hAnsi="Times New Roman" w:cs="Times New Roman"/>
          <w:sz w:val="20"/>
          <w:szCs w:val="20"/>
        </w:rPr>
        <w:t>реквизиты,</w:t>
      </w:r>
      <w:r w:rsidRPr="00507C0D">
        <w:rPr>
          <w:rFonts w:ascii="Times New Roman" w:eastAsia="Microsoft Sans Serif" w:hAnsi="Times New Roman" w:cs="Times New Roman"/>
          <w:spacing w:val="-5"/>
          <w:sz w:val="20"/>
          <w:szCs w:val="20"/>
        </w:rPr>
        <w:t xml:space="preserve"> </w:t>
      </w:r>
      <w:r w:rsidRPr="00507C0D">
        <w:rPr>
          <w:rFonts w:ascii="Times New Roman" w:eastAsia="Microsoft Sans Serif" w:hAnsi="Times New Roman" w:cs="Times New Roman"/>
          <w:sz w:val="20"/>
          <w:szCs w:val="20"/>
        </w:rPr>
        <w:t>не</w:t>
      </w:r>
      <w:r w:rsidRPr="00507C0D">
        <w:rPr>
          <w:rFonts w:ascii="Times New Roman" w:eastAsia="Microsoft Sans Serif" w:hAnsi="Times New Roman" w:cs="Times New Roman"/>
          <w:spacing w:val="-6"/>
          <w:sz w:val="20"/>
          <w:szCs w:val="20"/>
        </w:rPr>
        <w:t xml:space="preserve"> </w:t>
      </w:r>
      <w:r w:rsidRPr="00507C0D">
        <w:rPr>
          <w:rFonts w:ascii="Times New Roman" w:eastAsia="Microsoft Sans Serif" w:hAnsi="Times New Roman" w:cs="Times New Roman"/>
          <w:sz w:val="20"/>
          <w:szCs w:val="20"/>
        </w:rPr>
        <w:t>соответствующие</w:t>
      </w:r>
      <w:r w:rsidRPr="00507C0D">
        <w:rPr>
          <w:rFonts w:ascii="Times New Roman" w:eastAsia="Microsoft Sans Serif" w:hAnsi="Times New Roman" w:cs="Times New Roman"/>
          <w:spacing w:val="-5"/>
          <w:sz w:val="20"/>
          <w:szCs w:val="20"/>
        </w:rPr>
        <w:t xml:space="preserve"> </w:t>
      </w:r>
      <w:r w:rsidRPr="00507C0D">
        <w:rPr>
          <w:rFonts w:ascii="Times New Roman" w:eastAsia="Microsoft Sans Serif" w:hAnsi="Times New Roman" w:cs="Times New Roman"/>
          <w:sz w:val="20"/>
          <w:szCs w:val="20"/>
        </w:rPr>
        <w:t>данным</w:t>
      </w:r>
      <w:r w:rsidRPr="00507C0D">
        <w:rPr>
          <w:rFonts w:ascii="Times New Roman" w:eastAsia="Microsoft Sans Serif" w:hAnsi="Times New Roman" w:cs="Times New Roman"/>
          <w:spacing w:val="-6"/>
          <w:sz w:val="20"/>
          <w:szCs w:val="20"/>
        </w:rPr>
        <w:t xml:space="preserve"> </w:t>
      </w:r>
      <w:r w:rsidRPr="00507C0D">
        <w:rPr>
          <w:rFonts w:ascii="Times New Roman" w:eastAsia="Microsoft Sans Serif" w:hAnsi="Times New Roman" w:cs="Times New Roman"/>
          <w:sz w:val="20"/>
          <w:szCs w:val="20"/>
        </w:rPr>
        <w:t>анкеты;</w:t>
      </w:r>
    </w:p>
    <w:p w14:paraId="15BE5DD8" w14:textId="77777777" w:rsidR="00997A3D" w:rsidRPr="00507C0D" w:rsidRDefault="001524DD" w:rsidP="00A510E9">
      <w:pPr>
        <w:widowControl w:val="0"/>
        <w:numPr>
          <w:ilvl w:val="2"/>
          <w:numId w:val="1"/>
        </w:numPr>
        <w:tabs>
          <w:tab w:val="left" w:pos="426"/>
        </w:tabs>
        <w:autoSpaceDE w:val="0"/>
        <w:autoSpaceDN w:val="0"/>
        <w:spacing w:before="115" w:after="0" w:line="242"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Поручение не содержит всех необходимых данных для его исполнения в соответствии с</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требованиями Клиентского регламента и приложений к Клиентскому регламенту и/или к Поручению не приложены</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все документы, являющиеся основанием для совершения депозитарной операции в соответствии с действующим законодательством Российской Федерации или требованиями</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Клиентского регламента;</w:t>
      </w:r>
    </w:p>
    <w:p w14:paraId="4322F10C" w14:textId="77777777" w:rsidR="00997A3D" w:rsidRPr="00507C0D" w:rsidRDefault="001524DD" w:rsidP="00A510E9">
      <w:pPr>
        <w:widowControl w:val="0"/>
        <w:numPr>
          <w:ilvl w:val="2"/>
          <w:numId w:val="1"/>
        </w:numPr>
        <w:tabs>
          <w:tab w:val="left" w:pos="426"/>
        </w:tabs>
        <w:autoSpaceDE w:val="0"/>
        <w:autoSpaceDN w:val="0"/>
        <w:spacing w:before="119" w:after="0" w:line="240"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Поручение</w:t>
      </w:r>
      <w:r w:rsidRPr="00507C0D">
        <w:rPr>
          <w:rFonts w:ascii="Times New Roman" w:eastAsia="Microsoft Sans Serif" w:hAnsi="Times New Roman" w:cs="Times New Roman"/>
          <w:spacing w:val="-12"/>
          <w:sz w:val="20"/>
          <w:szCs w:val="20"/>
        </w:rPr>
        <w:t xml:space="preserve"> </w:t>
      </w:r>
      <w:r w:rsidRPr="00507C0D">
        <w:rPr>
          <w:rFonts w:ascii="Times New Roman" w:eastAsia="Microsoft Sans Serif" w:hAnsi="Times New Roman" w:cs="Times New Roman"/>
          <w:sz w:val="20"/>
          <w:szCs w:val="20"/>
        </w:rPr>
        <w:t>представлено</w:t>
      </w:r>
      <w:r w:rsidRPr="00507C0D">
        <w:rPr>
          <w:rFonts w:ascii="Times New Roman" w:eastAsia="Microsoft Sans Serif" w:hAnsi="Times New Roman" w:cs="Times New Roman"/>
          <w:spacing w:val="-9"/>
          <w:sz w:val="20"/>
          <w:szCs w:val="20"/>
        </w:rPr>
        <w:t xml:space="preserve"> </w:t>
      </w:r>
      <w:r w:rsidRPr="00507C0D">
        <w:rPr>
          <w:rFonts w:ascii="Times New Roman" w:eastAsia="Microsoft Sans Serif" w:hAnsi="Times New Roman" w:cs="Times New Roman"/>
          <w:sz w:val="20"/>
          <w:szCs w:val="20"/>
        </w:rPr>
        <w:t>в</w:t>
      </w:r>
      <w:r w:rsidRPr="00507C0D">
        <w:rPr>
          <w:rFonts w:ascii="Times New Roman" w:eastAsia="Microsoft Sans Serif" w:hAnsi="Times New Roman" w:cs="Times New Roman"/>
          <w:spacing w:val="-12"/>
          <w:sz w:val="20"/>
          <w:szCs w:val="20"/>
        </w:rPr>
        <w:t xml:space="preserve"> </w:t>
      </w:r>
      <w:r w:rsidRPr="00507C0D">
        <w:rPr>
          <w:rFonts w:ascii="Times New Roman" w:eastAsia="Microsoft Sans Serif" w:hAnsi="Times New Roman" w:cs="Times New Roman"/>
          <w:sz w:val="20"/>
          <w:szCs w:val="20"/>
        </w:rPr>
        <w:t>Депозитарий</w:t>
      </w:r>
      <w:r w:rsidRPr="00507C0D">
        <w:rPr>
          <w:rFonts w:ascii="Times New Roman" w:eastAsia="Microsoft Sans Serif" w:hAnsi="Times New Roman" w:cs="Times New Roman"/>
          <w:spacing w:val="-11"/>
          <w:sz w:val="20"/>
          <w:szCs w:val="20"/>
        </w:rPr>
        <w:t xml:space="preserve"> </w:t>
      </w:r>
      <w:r w:rsidRPr="00507C0D">
        <w:rPr>
          <w:rFonts w:ascii="Times New Roman" w:eastAsia="Microsoft Sans Serif" w:hAnsi="Times New Roman" w:cs="Times New Roman"/>
          <w:sz w:val="20"/>
          <w:szCs w:val="20"/>
        </w:rPr>
        <w:t>способом,</w:t>
      </w:r>
      <w:r w:rsidRPr="00507C0D">
        <w:rPr>
          <w:rFonts w:ascii="Times New Roman" w:eastAsia="Microsoft Sans Serif" w:hAnsi="Times New Roman" w:cs="Times New Roman"/>
          <w:spacing w:val="-10"/>
          <w:sz w:val="20"/>
          <w:szCs w:val="20"/>
        </w:rPr>
        <w:t xml:space="preserve"> </w:t>
      </w:r>
      <w:r w:rsidRPr="00507C0D">
        <w:rPr>
          <w:rFonts w:ascii="Times New Roman" w:eastAsia="Microsoft Sans Serif" w:hAnsi="Times New Roman" w:cs="Times New Roman"/>
          <w:sz w:val="20"/>
          <w:szCs w:val="20"/>
        </w:rPr>
        <w:t>не</w:t>
      </w:r>
      <w:r w:rsidRPr="00507C0D">
        <w:rPr>
          <w:rFonts w:ascii="Times New Roman" w:eastAsia="Microsoft Sans Serif" w:hAnsi="Times New Roman" w:cs="Times New Roman"/>
          <w:spacing w:val="-12"/>
          <w:sz w:val="20"/>
          <w:szCs w:val="20"/>
        </w:rPr>
        <w:t xml:space="preserve"> </w:t>
      </w:r>
      <w:r w:rsidRPr="00507C0D">
        <w:rPr>
          <w:rFonts w:ascii="Times New Roman" w:eastAsia="Microsoft Sans Serif" w:hAnsi="Times New Roman" w:cs="Times New Roman"/>
          <w:sz w:val="20"/>
          <w:szCs w:val="20"/>
        </w:rPr>
        <w:t>предусмотренным</w:t>
      </w:r>
      <w:r w:rsidRPr="00507C0D">
        <w:rPr>
          <w:rFonts w:ascii="Times New Roman" w:eastAsia="Microsoft Sans Serif" w:hAnsi="Times New Roman" w:cs="Times New Roman"/>
          <w:spacing w:val="-9"/>
          <w:sz w:val="20"/>
          <w:szCs w:val="20"/>
        </w:rPr>
        <w:t xml:space="preserve"> </w:t>
      </w:r>
      <w:r w:rsidRPr="00507C0D">
        <w:rPr>
          <w:rFonts w:ascii="Times New Roman" w:eastAsia="Microsoft Sans Serif" w:hAnsi="Times New Roman" w:cs="Times New Roman"/>
          <w:sz w:val="20"/>
          <w:szCs w:val="20"/>
        </w:rPr>
        <w:t>Клиентским регламентом;</w:t>
      </w:r>
    </w:p>
    <w:p w14:paraId="2E864170" w14:textId="77777777" w:rsidR="00997A3D" w:rsidRPr="00507C0D" w:rsidRDefault="001524DD" w:rsidP="00A510E9">
      <w:pPr>
        <w:widowControl w:val="0"/>
        <w:numPr>
          <w:ilvl w:val="2"/>
          <w:numId w:val="1"/>
        </w:numPr>
        <w:tabs>
          <w:tab w:val="left" w:pos="426"/>
        </w:tabs>
        <w:autoSpaceDE w:val="0"/>
        <w:autoSpaceDN w:val="0"/>
        <w:spacing w:before="121" w:after="0" w:line="242"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Поручение</w:t>
      </w:r>
      <w:r w:rsidRPr="00507C0D">
        <w:rPr>
          <w:rFonts w:ascii="Times New Roman" w:eastAsia="Microsoft Sans Serif" w:hAnsi="Times New Roman" w:cs="Times New Roman"/>
          <w:spacing w:val="-5"/>
          <w:sz w:val="20"/>
          <w:szCs w:val="20"/>
        </w:rPr>
        <w:t xml:space="preserve"> </w:t>
      </w:r>
      <w:r w:rsidRPr="00507C0D">
        <w:rPr>
          <w:rFonts w:ascii="Times New Roman" w:eastAsia="Microsoft Sans Serif" w:hAnsi="Times New Roman" w:cs="Times New Roman"/>
          <w:sz w:val="20"/>
          <w:szCs w:val="20"/>
        </w:rPr>
        <w:t>представлено</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в</w:t>
      </w:r>
      <w:r w:rsidRPr="00507C0D">
        <w:rPr>
          <w:rFonts w:ascii="Times New Roman" w:eastAsia="Microsoft Sans Serif" w:hAnsi="Times New Roman" w:cs="Times New Roman"/>
          <w:spacing w:val="-5"/>
          <w:sz w:val="20"/>
          <w:szCs w:val="20"/>
        </w:rPr>
        <w:t xml:space="preserve"> </w:t>
      </w:r>
      <w:r w:rsidRPr="00507C0D">
        <w:rPr>
          <w:rFonts w:ascii="Times New Roman" w:eastAsia="Microsoft Sans Serif" w:hAnsi="Times New Roman" w:cs="Times New Roman"/>
          <w:sz w:val="20"/>
          <w:szCs w:val="20"/>
        </w:rPr>
        <w:t>Депозитарий</w:t>
      </w:r>
      <w:r w:rsidRPr="00507C0D">
        <w:rPr>
          <w:rFonts w:ascii="Times New Roman" w:eastAsia="Microsoft Sans Serif" w:hAnsi="Times New Roman" w:cs="Times New Roman"/>
          <w:spacing w:val="-7"/>
          <w:sz w:val="20"/>
          <w:szCs w:val="20"/>
        </w:rPr>
        <w:t xml:space="preserve"> </w:t>
      </w:r>
      <w:r w:rsidRPr="00507C0D">
        <w:rPr>
          <w:rFonts w:ascii="Times New Roman" w:eastAsia="Microsoft Sans Serif" w:hAnsi="Times New Roman" w:cs="Times New Roman"/>
          <w:sz w:val="20"/>
          <w:szCs w:val="20"/>
        </w:rPr>
        <w:t>на</w:t>
      </w:r>
      <w:r w:rsidRPr="00507C0D">
        <w:rPr>
          <w:rFonts w:ascii="Times New Roman" w:eastAsia="Microsoft Sans Serif" w:hAnsi="Times New Roman" w:cs="Times New Roman"/>
          <w:spacing w:val="-5"/>
          <w:sz w:val="20"/>
          <w:szCs w:val="20"/>
        </w:rPr>
        <w:t xml:space="preserve"> </w:t>
      </w:r>
      <w:r w:rsidRPr="00507C0D">
        <w:rPr>
          <w:rFonts w:ascii="Times New Roman" w:eastAsia="Microsoft Sans Serif" w:hAnsi="Times New Roman" w:cs="Times New Roman"/>
          <w:sz w:val="20"/>
          <w:szCs w:val="20"/>
        </w:rPr>
        <w:t>осуществление</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депозитарной</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операции,</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кото</w:t>
      </w:r>
      <w:r w:rsidRPr="00507C0D">
        <w:rPr>
          <w:rFonts w:ascii="Times New Roman" w:eastAsia="Microsoft Sans Serif" w:hAnsi="Times New Roman" w:cs="Times New Roman"/>
          <w:spacing w:val="-51"/>
          <w:sz w:val="20"/>
          <w:szCs w:val="20"/>
        </w:rPr>
        <w:t xml:space="preserve"> </w:t>
      </w:r>
      <w:r w:rsidRPr="00507C0D">
        <w:rPr>
          <w:rFonts w:ascii="Times New Roman" w:eastAsia="Microsoft Sans Serif" w:hAnsi="Times New Roman" w:cs="Times New Roman"/>
          <w:sz w:val="20"/>
          <w:szCs w:val="20"/>
        </w:rPr>
        <w:t>рая не</w:t>
      </w:r>
      <w:r w:rsidRPr="00507C0D">
        <w:rPr>
          <w:rFonts w:ascii="Times New Roman" w:eastAsia="Microsoft Sans Serif" w:hAnsi="Times New Roman" w:cs="Times New Roman"/>
          <w:spacing w:val="3"/>
          <w:sz w:val="20"/>
          <w:szCs w:val="20"/>
        </w:rPr>
        <w:t xml:space="preserve"> </w:t>
      </w:r>
      <w:r w:rsidRPr="00507C0D">
        <w:rPr>
          <w:rFonts w:ascii="Times New Roman" w:eastAsia="Microsoft Sans Serif" w:hAnsi="Times New Roman" w:cs="Times New Roman"/>
          <w:sz w:val="20"/>
          <w:szCs w:val="20"/>
        </w:rPr>
        <w:t>проводится</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по соответствующему</w:t>
      </w:r>
      <w:r w:rsidRPr="00507C0D">
        <w:rPr>
          <w:rFonts w:ascii="Times New Roman" w:eastAsia="Microsoft Sans Serif" w:hAnsi="Times New Roman" w:cs="Times New Roman"/>
          <w:spacing w:val="-3"/>
          <w:sz w:val="20"/>
          <w:szCs w:val="20"/>
        </w:rPr>
        <w:t xml:space="preserve"> </w:t>
      </w:r>
      <w:r w:rsidRPr="00507C0D">
        <w:rPr>
          <w:rFonts w:ascii="Times New Roman" w:eastAsia="Microsoft Sans Serif" w:hAnsi="Times New Roman" w:cs="Times New Roman"/>
          <w:sz w:val="20"/>
          <w:szCs w:val="20"/>
        </w:rPr>
        <w:t>счету</w:t>
      </w:r>
      <w:r w:rsidRPr="00507C0D">
        <w:rPr>
          <w:rFonts w:ascii="Times New Roman" w:eastAsia="Microsoft Sans Serif" w:hAnsi="Times New Roman" w:cs="Times New Roman"/>
          <w:spacing w:val="-3"/>
          <w:sz w:val="20"/>
          <w:szCs w:val="20"/>
        </w:rPr>
        <w:t xml:space="preserve"> </w:t>
      </w:r>
      <w:r w:rsidRPr="00507C0D">
        <w:rPr>
          <w:rFonts w:ascii="Times New Roman" w:eastAsia="Microsoft Sans Serif" w:hAnsi="Times New Roman" w:cs="Times New Roman"/>
          <w:sz w:val="20"/>
          <w:szCs w:val="20"/>
        </w:rPr>
        <w:t>депо</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w:t>
      </w:r>
      <w:r w:rsidRPr="00507C0D">
        <w:rPr>
          <w:rFonts w:ascii="Times New Roman" w:eastAsia="Microsoft Sans Serif" w:hAnsi="Times New Roman" w:cs="Times New Roman"/>
          <w:spacing w:val="-1"/>
          <w:sz w:val="20"/>
          <w:szCs w:val="20"/>
        </w:rPr>
        <w:t xml:space="preserve"> </w:t>
      </w:r>
      <w:r w:rsidRPr="00507C0D">
        <w:rPr>
          <w:rFonts w:ascii="Times New Roman" w:eastAsia="Microsoft Sans Serif" w:hAnsi="Times New Roman" w:cs="Times New Roman"/>
          <w:sz w:val="20"/>
          <w:szCs w:val="20"/>
        </w:rPr>
        <w:t>разделу</w:t>
      </w:r>
      <w:r w:rsidRPr="00507C0D">
        <w:rPr>
          <w:rFonts w:ascii="Times New Roman" w:eastAsia="Microsoft Sans Serif" w:hAnsi="Times New Roman" w:cs="Times New Roman"/>
          <w:spacing w:val="-3"/>
          <w:sz w:val="20"/>
          <w:szCs w:val="20"/>
        </w:rPr>
        <w:t xml:space="preserve"> </w:t>
      </w:r>
      <w:r w:rsidRPr="00507C0D">
        <w:rPr>
          <w:rFonts w:ascii="Times New Roman" w:eastAsia="Microsoft Sans Serif" w:hAnsi="Times New Roman" w:cs="Times New Roman"/>
          <w:sz w:val="20"/>
          <w:szCs w:val="20"/>
        </w:rPr>
        <w:t>счета</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депо;</w:t>
      </w:r>
    </w:p>
    <w:p w14:paraId="6F8924A0" w14:textId="77777777" w:rsidR="00997A3D" w:rsidRPr="00507C0D" w:rsidRDefault="001524DD" w:rsidP="00A510E9">
      <w:pPr>
        <w:widowControl w:val="0"/>
        <w:numPr>
          <w:ilvl w:val="2"/>
          <w:numId w:val="1"/>
        </w:numPr>
        <w:tabs>
          <w:tab w:val="left" w:pos="426"/>
        </w:tabs>
        <w:autoSpaceDE w:val="0"/>
        <w:autoSpaceDN w:val="0"/>
        <w:spacing w:before="116" w:after="0" w:line="242"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Поручение подписано и/или предоставлено лицом, не имеющим соответствующих полномочий,</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т.е.</w:t>
      </w:r>
      <w:r w:rsidRPr="00507C0D">
        <w:rPr>
          <w:rFonts w:ascii="Times New Roman" w:eastAsia="Microsoft Sans Serif" w:hAnsi="Times New Roman" w:cs="Times New Roman"/>
          <w:spacing w:val="-5"/>
          <w:sz w:val="20"/>
          <w:szCs w:val="20"/>
        </w:rPr>
        <w:t xml:space="preserve"> </w:t>
      </w:r>
      <w:r w:rsidRPr="00507C0D">
        <w:rPr>
          <w:rFonts w:ascii="Times New Roman" w:eastAsia="Microsoft Sans Serif" w:hAnsi="Times New Roman" w:cs="Times New Roman"/>
          <w:sz w:val="20"/>
          <w:szCs w:val="20"/>
        </w:rPr>
        <w:t>не</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являющимся</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Депонентом</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или</w:t>
      </w:r>
      <w:r w:rsidRPr="00507C0D">
        <w:rPr>
          <w:rFonts w:ascii="Times New Roman" w:eastAsia="Microsoft Sans Serif" w:hAnsi="Times New Roman" w:cs="Times New Roman"/>
          <w:spacing w:val="-5"/>
          <w:sz w:val="20"/>
          <w:szCs w:val="20"/>
        </w:rPr>
        <w:t xml:space="preserve"> </w:t>
      </w:r>
      <w:r w:rsidRPr="00507C0D">
        <w:rPr>
          <w:rFonts w:ascii="Times New Roman" w:eastAsia="Microsoft Sans Serif" w:hAnsi="Times New Roman" w:cs="Times New Roman"/>
          <w:sz w:val="20"/>
          <w:szCs w:val="20"/>
        </w:rPr>
        <w:t>Уполномоченным</w:t>
      </w:r>
      <w:r w:rsidRPr="00507C0D">
        <w:rPr>
          <w:rFonts w:ascii="Times New Roman" w:eastAsia="Microsoft Sans Serif" w:hAnsi="Times New Roman" w:cs="Times New Roman"/>
          <w:spacing w:val="-2"/>
          <w:sz w:val="20"/>
          <w:szCs w:val="20"/>
        </w:rPr>
        <w:t xml:space="preserve"> </w:t>
      </w:r>
      <w:r w:rsidRPr="00507C0D">
        <w:rPr>
          <w:rFonts w:ascii="Times New Roman" w:eastAsia="Microsoft Sans Serif" w:hAnsi="Times New Roman" w:cs="Times New Roman"/>
          <w:sz w:val="20"/>
          <w:szCs w:val="20"/>
        </w:rPr>
        <w:t>лицом</w:t>
      </w:r>
      <w:r w:rsidRPr="00507C0D">
        <w:rPr>
          <w:rFonts w:ascii="Times New Roman" w:eastAsia="Microsoft Sans Serif" w:hAnsi="Times New Roman" w:cs="Times New Roman"/>
          <w:spacing w:val="-4"/>
          <w:sz w:val="20"/>
          <w:szCs w:val="20"/>
        </w:rPr>
        <w:t xml:space="preserve"> </w:t>
      </w:r>
      <w:r w:rsidRPr="00507C0D">
        <w:rPr>
          <w:rFonts w:ascii="Times New Roman" w:eastAsia="Microsoft Sans Serif" w:hAnsi="Times New Roman" w:cs="Times New Roman"/>
          <w:sz w:val="20"/>
          <w:szCs w:val="20"/>
        </w:rPr>
        <w:t>Депонента.</w:t>
      </w:r>
    </w:p>
    <w:p w14:paraId="7B4EFE24" w14:textId="77777777" w:rsidR="00997A3D" w:rsidRPr="00507C0D" w:rsidRDefault="001524DD" w:rsidP="00A510E9">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Депозитарий вправе отказать в исполнении Поручения в следующих случаях:</w:t>
      </w:r>
    </w:p>
    <w:p w14:paraId="20789A33" w14:textId="77777777" w:rsidR="00997A3D" w:rsidRPr="00507C0D" w:rsidRDefault="001524DD" w:rsidP="00A510E9">
      <w:pPr>
        <w:widowControl w:val="0"/>
        <w:numPr>
          <w:ilvl w:val="2"/>
          <w:numId w:val="1"/>
        </w:numPr>
        <w:tabs>
          <w:tab w:val="left" w:pos="426"/>
        </w:tabs>
        <w:autoSpaceDE w:val="0"/>
        <w:autoSpaceDN w:val="0"/>
        <w:spacing w:before="119" w:after="0" w:line="240"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если исполнение Поручения приведет к нарушению условий обращения ценных бумаг;</w:t>
      </w:r>
    </w:p>
    <w:p w14:paraId="4DC05864" w14:textId="77777777" w:rsidR="00997A3D" w:rsidRPr="00507C0D" w:rsidRDefault="001524DD" w:rsidP="00A510E9">
      <w:pPr>
        <w:widowControl w:val="0"/>
        <w:numPr>
          <w:ilvl w:val="2"/>
          <w:numId w:val="1"/>
        </w:numPr>
        <w:tabs>
          <w:tab w:val="left" w:pos="426"/>
        </w:tabs>
        <w:autoSpaceDE w:val="0"/>
        <w:autoSpaceDN w:val="0"/>
        <w:spacing w:before="119" w:after="0" w:line="240"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если составленное на основе данного поручения распоряжение Депозитария регистратору (другому депозитарию) не исполнено (исполнено не надлежащим образом) последним;</w:t>
      </w:r>
    </w:p>
    <w:p w14:paraId="670BC134" w14:textId="77777777" w:rsidR="00997A3D" w:rsidRPr="00507C0D" w:rsidRDefault="001524DD" w:rsidP="00A510E9">
      <w:pPr>
        <w:widowControl w:val="0"/>
        <w:numPr>
          <w:ilvl w:val="2"/>
          <w:numId w:val="1"/>
        </w:numPr>
        <w:tabs>
          <w:tab w:val="left" w:pos="426"/>
        </w:tabs>
        <w:autoSpaceDE w:val="0"/>
        <w:autoSpaceDN w:val="0"/>
        <w:spacing w:before="119" w:after="0" w:line="240"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lastRenderedPageBreak/>
        <w:t>если ценные бумаги (выпуск ценных бумаг) заблокированы;</w:t>
      </w:r>
    </w:p>
    <w:p w14:paraId="48FFCFAB" w14:textId="77777777" w:rsidR="00997A3D" w:rsidRPr="00507C0D" w:rsidRDefault="001524DD" w:rsidP="00A510E9">
      <w:pPr>
        <w:widowControl w:val="0"/>
        <w:numPr>
          <w:ilvl w:val="2"/>
          <w:numId w:val="1"/>
        </w:numPr>
        <w:tabs>
          <w:tab w:val="left" w:pos="426"/>
        </w:tabs>
        <w:autoSpaceDE w:val="0"/>
        <w:autoSpaceDN w:val="0"/>
        <w:spacing w:before="119" w:after="0" w:line="240"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если зачисление ценных бумаг на указанный в Поручении раздел не предусмотрено действующими нормативно-правовыми актами Российской Федерации, условиями выпуска и/или обращения ценных бумаг;</w:t>
      </w:r>
    </w:p>
    <w:p w14:paraId="5A29CECC" w14:textId="77777777" w:rsidR="00A072D0" w:rsidRPr="00507C0D" w:rsidRDefault="001524DD" w:rsidP="00A510E9">
      <w:pPr>
        <w:widowControl w:val="0"/>
        <w:numPr>
          <w:ilvl w:val="2"/>
          <w:numId w:val="1"/>
        </w:numPr>
        <w:tabs>
          <w:tab w:val="left" w:pos="426"/>
        </w:tabs>
        <w:autoSpaceDE w:val="0"/>
        <w:autoSpaceDN w:val="0"/>
        <w:spacing w:before="119" w:after="0" w:line="240" w:lineRule="auto"/>
        <w:ind w:left="426"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у Депонента имеется или возникнет задолженность по оплате услуг Депозитария по исполнению Поручения, поданного Депонентом</w:t>
      </w:r>
      <w:r w:rsidR="00A072D0" w:rsidRPr="00507C0D">
        <w:rPr>
          <w:rFonts w:ascii="Times New Roman" w:eastAsia="Microsoft Sans Serif" w:hAnsi="Times New Roman" w:cs="Times New Roman"/>
          <w:sz w:val="20"/>
          <w:szCs w:val="20"/>
        </w:rPr>
        <w:t>;</w:t>
      </w:r>
    </w:p>
    <w:p w14:paraId="4723A1AF" w14:textId="61A02774" w:rsidR="00A072D0" w:rsidRPr="00507C0D" w:rsidRDefault="00A072D0" w:rsidP="00A510E9">
      <w:pPr>
        <w:widowControl w:val="0"/>
        <w:tabs>
          <w:tab w:val="left" w:pos="426"/>
        </w:tabs>
        <w:autoSpaceDE w:val="0"/>
        <w:autoSpaceDN w:val="0"/>
        <w:spacing w:before="119" w:after="0" w:line="240" w:lineRule="auto"/>
        <w:ind w:left="426"/>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 xml:space="preserve">- в случае возникновения у Депозитария подозрения, что операция совершается в целях легализации (отмывания) доходов, полученных преступным </w:t>
      </w:r>
      <w:proofErr w:type="gramStart"/>
      <w:r w:rsidRPr="00507C0D">
        <w:rPr>
          <w:rFonts w:ascii="Times New Roman" w:eastAsia="Microsoft Sans Serif" w:hAnsi="Times New Roman" w:cs="Times New Roman"/>
          <w:sz w:val="20"/>
          <w:szCs w:val="20"/>
        </w:rPr>
        <w:t>путем,  финансирования</w:t>
      </w:r>
      <w:proofErr w:type="gramEnd"/>
      <w:r w:rsidRPr="00507C0D">
        <w:rPr>
          <w:rFonts w:ascii="Times New Roman" w:eastAsia="Microsoft Sans Serif" w:hAnsi="Times New Roman" w:cs="Times New Roman"/>
          <w:sz w:val="20"/>
          <w:szCs w:val="20"/>
        </w:rPr>
        <w:t xml:space="preserve"> терроризма </w:t>
      </w:r>
      <w:r w:rsidR="00A661ED" w:rsidRPr="00507C0D">
        <w:rPr>
          <w:rFonts w:ascii="Times New Roman" w:eastAsia="Microsoft Sans Serif" w:hAnsi="Times New Roman" w:cs="Times New Roman"/>
          <w:sz w:val="20"/>
          <w:szCs w:val="20"/>
        </w:rPr>
        <w:t xml:space="preserve">или финансирования распространения оружия массового уничтожения </w:t>
      </w:r>
      <w:r w:rsidRPr="00507C0D">
        <w:rPr>
          <w:rFonts w:ascii="Times New Roman" w:eastAsia="Microsoft Sans Serif" w:hAnsi="Times New Roman" w:cs="Times New Roman"/>
          <w:sz w:val="20"/>
          <w:szCs w:val="20"/>
        </w:rPr>
        <w:t>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14:paraId="4958A75C" w14:textId="0A84AA41" w:rsidR="00997A3D" w:rsidRPr="00507C0D" w:rsidRDefault="001524DD" w:rsidP="00A510E9">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 xml:space="preserve">Депозитарий вправе запросить у Депонента дополнительные документы или сведения, если это необходимо для исполнения Поручения и не противоречит действующему законодательству </w:t>
      </w:r>
      <w:r w:rsidR="00EB2714" w:rsidRPr="00507C0D">
        <w:rPr>
          <w:rFonts w:ascii="Times New Roman" w:hAnsi="Times New Roman" w:cs="Times New Roman"/>
          <w:sz w:val="20"/>
        </w:rPr>
        <w:t>Российской Федерации</w:t>
      </w:r>
      <w:r w:rsidRPr="00507C0D">
        <w:rPr>
          <w:rFonts w:ascii="Times New Roman" w:eastAsia="Microsoft Sans Serif" w:hAnsi="Times New Roman" w:cs="Times New Roman"/>
          <w:sz w:val="20"/>
          <w:szCs w:val="20"/>
        </w:rPr>
        <w:t>.</w:t>
      </w:r>
    </w:p>
    <w:p w14:paraId="29A0E07E" w14:textId="436156A7" w:rsidR="00A072D0" w:rsidRPr="00507C0D" w:rsidRDefault="001524DD" w:rsidP="00A510E9">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 xml:space="preserve"> </w:t>
      </w:r>
      <w:r w:rsidR="00A072D0" w:rsidRPr="00507C0D">
        <w:rPr>
          <w:rFonts w:ascii="Times New Roman" w:eastAsia="Microsoft Sans Serif" w:hAnsi="Times New Roman" w:cs="Times New Roman"/>
          <w:sz w:val="20"/>
          <w:szCs w:val="20"/>
        </w:rPr>
        <w:t>В случ</w:t>
      </w:r>
      <w:r w:rsidR="00507C0D" w:rsidRPr="00507C0D">
        <w:rPr>
          <w:rFonts w:ascii="Times New Roman" w:eastAsia="Microsoft Sans Serif" w:hAnsi="Times New Roman" w:cs="Times New Roman"/>
          <w:sz w:val="20"/>
          <w:szCs w:val="20"/>
        </w:rPr>
        <w:t>ае отказа в исполнении Поручения</w:t>
      </w:r>
      <w:r w:rsidR="00A072D0" w:rsidRPr="00507C0D">
        <w:rPr>
          <w:rFonts w:ascii="Times New Roman" w:eastAsia="Microsoft Sans Serif" w:hAnsi="Times New Roman" w:cs="Times New Roman"/>
          <w:sz w:val="20"/>
          <w:szCs w:val="20"/>
        </w:rPr>
        <w:t xml:space="preserve"> Депозитарий направляет Инициатору </w:t>
      </w:r>
      <w:r w:rsidR="00507C0D" w:rsidRPr="00507C0D">
        <w:rPr>
          <w:rFonts w:ascii="Times New Roman" w:eastAsia="Microsoft Sans Serif" w:hAnsi="Times New Roman" w:cs="Times New Roman"/>
          <w:sz w:val="20"/>
          <w:szCs w:val="20"/>
        </w:rPr>
        <w:t xml:space="preserve">операции </w:t>
      </w:r>
      <w:r w:rsidR="00A072D0" w:rsidRPr="00507C0D">
        <w:rPr>
          <w:rFonts w:ascii="Times New Roman" w:eastAsia="Microsoft Sans Serif" w:hAnsi="Times New Roman" w:cs="Times New Roman"/>
          <w:sz w:val="20"/>
          <w:szCs w:val="20"/>
        </w:rPr>
        <w:t>Уведомление об отказе в исполнении</w:t>
      </w:r>
      <w:r w:rsidR="00507C0D" w:rsidRPr="00507C0D">
        <w:rPr>
          <w:rFonts w:ascii="Times New Roman" w:eastAsia="Microsoft Sans Serif" w:hAnsi="Times New Roman" w:cs="Times New Roman"/>
          <w:sz w:val="20"/>
          <w:szCs w:val="20"/>
        </w:rPr>
        <w:t xml:space="preserve"> </w:t>
      </w:r>
      <w:r w:rsidR="00A510E9" w:rsidRPr="00507C0D">
        <w:rPr>
          <w:rFonts w:ascii="Times New Roman" w:eastAsia="Microsoft Sans Serif" w:hAnsi="Times New Roman" w:cs="Times New Roman"/>
          <w:sz w:val="20"/>
          <w:szCs w:val="20"/>
        </w:rPr>
        <w:t>операции</w:t>
      </w:r>
      <w:r w:rsidR="00A072D0" w:rsidRPr="00507C0D">
        <w:rPr>
          <w:rFonts w:ascii="Times New Roman" w:eastAsia="Microsoft Sans Serif" w:hAnsi="Times New Roman" w:cs="Times New Roman"/>
          <w:sz w:val="20"/>
          <w:szCs w:val="20"/>
        </w:rPr>
        <w:t xml:space="preserve">, </w:t>
      </w:r>
      <w:proofErr w:type="gramStart"/>
      <w:r w:rsidR="00A072D0" w:rsidRPr="00507C0D">
        <w:rPr>
          <w:rFonts w:ascii="Times New Roman" w:eastAsia="Microsoft Sans Serif" w:hAnsi="Times New Roman" w:cs="Times New Roman"/>
          <w:sz w:val="20"/>
          <w:szCs w:val="20"/>
        </w:rPr>
        <w:t>содержащее  информацию</w:t>
      </w:r>
      <w:proofErr w:type="gramEnd"/>
      <w:r w:rsidR="00A072D0" w:rsidRPr="00507C0D">
        <w:rPr>
          <w:rFonts w:ascii="Times New Roman" w:eastAsia="Microsoft Sans Serif" w:hAnsi="Times New Roman" w:cs="Times New Roman"/>
          <w:sz w:val="20"/>
          <w:szCs w:val="20"/>
        </w:rPr>
        <w:t xml:space="preserve"> о дате и причинах принятия соответствующего решения, в срок не позднее  пяти рабочих дней со дня принятия решения  об отказе в исполнении Поручения.</w:t>
      </w:r>
    </w:p>
    <w:p w14:paraId="0DD03001" w14:textId="1885093B" w:rsidR="00997A3D" w:rsidRPr="00507C0D" w:rsidRDefault="001524DD" w:rsidP="00A510E9">
      <w:pPr>
        <w:widowControl w:val="0"/>
        <w:numPr>
          <w:ilvl w:val="2"/>
          <w:numId w:val="3"/>
        </w:numPr>
        <w:tabs>
          <w:tab w:val="left" w:pos="567"/>
        </w:tabs>
        <w:autoSpaceDE w:val="0"/>
        <w:autoSpaceDN w:val="0"/>
        <w:spacing w:before="125" w:after="0" w:line="244" w:lineRule="auto"/>
        <w:ind w:left="0" w:firstLine="0"/>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 xml:space="preserve">Депозитарий вправе не исполнять Поручение на списание ценных бумаг, если Депонент является одновременно лицом, </w:t>
      </w:r>
      <w:proofErr w:type="spellStart"/>
      <w:r w:rsidR="006C5BBE">
        <w:rPr>
          <w:rFonts w:ascii="Times New Roman" w:eastAsia="Microsoft Sans Serif" w:hAnsi="Times New Roman" w:cs="Times New Roman"/>
          <w:sz w:val="20"/>
          <w:szCs w:val="20"/>
        </w:rPr>
        <w:t>заключивгим</w:t>
      </w:r>
      <w:proofErr w:type="spellEnd"/>
      <w:r w:rsidRPr="00507C0D">
        <w:rPr>
          <w:rFonts w:ascii="Times New Roman" w:eastAsia="Microsoft Sans Serif" w:hAnsi="Times New Roman" w:cs="Times New Roman"/>
          <w:sz w:val="20"/>
          <w:szCs w:val="20"/>
        </w:rPr>
        <w:t xml:space="preserve"> Договор о брокерском обслуживании, условия которого определены Обществом, и при этом поручение подается в отношении ценных бумаг, на которые Обществом может быть обращено взыскание </w:t>
      </w:r>
      <w:r w:rsidR="00ED7744">
        <w:rPr>
          <w:rFonts w:ascii="Times New Roman" w:eastAsia="Microsoft Sans Serif" w:hAnsi="Times New Roman" w:cs="Times New Roman"/>
          <w:sz w:val="20"/>
          <w:szCs w:val="20"/>
        </w:rPr>
        <w:t xml:space="preserve">или которые являются обеспечением по заключенным </w:t>
      </w:r>
      <w:proofErr w:type="gramStart"/>
      <w:r w:rsidR="00ED7744">
        <w:rPr>
          <w:rFonts w:ascii="Times New Roman" w:eastAsia="Microsoft Sans Serif" w:hAnsi="Times New Roman" w:cs="Times New Roman"/>
          <w:sz w:val="20"/>
          <w:szCs w:val="20"/>
        </w:rPr>
        <w:t>в интересам</w:t>
      </w:r>
      <w:proofErr w:type="gramEnd"/>
      <w:r w:rsidR="00ED7744">
        <w:rPr>
          <w:rFonts w:ascii="Times New Roman" w:eastAsia="Microsoft Sans Serif" w:hAnsi="Times New Roman" w:cs="Times New Roman"/>
          <w:sz w:val="20"/>
          <w:szCs w:val="20"/>
        </w:rPr>
        <w:t xml:space="preserve"> Депонента сделкам </w:t>
      </w:r>
      <w:r w:rsidRPr="00507C0D">
        <w:rPr>
          <w:rFonts w:ascii="Times New Roman" w:eastAsia="Microsoft Sans Serif" w:hAnsi="Times New Roman" w:cs="Times New Roman"/>
          <w:sz w:val="20"/>
          <w:szCs w:val="20"/>
        </w:rPr>
        <w:t>в соответствии с Договором о брокерском обслуживании.</w:t>
      </w:r>
    </w:p>
    <w:p w14:paraId="316F803D" w14:textId="77777777" w:rsidR="00997A3D" w:rsidRPr="00507C0D" w:rsidRDefault="001524DD" w:rsidP="00A510E9">
      <w:pPr>
        <w:pStyle w:val="10"/>
        <w:tabs>
          <w:tab w:val="left" w:pos="1811"/>
        </w:tabs>
        <w:rPr>
          <w:rFonts w:ascii="Times New Roman" w:hAnsi="Times New Roman" w:cs="Times New Roman"/>
          <w:b/>
          <w:bCs/>
          <w:color w:val="auto"/>
          <w:sz w:val="24"/>
          <w:szCs w:val="24"/>
        </w:rPr>
      </w:pPr>
      <w:bookmarkStart w:id="12" w:name="_Toc93337457"/>
      <w:r w:rsidRPr="00507C0D">
        <w:rPr>
          <w:rFonts w:ascii="Times New Roman" w:hAnsi="Times New Roman" w:cs="Times New Roman"/>
          <w:b/>
          <w:bCs/>
          <w:color w:val="auto"/>
          <w:sz w:val="24"/>
          <w:szCs w:val="24"/>
        </w:rPr>
        <w:t>Раздел 3. Порядок проведения административных депозитарных операций</w:t>
      </w:r>
      <w:bookmarkEnd w:id="12"/>
    </w:p>
    <w:p w14:paraId="67C6959C" w14:textId="7B7F896B" w:rsidR="009E789F" w:rsidRPr="00507C0D" w:rsidRDefault="001524DD" w:rsidP="00A62BF5">
      <w:pPr>
        <w:pStyle w:val="ab"/>
        <w:numPr>
          <w:ilvl w:val="1"/>
          <w:numId w:val="4"/>
        </w:numPr>
        <w:tabs>
          <w:tab w:val="left" w:pos="426"/>
        </w:tabs>
        <w:adjustRightInd w:val="0"/>
        <w:spacing w:before="122"/>
        <w:ind w:left="0" w:firstLine="0"/>
        <w:outlineLvl w:val="2"/>
        <w:rPr>
          <w:rFonts w:ascii="Times New Roman" w:hAnsi="Times New Roman" w:cs="Times New Roman"/>
          <w:sz w:val="20"/>
          <w:szCs w:val="20"/>
        </w:rPr>
      </w:pPr>
      <w:bookmarkStart w:id="13" w:name="_Toc69920230"/>
      <w:r w:rsidRPr="00507C0D">
        <w:rPr>
          <w:rFonts w:ascii="Times New Roman" w:hAnsi="Times New Roman" w:cs="Times New Roman"/>
          <w:b/>
          <w:bCs/>
          <w:sz w:val="20"/>
          <w:szCs w:val="20"/>
        </w:rPr>
        <w:t xml:space="preserve"> </w:t>
      </w:r>
      <w:bookmarkStart w:id="14" w:name="_Toc93337458"/>
      <w:r w:rsidRPr="00507C0D">
        <w:rPr>
          <w:rFonts w:ascii="Times New Roman" w:eastAsiaTheme="majorEastAsia" w:hAnsi="Times New Roman" w:cs="Times New Roman"/>
          <w:b/>
          <w:bCs/>
          <w:sz w:val="20"/>
          <w:szCs w:val="20"/>
        </w:rPr>
        <w:t>Открытие счета депо</w:t>
      </w:r>
      <w:bookmarkEnd w:id="13"/>
      <w:r w:rsidR="009E789F" w:rsidRPr="00507C0D">
        <w:rPr>
          <w:rFonts w:ascii="Times New Roman" w:eastAsiaTheme="majorEastAsia" w:hAnsi="Times New Roman" w:cs="Times New Roman"/>
          <w:b/>
          <w:bCs/>
          <w:sz w:val="20"/>
          <w:szCs w:val="20"/>
        </w:rPr>
        <w:t>/иного пассивного счета</w:t>
      </w:r>
      <w:bookmarkEnd w:id="14"/>
    </w:p>
    <w:p w14:paraId="05FBAE88" w14:textId="40D566A7" w:rsidR="009E789F" w:rsidRPr="00507C0D" w:rsidRDefault="009E789F" w:rsidP="00A510E9">
      <w:pPr>
        <w:pStyle w:val="ab"/>
        <w:numPr>
          <w:ilvl w:val="2"/>
          <w:numId w:val="4"/>
        </w:numPr>
        <w:spacing w:before="116" w:line="244" w:lineRule="auto"/>
        <w:ind w:left="0" w:firstLine="0"/>
        <w:rPr>
          <w:rFonts w:ascii="Times New Roman" w:hAnsi="Times New Roman" w:cs="Times New Roman"/>
          <w:spacing w:val="-1"/>
          <w:sz w:val="20"/>
        </w:rPr>
      </w:pPr>
      <w:r w:rsidRPr="00507C0D">
        <w:rPr>
          <w:rFonts w:ascii="Times New Roman" w:hAnsi="Times New Roman" w:cs="Times New Roman"/>
          <w:sz w:val="20"/>
          <w:szCs w:val="20"/>
        </w:rPr>
        <w:t>Операция по открытию счета депо или иного пассивного счета, не предназначенного для учета прав на ценные бумаги, представляет собой действия по внесению Депозитарием в учетные регистры записей, содержащих информацию о счете депо или ином пассивном счете, не предназначенном для учета прав на ценные бумаги.</w:t>
      </w:r>
    </w:p>
    <w:p w14:paraId="54DB596D" w14:textId="4EE36DE4" w:rsidR="00997A3D" w:rsidRPr="00507C0D" w:rsidRDefault="001524DD" w:rsidP="00A510E9">
      <w:pPr>
        <w:pStyle w:val="ab"/>
        <w:numPr>
          <w:ilvl w:val="2"/>
          <w:numId w:val="4"/>
        </w:numPr>
        <w:spacing w:before="116" w:line="244" w:lineRule="auto"/>
        <w:ind w:left="0" w:firstLine="0"/>
        <w:rPr>
          <w:rFonts w:ascii="Times New Roman" w:hAnsi="Times New Roman" w:cs="Times New Roman"/>
          <w:spacing w:val="-1"/>
          <w:sz w:val="20"/>
        </w:rPr>
      </w:pPr>
      <w:r w:rsidRPr="00507C0D">
        <w:rPr>
          <w:rFonts w:ascii="Times New Roman" w:hAnsi="Times New Roman" w:cs="Times New Roman"/>
          <w:spacing w:val="-1"/>
          <w:sz w:val="20"/>
        </w:rPr>
        <w:t>Открытие счета депо осуществляется при условии предоставления депонентом документов, предусмотренных Договором</w:t>
      </w:r>
      <w:r w:rsidR="00E25040" w:rsidRPr="00507C0D">
        <w:rPr>
          <w:rFonts w:ascii="Times New Roman" w:hAnsi="Times New Roman" w:cs="Times New Roman"/>
          <w:spacing w:val="-1"/>
          <w:sz w:val="20"/>
        </w:rPr>
        <w:t xml:space="preserve"> (при первичном обращении), или на основании Поручения на административную операцию (при последующем обращении при наличии заключенного депозитарного договора), или на основании Служебного поручения Депозитария</w:t>
      </w:r>
      <w:r w:rsidRPr="00507C0D">
        <w:rPr>
          <w:rFonts w:ascii="Times New Roman" w:hAnsi="Times New Roman" w:cs="Times New Roman"/>
          <w:spacing w:val="-1"/>
          <w:sz w:val="20"/>
        </w:rPr>
        <w:t xml:space="preserve">. </w:t>
      </w:r>
    </w:p>
    <w:p w14:paraId="7E028568" w14:textId="27F00251" w:rsidR="00997A3D" w:rsidRPr="00507C0D" w:rsidRDefault="001524DD" w:rsidP="00A510E9">
      <w:pPr>
        <w:pStyle w:val="ab"/>
        <w:numPr>
          <w:ilvl w:val="2"/>
          <w:numId w:val="4"/>
        </w:numPr>
        <w:spacing w:before="116" w:line="244" w:lineRule="auto"/>
        <w:ind w:left="0" w:firstLine="0"/>
        <w:rPr>
          <w:rFonts w:ascii="Times New Roman" w:hAnsi="Times New Roman" w:cs="Times New Roman"/>
          <w:spacing w:val="-1"/>
          <w:sz w:val="20"/>
        </w:rPr>
      </w:pPr>
      <w:r w:rsidRPr="00507C0D">
        <w:rPr>
          <w:rFonts w:ascii="Times New Roman" w:hAnsi="Times New Roman" w:cs="Times New Roman"/>
          <w:spacing w:val="-1"/>
          <w:sz w:val="20"/>
        </w:rPr>
        <w:t>На основании одного депозитарного договора депоненту может быть открыто несколько счетов депо.</w:t>
      </w:r>
      <w:r w:rsidR="00465288" w:rsidRPr="00507C0D">
        <w:rPr>
          <w:rFonts w:ascii="Times New Roman" w:hAnsi="Times New Roman" w:cs="Times New Roman"/>
          <w:spacing w:val="-1"/>
          <w:sz w:val="20"/>
        </w:rPr>
        <w:t xml:space="preserve"> Количество счетов депо, которые могут быть открыты Депоненту на основании одного Договора, в том числе количество счетов депо одного вида, не ограничено.</w:t>
      </w:r>
    </w:p>
    <w:p w14:paraId="41C4ECAE" w14:textId="77777777" w:rsidR="00997A3D" w:rsidRPr="00507C0D" w:rsidRDefault="001524DD" w:rsidP="00A510E9">
      <w:pPr>
        <w:pStyle w:val="ab"/>
        <w:numPr>
          <w:ilvl w:val="2"/>
          <w:numId w:val="4"/>
        </w:numPr>
        <w:spacing w:line="244" w:lineRule="auto"/>
        <w:ind w:left="0" w:firstLine="0"/>
        <w:rPr>
          <w:rFonts w:ascii="Times New Roman" w:hAnsi="Times New Roman" w:cs="Times New Roman"/>
          <w:sz w:val="20"/>
        </w:rPr>
      </w:pPr>
      <w:r w:rsidRPr="00507C0D">
        <w:rPr>
          <w:rFonts w:ascii="Times New Roman" w:hAnsi="Times New Roman" w:cs="Times New Roman"/>
          <w:sz w:val="20"/>
        </w:rPr>
        <w:t>Депозитарий открывает для Депонентов следующие виды счетов депо:</w:t>
      </w:r>
    </w:p>
    <w:p w14:paraId="3AB89977" w14:textId="77777777" w:rsidR="00997A3D" w:rsidRPr="00507C0D" w:rsidRDefault="001524DD" w:rsidP="00A510E9">
      <w:pPr>
        <w:pStyle w:val="ab"/>
        <w:numPr>
          <w:ilvl w:val="0"/>
          <w:numId w:val="2"/>
        </w:numPr>
        <w:spacing w:line="244" w:lineRule="auto"/>
        <w:rPr>
          <w:rFonts w:ascii="Times New Roman" w:hAnsi="Times New Roman" w:cs="Times New Roman"/>
          <w:sz w:val="20"/>
        </w:rPr>
      </w:pPr>
      <w:r w:rsidRPr="00507C0D">
        <w:rPr>
          <w:rFonts w:ascii="Times New Roman" w:hAnsi="Times New Roman" w:cs="Times New Roman"/>
          <w:sz w:val="20"/>
        </w:rPr>
        <w:t>счет депо владельца;</w:t>
      </w:r>
    </w:p>
    <w:p w14:paraId="5A8B908F" w14:textId="77777777" w:rsidR="00997A3D" w:rsidRPr="00507C0D" w:rsidRDefault="001524DD" w:rsidP="00A510E9">
      <w:pPr>
        <w:pStyle w:val="ab"/>
        <w:numPr>
          <w:ilvl w:val="0"/>
          <w:numId w:val="2"/>
        </w:numPr>
        <w:spacing w:line="244" w:lineRule="auto"/>
        <w:rPr>
          <w:rFonts w:ascii="Times New Roman" w:hAnsi="Times New Roman" w:cs="Times New Roman"/>
          <w:sz w:val="20"/>
        </w:rPr>
      </w:pPr>
      <w:r w:rsidRPr="00507C0D">
        <w:rPr>
          <w:rFonts w:ascii="Times New Roman" w:hAnsi="Times New Roman" w:cs="Times New Roman"/>
          <w:sz w:val="20"/>
        </w:rPr>
        <w:t>торговые счета депо, открываемые в соответствии с действующим законодательством.</w:t>
      </w:r>
    </w:p>
    <w:p w14:paraId="3735A580" w14:textId="0B6B15A0" w:rsidR="00997A3D" w:rsidRPr="00507C0D" w:rsidRDefault="001524DD" w:rsidP="00A510E9">
      <w:pPr>
        <w:pStyle w:val="ab"/>
        <w:numPr>
          <w:ilvl w:val="2"/>
          <w:numId w:val="4"/>
        </w:numPr>
        <w:spacing w:before="115" w:line="244" w:lineRule="auto"/>
        <w:ind w:left="0" w:firstLine="0"/>
        <w:rPr>
          <w:rFonts w:ascii="Times New Roman" w:hAnsi="Times New Roman" w:cs="Times New Roman"/>
          <w:sz w:val="20"/>
        </w:rPr>
      </w:pPr>
      <w:r w:rsidRPr="00507C0D">
        <w:rPr>
          <w:rFonts w:ascii="Times New Roman" w:hAnsi="Times New Roman" w:cs="Times New Roman"/>
          <w:sz w:val="20"/>
        </w:rPr>
        <w:t>Счет депо владельца - счет депо, предназначенный для учета и фиксации прав на</w:t>
      </w:r>
      <w:r w:rsidRPr="00507C0D">
        <w:rPr>
          <w:rFonts w:ascii="Times New Roman" w:hAnsi="Times New Roman" w:cs="Times New Roman"/>
          <w:spacing w:val="1"/>
          <w:sz w:val="20"/>
        </w:rPr>
        <w:t xml:space="preserve"> </w:t>
      </w:r>
      <w:r w:rsidRPr="00507C0D">
        <w:rPr>
          <w:rFonts w:ascii="Times New Roman" w:hAnsi="Times New Roman" w:cs="Times New Roman"/>
          <w:sz w:val="20"/>
        </w:rPr>
        <w:t>ценные бумаги, принадлежащие Депоненту на праве собственности или ином вещном</w:t>
      </w:r>
      <w:r w:rsidRPr="00507C0D">
        <w:rPr>
          <w:rFonts w:ascii="Times New Roman" w:hAnsi="Times New Roman" w:cs="Times New Roman"/>
          <w:spacing w:val="1"/>
          <w:sz w:val="20"/>
        </w:rPr>
        <w:t xml:space="preserve"> </w:t>
      </w:r>
      <w:r w:rsidRPr="00507C0D">
        <w:rPr>
          <w:rFonts w:ascii="Times New Roman" w:hAnsi="Times New Roman" w:cs="Times New Roman"/>
          <w:sz w:val="20"/>
        </w:rPr>
        <w:t>праве.</w:t>
      </w:r>
    </w:p>
    <w:p w14:paraId="26294D41" w14:textId="7E2FE1F9" w:rsidR="005F5F76" w:rsidRPr="00507C0D" w:rsidRDefault="005F5F76" w:rsidP="00A510E9">
      <w:pPr>
        <w:pStyle w:val="ab"/>
        <w:numPr>
          <w:ilvl w:val="2"/>
          <w:numId w:val="4"/>
        </w:numPr>
        <w:spacing w:before="115" w:line="244" w:lineRule="auto"/>
        <w:ind w:left="0" w:firstLine="0"/>
        <w:rPr>
          <w:rFonts w:ascii="Times New Roman" w:hAnsi="Times New Roman" w:cs="Times New Roman"/>
          <w:sz w:val="20"/>
        </w:rPr>
      </w:pPr>
      <w:r w:rsidRPr="00507C0D">
        <w:rPr>
          <w:rFonts w:ascii="Times New Roman" w:hAnsi="Times New Roman" w:cs="Times New Roman"/>
          <w:sz w:val="20"/>
        </w:rPr>
        <w:t>При первичном обращении Депонента, на основании предоставленно</w:t>
      </w:r>
      <w:r w:rsidR="006C5BBE">
        <w:rPr>
          <w:rFonts w:ascii="Times New Roman" w:hAnsi="Times New Roman" w:cs="Times New Roman"/>
          <w:sz w:val="20"/>
        </w:rPr>
        <w:t>й</w:t>
      </w:r>
      <w:r w:rsidRPr="00507C0D">
        <w:rPr>
          <w:rFonts w:ascii="Times New Roman" w:hAnsi="Times New Roman" w:cs="Times New Roman"/>
          <w:sz w:val="20"/>
        </w:rPr>
        <w:t xml:space="preserve"> Депонентом </w:t>
      </w:r>
      <w:r w:rsidR="006C5BBE">
        <w:rPr>
          <w:rFonts w:ascii="Times New Roman" w:hAnsi="Times New Roman" w:cs="Times New Roman"/>
          <w:sz w:val="20"/>
        </w:rPr>
        <w:t>оферты о заключении договоров</w:t>
      </w:r>
      <w:r w:rsidRPr="00507C0D">
        <w:rPr>
          <w:rFonts w:ascii="Times New Roman" w:hAnsi="Times New Roman" w:cs="Times New Roman"/>
          <w:sz w:val="20"/>
        </w:rPr>
        <w:t xml:space="preserve"> открываются следующие счета депо:</w:t>
      </w:r>
    </w:p>
    <w:p w14:paraId="71A116B7" w14:textId="5CEB5F80" w:rsidR="005F5F76" w:rsidRPr="00507C0D" w:rsidRDefault="005F5F76" w:rsidP="005F5F76">
      <w:pPr>
        <w:spacing w:before="115" w:line="244" w:lineRule="auto"/>
        <w:ind w:firstLine="567"/>
        <w:rPr>
          <w:rFonts w:ascii="Times New Roman" w:hAnsi="Times New Roman" w:cs="Times New Roman"/>
          <w:sz w:val="20"/>
        </w:rPr>
      </w:pPr>
      <w:r w:rsidRPr="00507C0D">
        <w:rPr>
          <w:rFonts w:ascii="Times New Roman" w:hAnsi="Times New Roman" w:cs="Times New Roman"/>
          <w:sz w:val="20"/>
        </w:rPr>
        <w:t>- Счет депо владельца;</w:t>
      </w:r>
    </w:p>
    <w:p w14:paraId="4CBB96BA" w14:textId="65EA4CED" w:rsidR="005F5F76" w:rsidRPr="00507C0D" w:rsidRDefault="005F5F76" w:rsidP="005F5F76">
      <w:pPr>
        <w:spacing w:before="115" w:line="244" w:lineRule="auto"/>
        <w:ind w:firstLine="567"/>
        <w:jc w:val="both"/>
        <w:rPr>
          <w:rFonts w:ascii="Times New Roman" w:eastAsia="Microsoft Sans Serif" w:hAnsi="Times New Roman" w:cs="Times New Roman"/>
          <w:sz w:val="20"/>
        </w:rPr>
      </w:pPr>
      <w:r w:rsidRPr="00507C0D">
        <w:rPr>
          <w:rFonts w:ascii="Times New Roman" w:hAnsi="Times New Roman" w:cs="Times New Roman"/>
          <w:sz w:val="20"/>
        </w:rPr>
        <w:t xml:space="preserve">- Торговый </w:t>
      </w:r>
      <w:r w:rsidRPr="00507C0D">
        <w:rPr>
          <w:rFonts w:ascii="Times New Roman" w:eastAsia="Microsoft Sans Serif" w:hAnsi="Times New Roman" w:cs="Times New Roman"/>
          <w:sz w:val="20"/>
        </w:rPr>
        <w:t>счет депо владельца (клиринговая организации, по распоряжению (с согласия) которой могут совершаться депозитарные операции – НКО НКЦ (АО);</w:t>
      </w:r>
    </w:p>
    <w:p w14:paraId="689618CE" w14:textId="42247056" w:rsidR="005F5F76" w:rsidRPr="00507C0D" w:rsidRDefault="005F5F76" w:rsidP="005F5F76">
      <w:pPr>
        <w:spacing w:before="115" w:line="244" w:lineRule="auto"/>
        <w:ind w:firstLine="567"/>
        <w:jc w:val="both"/>
        <w:rPr>
          <w:rFonts w:ascii="Times New Roman" w:eastAsia="Microsoft Sans Serif" w:hAnsi="Times New Roman" w:cs="Times New Roman"/>
          <w:sz w:val="20"/>
        </w:rPr>
      </w:pPr>
      <w:r w:rsidRPr="00507C0D">
        <w:rPr>
          <w:rFonts w:ascii="Times New Roman" w:eastAsia="Microsoft Sans Serif" w:hAnsi="Times New Roman" w:cs="Times New Roman"/>
          <w:sz w:val="20"/>
        </w:rPr>
        <w:t xml:space="preserve">- </w:t>
      </w:r>
      <w:r w:rsidRPr="00507C0D">
        <w:rPr>
          <w:rFonts w:ascii="Times New Roman" w:hAnsi="Times New Roman" w:cs="Times New Roman"/>
          <w:sz w:val="20"/>
        </w:rPr>
        <w:t xml:space="preserve">Торговый </w:t>
      </w:r>
      <w:r w:rsidRPr="00507C0D">
        <w:rPr>
          <w:rFonts w:ascii="Times New Roman" w:eastAsia="Microsoft Sans Serif" w:hAnsi="Times New Roman" w:cs="Times New Roman"/>
          <w:sz w:val="20"/>
        </w:rPr>
        <w:t>счет депо владельца (клиринговая организации, по распоряжению (с согласия) которой могут совершаться депозитарные операции – НКО-ЦК «Клиринговый центр МФБ» (АО)).</w:t>
      </w:r>
    </w:p>
    <w:p w14:paraId="0BD7A6E5" w14:textId="087575A0" w:rsidR="00997A3D" w:rsidRPr="00507C0D" w:rsidRDefault="001524DD" w:rsidP="00A510E9">
      <w:pPr>
        <w:pStyle w:val="ab"/>
        <w:numPr>
          <w:ilvl w:val="2"/>
          <w:numId w:val="4"/>
        </w:numPr>
        <w:spacing w:before="111" w:line="244" w:lineRule="auto"/>
        <w:ind w:left="0" w:firstLine="0"/>
        <w:rPr>
          <w:rFonts w:ascii="Times New Roman" w:hAnsi="Times New Roman" w:cs="Times New Roman"/>
          <w:sz w:val="20"/>
        </w:rPr>
      </w:pPr>
      <w:r w:rsidRPr="00507C0D">
        <w:rPr>
          <w:rFonts w:ascii="Times New Roman" w:hAnsi="Times New Roman" w:cs="Times New Roman"/>
          <w:sz w:val="20"/>
        </w:rPr>
        <w:lastRenderedPageBreak/>
        <w:t xml:space="preserve">Каждому счету депо Депозитарий присваивает собственный номер (код), который доводится до сведения Депонента. При подаче депозитарных поручений и иных документов, связанных с оказанием депозитарных услуг, Депонент обязан указывать номер (код) соответствующего счета депо, а в поручениях на инвентарные операции необходимо указать счет и раздел счета депо данного Депонента. </w:t>
      </w:r>
    </w:p>
    <w:p w14:paraId="526193E7" w14:textId="48874B95" w:rsidR="00997A3D" w:rsidRPr="00507C0D" w:rsidRDefault="001524DD" w:rsidP="00A510E9">
      <w:pPr>
        <w:pStyle w:val="ab"/>
        <w:numPr>
          <w:ilvl w:val="2"/>
          <w:numId w:val="4"/>
        </w:numPr>
        <w:spacing w:before="111" w:line="244" w:lineRule="auto"/>
        <w:ind w:left="0" w:firstLine="0"/>
        <w:rPr>
          <w:rFonts w:ascii="Times New Roman" w:hAnsi="Times New Roman" w:cs="Times New Roman"/>
          <w:sz w:val="20"/>
        </w:rPr>
      </w:pPr>
      <w:r w:rsidRPr="00507C0D">
        <w:rPr>
          <w:rFonts w:ascii="Times New Roman" w:hAnsi="Times New Roman" w:cs="Times New Roman"/>
          <w:sz w:val="20"/>
        </w:rPr>
        <w:t>Счет депо может быть открыт на основании Служебного поручения, в случае, если этого требуют федеральные законы и иные нормативные акты Российской Федерации</w:t>
      </w:r>
      <w:r w:rsidR="00465288" w:rsidRPr="00507C0D">
        <w:rPr>
          <w:rFonts w:ascii="Times New Roman" w:hAnsi="Times New Roman" w:cs="Times New Roman"/>
          <w:sz w:val="20"/>
        </w:rPr>
        <w:t xml:space="preserve">, а также в случаях, </w:t>
      </w:r>
      <w:proofErr w:type="spellStart"/>
      <w:r w:rsidR="00465288" w:rsidRPr="00507C0D">
        <w:rPr>
          <w:rFonts w:ascii="Times New Roman" w:hAnsi="Times New Roman" w:cs="Times New Roman"/>
          <w:sz w:val="20"/>
        </w:rPr>
        <w:t>предусомтренных</w:t>
      </w:r>
      <w:proofErr w:type="spellEnd"/>
      <w:r w:rsidR="00465288" w:rsidRPr="00507C0D">
        <w:rPr>
          <w:rFonts w:ascii="Times New Roman" w:hAnsi="Times New Roman" w:cs="Times New Roman"/>
          <w:sz w:val="20"/>
        </w:rPr>
        <w:t xml:space="preserve"> настоящим </w:t>
      </w:r>
      <w:r w:rsidR="00375D13" w:rsidRPr="00507C0D">
        <w:rPr>
          <w:rFonts w:ascii="Times New Roman" w:hAnsi="Times New Roman" w:cs="Times New Roman"/>
          <w:sz w:val="20"/>
        </w:rPr>
        <w:t>Клиентским р</w:t>
      </w:r>
      <w:r w:rsidR="00465288" w:rsidRPr="00507C0D">
        <w:rPr>
          <w:rFonts w:ascii="Times New Roman" w:hAnsi="Times New Roman" w:cs="Times New Roman"/>
          <w:sz w:val="20"/>
        </w:rPr>
        <w:t>егламентом</w:t>
      </w:r>
      <w:r w:rsidRPr="00507C0D">
        <w:rPr>
          <w:rFonts w:ascii="Times New Roman" w:hAnsi="Times New Roman" w:cs="Times New Roman"/>
          <w:sz w:val="20"/>
        </w:rPr>
        <w:t>.</w:t>
      </w:r>
    </w:p>
    <w:p w14:paraId="0473EF8B" w14:textId="7AF25B3D" w:rsidR="00997A3D" w:rsidRPr="00507C0D" w:rsidRDefault="001524DD"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 xml:space="preserve">Депозитарий открывает Счета депо не позднее, чем через </w:t>
      </w:r>
      <w:r w:rsidR="009640F4" w:rsidRPr="00507C0D">
        <w:rPr>
          <w:rFonts w:ascii="Times New Roman" w:hAnsi="Times New Roman" w:cs="Times New Roman"/>
        </w:rPr>
        <w:t>3 (</w:t>
      </w:r>
      <w:r w:rsidR="00E25040" w:rsidRPr="00507C0D">
        <w:rPr>
          <w:rFonts w:ascii="Times New Roman" w:hAnsi="Times New Roman" w:cs="Times New Roman"/>
        </w:rPr>
        <w:t>три</w:t>
      </w:r>
      <w:r w:rsidR="009640F4" w:rsidRPr="00507C0D">
        <w:rPr>
          <w:rFonts w:ascii="Times New Roman" w:hAnsi="Times New Roman" w:cs="Times New Roman"/>
        </w:rPr>
        <w:t xml:space="preserve">) </w:t>
      </w:r>
      <w:r w:rsidR="00EB2714" w:rsidRPr="00507C0D">
        <w:rPr>
          <w:rFonts w:ascii="Times New Roman" w:hAnsi="Times New Roman" w:cs="Times New Roman"/>
        </w:rPr>
        <w:t xml:space="preserve">рабочих </w:t>
      </w:r>
      <w:r w:rsidRPr="00507C0D">
        <w:rPr>
          <w:rFonts w:ascii="Times New Roman" w:hAnsi="Times New Roman" w:cs="Times New Roman"/>
        </w:rPr>
        <w:t>дн</w:t>
      </w:r>
      <w:r w:rsidR="00754F63" w:rsidRPr="00507C0D">
        <w:rPr>
          <w:rFonts w:ascii="Times New Roman" w:hAnsi="Times New Roman" w:cs="Times New Roman"/>
        </w:rPr>
        <w:t>я</w:t>
      </w:r>
      <w:r w:rsidRPr="00507C0D">
        <w:rPr>
          <w:rFonts w:ascii="Times New Roman" w:hAnsi="Times New Roman" w:cs="Times New Roman"/>
        </w:rPr>
        <w:t xml:space="preserve"> с момента предоставления полного комплекта надлежащим образом оформленных документов Депонентом. </w:t>
      </w:r>
    </w:p>
    <w:p w14:paraId="6EB96D2D" w14:textId="77777777" w:rsidR="00997A3D" w:rsidRPr="00507C0D" w:rsidRDefault="001524DD"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Депозитарий уведомляет Депонента об открытии Счета депо в срок не позднее следующего рабочего дня за днем, в котором Депоненту был открыт соответствующий Счет депо, одним из способов обмена Сообщениями, предусмотренных Клиентским регламентом</w:t>
      </w:r>
    </w:p>
    <w:p w14:paraId="5A9E54B4" w14:textId="30F2604E" w:rsidR="00997A3D" w:rsidRPr="00507C0D" w:rsidRDefault="001524DD"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 xml:space="preserve">Депозитарий вправе открывать иные счета, которые не предназначены для учета прав на ценные бумаги, в частности, для учета ценных бумаг, владельцы которых не установлены, в Депозитарии открывается Счет неустановленных лиц. На Счете неустановленных лиц Депозитарий учитывает ценные бумаги (или ценные бумаги, в которые конвертированы указанные ценные бумаги), зачисленные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 при отсутствии предусмотренных Клиентским регламентом документов, являющихся основанием для зачисления ценных бумаг на Счет депо Депонента. Все Депозитарные операции по Счету неустановленных лиц Депозитарий проводит на основании Служебного поручения Депозитария. </w:t>
      </w:r>
    </w:p>
    <w:p w14:paraId="5D656408" w14:textId="110B11F1" w:rsidR="00465288" w:rsidRPr="00507C0D" w:rsidRDefault="00465288" w:rsidP="00507C0D">
      <w:pPr>
        <w:pStyle w:val="a8"/>
        <w:spacing w:before="96" w:line="244" w:lineRule="auto"/>
        <w:ind w:left="0" w:firstLine="0"/>
        <w:rPr>
          <w:rFonts w:ascii="Times New Roman" w:hAnsi="Times New Roman" w:cs="Times New Roman"/>
        </w:rPr>
      </w:pPr>
      <w:r w:rsidRPr="00507C0D">
        <w:rPr>
          <w:rFonts w:ascii="Times New Roman" w:hAnsi="Times New Roman" w:cs="Times New Roman"/>
        </w:rPr>
        <w:t>Основаниями для открытия Депозитарием Счета неустановленных лиц являются   Служебное поручение Депозитария. Количество счетов, не предназначенных для учета прав на ценные бумаги, которые могут быть открыты одному лицу, в том числе количество счетов одного вида, не ограничено. Данные счета могут быть открыты, в том числе на основании одного договора.</w:t>
      </w:r>
    </w:p>
    <w:p w14:paraId="072452E3" w14:textId="77777777" w:rsidR="00997A3D" w:rsidRPr="00507C0D" w:rsidRDefault="001524DD"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 xml:space="preserve">Счета депо могут быть открыты Депозитарием без одновременного зачисления на них ценных бумаг. </w:t>
      </w:r>
    </w:p>
    <w:p w14:paraId="178C8B9C" w14:textId="77777777" w:rsidR="00997A3D" w:rsidRPr="00507C0D" w:rsidRDefault="001524DD" w:rsidP="00A510E9">
      <w:pPr>
        <w:pStyle w:val="ab"/>
        <w:numPr>
          <w:ilvl w:val="1"/>
          <w:numId w:val="4"/>
        </w:numPr>
        <w:tabs>
          <w:tab w:val="left" w:pos="426"/>
        </w:tabs>
        <w:spacing w:before="122"/>
        <w:ind w:left="0" w:firstLine="0"/>
        <w:outlineLvl w:val="2"/>
        <w:rPr>
          <w:rFonts w:ascii="Times New Roman" w:hAnsi="Times New Roman" w:cs="Times New Roman"/>
          <w:b/>
          <w:bCs/>
          <w:sz w:val="20"/>
          <w:szCs w:val="20"/>
        </w:rPr>
      </w:pPr>
      <w:bookmarkStart w:id="15" w:name="_Toc69920231"/>
      <w:bookmarkStart w:id="16" w:name="_Toc93337459"/>
      <w:r w:rsidRPr="00507C0D">
        <w:rPr>
          <w:rFonts w:ascii="Times New Roman" w:hAnsi="Times New Roman" w:cs="Times New Roman"/>
          <w:b/>
          <w:bCs/>
          <w:sz w:val="20"/>
          <w:szCs w:val="20"/>
        </w:rPr>
        <w:t>Открытие раздела счета депо.</w:t>
      </w:r>
      <w:bookmarkEnd w:id="15"/>
      <w:bookmarkEnd w:id="16"/>
    </w:p>
    <w:p w14:paraId="6DBE4010" w14:textId="3D77C5C7" w:rsidR="00754F63" w:rsidRPr="00507C0D" w:rsidRDefault="00754F63"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В целях обособления</w:t>
      </w:r>
      <w:r w:rsidRPr="00507C0D" w:rsidDel="00AD2F3F">
        <w:rPr>
          <w:rFonts w:ascii="Times New Roman" w:hAnsi="Times New Roman" w:cs="Times New Roman"/>
        </w:rPr>
        <w:t xml:space="preserve"> </w:t>
      </w:r>
      <w:r w:rsidRPr="00507C0D">
        <w:rPr>
          <w:rFonts w:ascii="Times New Roman" w:hAnsi="Times New Roman" w:cs="Times New Roman"/>
        </w:rPr>
        <w:t>учета ценных бумаг, для которых имеется общий набор возможных операций, ограничений на операции или иных свойств, сгруппированных по общим признакам, в рамках счета депо, а также иного счета, не предназначенного для учета ценных бумаг, Депозитарием открываются разделы счета депо (счета).</w:t>
      </w:r>
    </w:p>
    <w:p w14:paraId="36EB49A5" w14:textId="6F311599" w:rsidR="00754F63" w:rsidRPr="00ED7744" w:rsidRDefault="00754F63" w:rsidP="00A510E9">
      <w:pPr>
        <w:pStyle w:val="a8"/>
        <w:numPr>
          <w:ilvl w:val="2"/>
          <w:numId w:val="4"/>
        </w:numPr>
        <w:spacing w:before="96" w:line="244" w:lineRule="auto"/>
        <w:ind w:left="0" w:firstLine="0"/>
        <w:rPr>
          <w:rFonts w:ascii="Times New Roman" w:hAnsi="Times New Roman" w:cs="Times New Roman"/>
        </w:rPr>
      </w:pPr>
      <w:r w:rsidRPr="00ED7744">
        <w:rPr>
          <w:rFonts w:ascii="Times New Roman" w:hAnsi="Times New Roman" w:cs="Times New Roman"/>
        </w:rPr>
        <w:t>Открытие раздела не требует заключения договора или дополнительного соглашения с Депонентом.</w:t>
      </w:r>
    </w:p>
    <w:p w14:paraId="3898305F" w14:textId="238AD67A" w:rsidR="00754F63" w:rsidRPr="00507C0D" w:rsidRDefault="00754F63"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 xml:space="preserve">Открытие раздела счета депо производится на основании </w:t>
      </w:r>
      <w:r w:rsidR="006C5BBE">
        <w:rPr>
          <w:rFonts w:ascii="Times New Roman" w:hAnsi="Times New Roman" w:cs="Times New Roman"/>
        </w:rPr>
        <w:t>оферты о заключении договоров</w:t>
      </w:r>
      <w:r w:rsidRPr="00507C0D">
        <w:rPr>
          <w:rFonts w:ascii="Times New Roman" w:hAnsi="Times New Roman" w:cs="Times New Roman"/>
        </w:rPr>
        <w:t xml:space="preserve"> (при первичном обращении), Поручения Депонента на административную операцию, или Служебного поручения Депозитария, или автоматически при проведении Депозитарием депозитарной операции, требующей одновременного открытия раздела счета депо.</w:t>
      </w:r>
    </w:p>
    <w:p w14:paraId="6D08E237" w14:textId="2E8FFC95" w:rsidR="00754F63" w:rsidRPr="00507C0D" w:rsidRDefault="00754F63"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Внутри счета депо может быть открыто необходимое количество разделов одного типа, которые обеспечат удобство ведения депозитарного учета. Количество таких разделов определяется Депозитарием самостоятельно.</w:t>
      </w:r>
    </w:p>
    <w:p w14:paraId="7C436E76" w14:textId="29FC8DFA" w:rsidR="00754F63" w:rsidRPr="00F21C7B" w:rsidRDefault="00754F63" w:rsidP="00A510E9">
      <w:pPr>
        <w:pStyle w:val="a8"/>
        <w:numPr>
          <w:ilvl w:val="2"/>
          <w:numId w:val="4"/>
        </w:numPr>
        <w:spacing w:before="96" w:line="244" w:lineRule="auto"/>
        <w:ind w:left="0" w:firstLine="0"/>
        <w:rPr>
          <w:rFonts w:ascii="Times New Roman" w:hAnsi="Times New Roman" w:cs="Times New Roman"/>
        </w:rPr>
      </w:pPr>
      <w:r w:rsidRPr="00F21C7B">
        <w:rPr>
          <w:rFonts w:ascii="Times New Roman" w:hAnsi="Times New Roman" w:cs="Times New Roman"/>
        </w:rPr>
        <w:t>Открытие разделов по инициативе Депозитария может быть обусловлено необходимостью отражать по счету Депонента операции, инициированные:</w:t>
      </w:r>
    </w:p>
    <w:p w14:paraId="4CE87D45" w14:textId="4091B0A8" w:rsidR="00754F63" w:rsidRPr="003C397D" w:rsidRDefault="00262C0D" w:rsidP="00262C0D">
      <w:pPr>
        <w:tabs>
          <w:tab w:val="left" w:pos="807"/>
          <w:tab w:val="left" w:pos="1134"/>
        </w:tabs>
        <w:spacing w:after="0" w:line="252" w:lineRule="auto"/>
        <w:ind w:firstLine="567"/>
        <w:rPr>
          <w:rFonts w:ascii="Times New Roman" w:hAnsi="Times New Roman" w:cs="Times New Roman"/>
          <w:sz w:val="20"/>
          <w:szCs w:val="20"/>
        </w:rPr>
      </w:pPr>
      <w:r w:rsidRPr="003C397D">
        <w:rPr>
          <w:rFonts w:ascii="Times New Roman" w:hAnsi="Times New Roman" w:cs="Times New Roman"/>
          <w:sz w:val="20"/>
          <w:szCs w:val="20"/>
        </w:rPr>
        <w:t xml:space="preserve">- </w:t>
      </w:r>
      <w:r w:rsidR="00754F63" w:rsidRPr="003C397D">
        <w:rPr>
          <w:rFonts w:ascii="Times New Roman" w:hAnsi="Times New Roman" w:cs="Times New Roman"/>
          <w:sz w:val="20"/>
          <w:szCs w:val="20"/>
        </w:rPr>
        <w:t>Депонентом или его уполномоченными лицами;</w:t>
      </w:r>
    </w:p>
    <w:p w14:paraId="0E1A9C75" w14:textId="512CC689" w:rsidR="00754F63" w:rsidRPr="00507C0D" w:rsidRDefault="00262C0D" w:rsidP="00262C0D">
      <w:pPr>
        <w:tabs>
          <w:tab w:val="left" w:pos="807"/>
          <w:tab w:val="left" w:pos="1134"/>
        </w:tabs>
        <w:spacing w:after="0" w:line="252" w:lineRule="auto"/>
        <w:ind w:firstLine="567"/>
        <w:rPr>
          <w:rFonts w:ascii="Times New Roman" w:hAnsi="Times New Roman" w:cs="Times New Roman"/>
          <w:sz w:val="20"/>
          <w:szCs w:val="20"/>
        </w:rPr>
      </w:pPr>
      <w:r w:rsidRPr="00507C0D">
        <w:rPr>
          <w:rFonts w:ascii="Times New Roman" w:hAnsi="Times New Roman" w:cs="Times New Roman"/>
          <w:sz w:val="20"/>
          <w:szCs w:val="20"/>
        </w:rPr>
        <w:t xml:space="preserve">- </w:t>
      </w:r>
      <w:r w:rsidR="00754F63" w:rsidRPr="00507C0D">
        <w:rPr>
          <w:rFonts w:ascii="Times New Roman" w:hAnsi="Times New Roman" w:cs="Times New Roman"/>
          <w:sz w:val="20"/>
          <w:szCs w:val="20"/>
        </w:rPr>
        <w:t>клиентами и контрагентами Депонента;</w:t>
      </w:r>
    </w:p>
    <w:p w14:paraId="2DF0E68F" w14:textId="08F4F44F" w:rsidR="00754F63" w:rsidRPr="00507C0D" w:rsidRDefault="00262C0D" w:rsidP="00262C0D">
      <w:pPr>
        <w:tabs>
          <w:tab w:val="left" w:pos="807"/>
          <w:tab w:val="left" w:pos="1134"/>
        </w:tabs>
        <w:spacing w:after="0" w:line="252" w:lineRule="auto"/>
        <w:ind w:firstLine="567"/>
        <w:rPr>
          <w:rFonts w:ascii="Times New Roman" w:hAnsi="Times New Roman" w:cs="Times New Roman"/>
          <w:sz w:val="20"/>
          <w:szCs w:val="20"/>
        </w:rPr>
      </w:pPr>
      <w:r w:rsidRPr="00507C0D">
        <w:rPr>
          <w:rFonts w:ascii="Times New Roman" w:hAnsi="Times New Roman" w:cs="Times New Roman"/>
          <w:sz w:val="20"/>
          <w:szCs w:val="20"/>
        </w:rPr>
        <w:t xml:space="preserve">- </w:t>
      </w:r>
      <w:r w:rsidR="00754F63" w:rsidRPr="00507C0D">
        <w:rPr>
          <w:rFonts w:ascii="Times New Roman" w:hAnsi="Times New Roman" w:cs="Times New Roman"/>
          <w:sz w:val="20"/>
          <w:szCs w:val="20"/>
        </w:rPr>
        <w:t>эмитентами ценных бумаг, вышестоящими депозитариями и регистраторами;</w:t>
      </w:r>
    </w:p>
    <w:p w14:paraId="0DC9BC51" w14:textId="145E5015" w:rsidR="00754F63" w:rsidRPr="00507C0D" w:rsidRDefault="00262C0D" w:rsidP="00262C0D">
      <w:pPr>
        <w:tabs>
          <w:tab w:val="left" w:pos="807"/>
          <w:tab w:val="left" w:pos="1134"/>
        </w:tabs>
        <w:spacing w:after="0" w:line="252" w:lineRule="auto"/>
        <w:ind w:firstLine="567"/>
        <w:rPr>
          <w:rFonts w:ascii="Times New Roman" w:hAnsi="Times New Roman" w:cs="Times New Roman"/>
          <w:sz w:val="20"/>
          <w:szCs w:val="20"/>
        </w:rPr>
      </w:pPr>
      <w:r w:rsidRPr="00507C0D">
        <w:rPr>
          <w:rFonts w:ascii="Times New Roman" w:hAnsi="Times New Roman" w:cs="Times New Roman"/>
          <w:sz w:val="20"/>
          <w:szCs w:val="20"/>
        </w:rPr>
        <w:t xml:space="preserve">- </w:t>
      </w:r>
      <w:r w:rsidR="00754F63" w:rsidRPr="00507C0D">
        <w:rPr>
          <w:rFonts w:ascii="Times New Roman" w:hAnsi="Times New Roman" w:cs="Times New Roman"/>
          <w:sz w:val="20"/>
          <w:szCs w:val="20"/>
        </w:rPr>
        <w:t>уполномоченными органами;</w:t>
      </w:r>
    </w:p>
    <w:p w14:paraId="0F4A2407" w14:textId="5F4C11FE" w:rsidR="00754F63" w:rsidRPr="00507C0D" w:rsidRDefault="00262C0D" w:rsidP="00262C0D">
      <w:pPr>
        <w:tabs>
          <w:tab w:val="left" w:pos="807"/>
          <w:tab w:val="left" w:pos="1134"/>
        </w:tabs>
        <w:spacing w:after="0" w:line="252" w:lineRule="auto"/>
        <w:ind w:firstLine="567"/>
        <w:rPr>
          <w:rFonts w:ascii="Times New Roman" w:hAnsi="Times New Roman" w:cs="Times New Roman"/>
          <w:sz w:val="20"/>
          <w:szCs w:val="20"/>
        </w:rPr>
      </w:pPr>
      <w:r w:rsidRPr="00507C0D">
        <w:rPr>
          <w:rFonts w:ascii="Times New Roman" w:hAnsi="Times New Roman" w:cs="Times New Roman"/>
          <w:sz w:val="20"/>
          <w:szCs w:val="20"/>
        </w:rPr>
        <w:t xml:space="preserve">- </w:t>
      </w:r>
      <w:r w:rsidR="00754F63" w:rsidRPr="00507C0D">
        <w:rPr>
          <w:rFonts w:ascii="Times New Roman" w:hAnsi="Times New Roman" w:cs="Times New Roman"/>
          <w:sz w:val="20"/>
          <w:szCs w:val="20"/>
        </w:rPr>
        <w:t>иными лицами, имеющими право инициировать депозитарные операции по счету Депонента.</w:t>
      </w:r>
    </w:p>
    <w:p w14:paraId="1647B39C" w14:textId="7A8D69E3" w:rsidR="00754F63" w:rsidRDefault="00A96B6F" w:rsidP="00A96B6F">
      <w:pPr>
        <w:pStyle w:val="a8"/>
        <w:numPr>
          <w:ilvl w:val="2"/>
          <w:numId w:val="4"/>
        </w:numPr>
        <w:spacing w:before="96" w:line="244" w:lineRule="auto"/>
        <w:ind w:left="0" w:firstLine="0"/>
        <w:rPr>
          <w:rFonts w:ascii="Times New Roman" w:hAnsi="Times New Roman" w:cs="Times New Roman"/>
        </w:rPr>
      </w:pPr>
      <w:r>
        <w:rPr>
          <w:rFonts w:ascii="Times New Roman" w:hAnsi="Times New Roman" w:cs="Times New Roman"/>
        </w:rPr>
        <w:t>Депозитарий открывает следующие разделы счета депо:</w:t>
      </w:r>
    </w:p>
    <w:p w14:paraId="1E241763" w14:textId="6A8545B7" w:rsidR="00A96B6F" w:rsidRDefault="00A96B6F" w:rsidP="00A96B6F">
      <w:pPr>
        <w:pStyle w:val="a8"/>
        <w:spacing w:before="96" w:line="244" w:lineRule="auto"/>
        <w:ind w:left="0" w:firstLine="0"/>
        <w:rPr>
          <w:rFonts w:ascii="Times New Roman" w:hAnsi="Times New Roman" w:cs="Times New Roman"/>
        </w:rPr>
      </w:pPr>
      <w:r>
        <w:rPr>
          <w:rFonts w:ascii="Times New Roman" w:hAnsi="Times New Roman" w:cs="Times New Roman"/>
        </w:rPr>
        <w:t>- Основной раздел;</w:t>
      </w:r>
    </w:p>
    <w:p w14:paraId="15D07465" w14:textId="12F60AE4" w:rsidR="00A96B6F" w:rsidRDefault="00A96B6F" w:rsidP="00A96B6F">
      <w:pPr>
        <w:pStyle w:val="a8"/>
        <w:spacing w:before="96" w:line="244" w:lineRule="auto"/>
        <w:ind w:left="0" w:firstLine="0"/>
        <w:rPr>
          <w:rFonts w:ascii="Times New Roman" w:hAnsi="Times New Roman" w:cs="Times New Roman"/>
        </w:rPr>
      </w:pPr>
      <w:r>
        <w:rPr>
          <w:rFonts w:ascii="Times New Roman" w:hAnsi="Times New Roman" w:cs="Times New Roman"/>
        </w:rPr>
        <w:t xml:space="preserve">- </w:t>
      </w:r>
      <w:r w:rsidRPr="00507C0D">
        <w:rPr>
          <w:rFonts w:ascii="Times New Roman" w:hAnsi="Times New Roman" w:cs="Times New Roman"/>
        </w:rPr>
        <w:t>Раздел для</w:t>
      </w:r>
      <w:r>
        <w:rPr>
          <w:rFonts w:ascii="Times New Roman" w:hAnsi="Times New Roman" w:cs="Times New Roman"/>
        </w:rPr>
        <w:t xml:space="preserve"> учета обременения ценных бумаг;</w:t>
      </w:r>
    </w:p>
    <w:p w14:paraId="1672735A" w14:textId="77777777" w:rsidR="000E37DF" w:rsidRDefault="00A96B6F" w:rsidP="000E37DF">
      <w:pPr>
        <w:pStyle w:val="a8"/>
        <w:spacing w:before="96" w:line="244" w:lineRule="auto"/>
        <w:ind w:left="0" w:firstLine="0"/>
        <w:rPr>
          <w:rFonts w:ascii="Times New Roman" w:hAnsi="Times New Roman" w:cs="Times New Roman"/>
        </w:rPr>
      </w:pPr>
      <w:r w:rsidRPr="00544A45">
        <w:rPr>
          <w:rFonts w:ascii="Times New Roman" w:hAnsi="Times New Roman" w:cs="Times New Roman"/>
        </w:rPr>
        <w:t xml:space="preserve">- </w:t>
      </w:r>
      <w:r w:rsidR="00544A45" w:rsidRPr="00544A45">
        <w:rPr>
          <w:rFonts w:ascii="Times New Roman" w:hAnsi="Times New Roman" w:cs="Times New Roman"/>
        </w:rPr>
        <w:t xml:space="preserve">Раздел для </w:t>
      </w:r>
      <w:r w:rsidR="000E37DF">
        <w:rPr>
          <w:rFonts w:ascii="Times New Roman" w:hAnsi="Times New Roman" w:cs="Times New Roman"/>
        </w:rPr>
        <w:t>учета арестованных ценных бумаг;</w:t>
      </w:r>
    </w:p>
    <w:p w14:paraId="638863ED" w14:textId="288C89C3" w:rsidR="000E37DF" w:rsidRDefault="000E37DF" w:rsidP="000E37DF">
      <w:pPr>
        <w:pStyle w:val="a8"/>
        <w:spacing w:before="96" w:line="244" w:lineRule="auto"/>
        <w:ind w:left="0" w:firstLine="0"/>
        <w:rPr>
          <w:rFonts w:ascii="Times New Roman" w:hAnsi="Times New Roman" w:cs="Times New Roman"/>
        </w:rPr>
      </w:pPr>
      <w:r>
        <w:rPr>
          <w:rFonts w:ascii="Times New Roman" w:hAnsi="Times New Roman" w:cs="Times New Roman"/>
        </w:rPr>
        <w:lastRenderedPageBreak/>
        <w:t>- Разделы торговых счетов депо;</w:t>
      </w:r>
    </w:p>
    <w:p w14:paraId="4AAE1783" w14:textId="33E89B6A" w:rsidR="000E37DF" w:rsidRDefault="000E37DF" w:rsidP="000E37DF">
      <w:pPr>
        <w:pStyle w:val="a8"/>
        <w:spacing w:before="96" w:line="244" w:lineRule="auto"/>
        <w:ind w:left="0" w:firstLine="0"/>
        <w:rPr>
          <w:rFonts w:ascii="Times New Roman" w:hAnsi="Times New Roman" w:cs="Times New Roman"/>
        </w:rPr>
      </w:pPr>
      <w:r w:rsidRPr="000E37DF">
        <w:rPr>
          <w:rFonts w:ascii="Times New Roman" w:hAnsi="Times New Roman" w:cs="Times New Roman"/>
        </w:rPr>
        <w:t>- Разделы для учета ценных бумаг, забло</w:t>
      </w:r>
      <w:r>
        <w:rPr>
          <w:rFonts w:ascii="Times New Roman" w:hAnsi="Times New Roman" w:cs="Times New Roman"/>
        </w:rPr>
        <w:t>кированных по прочим основаниям;</w:t>
      </w:r>
    </w:p>
    <w:p w14:paraId="1916CD68" w14:textId="77777777" w:rsidR="000E37DF" w:rsidRPr="000E37DF" w:rsidRDefault="000E37DF" w:rsidP="000E37DF">
      <w:pPr>
        <w:pStyle w:val="a8"/>
        <w:spacing w:before="96" w:line="244" w:lineRule="auto"/>
        <w:ind w:left="0" w:firstLine="0"/>
        <w:rPr>
          <w:rFonts w:ascii="Times New Roman" w:hAnsi="Times New Roman" w:cs="Times New Roman"/>
        </w:rPr>
      </w:pPr>
      <w:r w:rsidRPr="000E37DF">
        <w:rPr>
          <w:rFonts w:ascii="Times New Roman" w:hAnsi="Times New Roman" w:cs="Times New Roman"/>
        </w:rPr>
        <w:t>- Специальные разделы, не предназначенные для учета прав на ценные бумаги.</w:t>
      </w:r>
    </w:p>
    <w:p w14:paraId="57C21527" w14:textId="3CE0B27F" w:rsidR="00754F63" w:rsidRPr="00507C0D" w:rsidRDefault="00A96B6F" w:rsidP="00A96B6F">
      <w:pPr>
        <w:pStyle w:val="a8"/>
        <w:numPr>
          <w:ilvl w:val="2"/>
          <w:numId w:val="4"/>
        </w:numPr>
        <w:spacing w:before="96" w:line="244" w:lineRule="auto"/>
        <w:ind w:left="0" w:firstLine="0"/>
        <w:rPr>
          <w:rFonts w:ascii="Times New Roman" w:hAnsi="Times New Roman" w:cs="Times New Roman"/>
        </w:rPr>
      </w:pPr>
      <w:r>
        <w:rPr>
          <w:rFonts w:ascii="Times New Roman" w:hAnsi="Times New Roman" w:cs="Times New Roman"/>
        </w:rPr>
        <w:t>Основной раздел о</w:t>
      </w:r>
      <w:r w:rsidR="00754F63" w:rsidRPr="00507C0D">
        <w:rPr>
          <w:rFonts w:ascii="Times New Roman" w:hAnsi="Times New Roman" w:cs="Times New Roman"/>
        </w:rPr>
        <w:t>ткрывается автоматически при открытии счета, на основании предоставленно</w:t>
      </w:r>
      <w:r w:rsidR="006C5BBE">
        <w:rPr>
          <w:rFonts w:ascii="Times New Roman" w:hAnsi="Times New Roman" w:cs="Times New Roman"/>
        </w:rPr>
        <w:t>й</w:t>
      </w:r>
      <w:r w:rsidR="00754F63" w:rsidRPr="00507C0D">
        <w:rPr>
          <w:rFonts w:ascii="Times New Roman" w:hAnsi="Times New Roman" w:cs="Times New Roman"/>
        </w:rPr>
        <w:t xml:space="preserve"> Депонентом </w:t>
      </w:r>
      <w:r w:rsidR="006C5BBE">
        <w:rPr>
          <w:rFonts w:ascii="Times New Roman" w:hAnsi="Times New Roman" w:cs="Times New Roman"/>
        </w:rPr>
        <w:t>оферты о заключении договоров</w:t>
      </w:r>
      <w:r w:rsidR="00754F63" w:rsidRPr="00507C0D">
        <w:rPr>
          <w:rFonts w:ascii="Times New Roman" w:hAnsi="Times New Roman" w:cs="Times New Roman"/>
        </w:rPr>
        <w:t xml:space="preserve"> (при первичном обращении) или Поручения на административную операцию (при последующем обращении при наличии заклю</w:t>
      </w:r>
      <w:r w:rsidR="00544A45">
        <w:rPr>
          <w:rFonts w:ascii="Times New Roman" w:hAnsi="Times New Roman" w:cs="Times New Roman"/>
        </w:rPr>
        <w:t>ченного депозитарного договора).</w:t>
      </w:r>
    </w:p>
    <w:p w14:paraId="4BB25CD2" w14:textId="77777777" w:rsidR="00754F63" w:rsidRPr="00507C0D" w:rsidRDefault="00754F63" w:rsidP="00544A45">
      <w:pPr>
        <w:pStyle w:val="a8"/>
        <w:spacing w:before="0" w:line="20" w:lineRule="atLeast"/>
        <w:ind w:left="0" w:firstLine="567"/>
        <w:rPr>
          <w:rFonts w:ascii="Times New Roman" w:hAnsi="Times New Roman" w:cs="Times New Roman"/>
        </w:rPr>
      </w:pPr>
      <w:r w:rsidRPr="00507C0D">
        <w:rPr>
          <w:rFonts w:ascii="Times New Roman" w:hAnsi="Times New Roman" w:cs="Times New Roman"/>
        </w:rPr>
        <w:t>Допустимым способом учета ценных бумаг на разделах данного типа является открытый способ учета.</w:t>
      </w:r>
    </w:p>
    <w:p w14:paraId="149FD476" w14:textId="77777777" w:rsidR="00754F63" w:rsidRPr="00507C0D" w:rsidRDefault="00754F63"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Раздел предназначен для учета ценных бумаг, на операции с которыми не наложены никакие ограничения. Допустимы любые операции. Для организации открытого и закрытого хранения открываются отдельные основные разделы.</w:t>
      </w:r>
    </w:p>
    <w:p w14:paraId="5E17D47B" w14:textId="5E5E07F9" w:rsidR="00262C0D" w:rsidRPr="00507C0D" w:rsidRDefault="00544A45" w:rsidP="00544A45">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Раздел для</w:t>
      </w:r>
      <w:r>
        <w:rPr>
          <w:rFonts w:ascii="Times New Roman" w:hAnsi="Times New Roman" w:cs="Times New Roman"/>
        </w:rPr>
        <w:t xml:space="preserve"> учета обременения ценных бумаг</w:t>
      </w:r>
      <w:r w:rsidRPr="00507C0D">
        <w:rPr>
          <w:rFonts w:ascii="Times New Roman" w:hAnsi="Times New Roman" w:cs="Times New Roman"/>
        </w:rPr>
        <w:t xml:space="preserve"> </w:t>
      </w:r>
      <w:r>
        <w:rPr>
          <w:rFonts w:ascii="Times New Roman" w:hAnsi="Times New Roman" w:cs="Times New Roman"/>
        </w:rPr>
        <w:t>о</w:t>
      </w:r>
      <w:r w:rsidR="00262C0D" w:rsidRPr="00507C0D">
        <w:rPr>
          <w:rFonts w:ascii="Times New Roman" w:hAnsi="Times New Roman" w:cs="Times New Roman"/>
        </w:rPr>
        <w:t xml:space="preserve">ткрывается на основании Поручения на фиксацию ограничения/обременение/снятие ограничения распоряжения/прекращение обременения ценных бумаг Инициатора депозитарной операции. </w:t>
      </w:r>
    </w:p>
    <w:p w14:paraId="533F579C" w14:textId="77777777" w:rsidR="00262C0D" w:rsidRPr="00507C0D" w:rsidRDefault="00262C0D" w:rsidP="00262C0D">
      <w:pPr>
        <w:spacing w:after="0" w:line="20" w:lineRule="atLeast"/>
        <w:ind w:firstLine="567"/>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Допустимым способом учета ценных бумаг на разделах данного типа является открытый способ учета.</w:t>
      </w:r>
    </w:p>
    <w:p w14:paraId="4010EF36" w14:textId="32E32CF8"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Раздел предназначен для учета обременения ценных бумаг, в том числе переданных Депонентом в залог. Учет заложенных ценных бумаг на разделах ведется в разрезе договоров залога. В отношении ценных бумаг, учтенных на разделах данного типа, допустимы операции перевода ценных бумаг внутри счета депо, а также иные операции, прямо предусмотренные Условиями и действующим законодательством Российской Федерации.</w:t>
      </w:r>
    </w:p>
    <w:p w14:paraId="478834B5" w14:textId="1A8F91E5" w:rsidR="00262C0D" w:rsidRPr="00544A45" w:rsidRDefault="00262C0D" w:rsidP="00544A45">
      <w:pPr>
        <w:pStyle w:val="a8"/>
        <w:numPr>
          <w:ilvl w:val="2"/>
          <w:numId w:val="4"/>
        </w:numPr>
        <w:spacing w:before="96" w:line="244" w:lineRule="auto"/>
        <w:ind w:left="0" w:firstLine="0"/>
        <w:rPr>
          <w:rFonts w:ascii="Times New Roman" w:hAnsi="Times New Roman" w:cs="Times New Roman"/>
        </w:rPr>
      </w:pPr>
      <w:r w:rsidRPr="00544A45">
        <w:rPr>
          <w:rFonts w:ascii="Times New Roman" w:hAnsi="Times New Roman" w:cs="Times New Roman"/>
        </w:rPr>
        <w:t xml:space="preserve">Раздел для </w:t>
      </w:r>
      <w:r w:rsidR="00544A45" w:rsidRPr="00544A45">
        <w:rPr>
          <w:rFonts w:ascii="Times New Roman" w:hAnsi="Times New Roman" w:cs="Times New Roman"/>
        </w:rPr>
        <w:t xml:space="preserve">учета арестованных ценных бумаг </w:t>
      </w:r>
      <w:proofErr w:type="gramStart"/>
      <w:r w:rsidRPr="00544A45">
        <w:rPr>
          <w:rFonts w:ascii="Times New Roman" w:hAnsi="Times New Roman" w:cs="Times New Roman"/>
        </w:rPr>
        <w:t>Открывается</w:t>
      </w:r>
      <w:proofErr w:type="gramEnd"/>
      <w:r w:rsidRPr="00544A45">
        <w:rPr>
          <w:rFonts w:ascii="Times New Roman" w:hAnsi="Times New Roman" w:cs="Times New Roman"/>
        </w:rPr>
        <w:t xml:space="preserve"> на основании поступления в Депозитарий от уполномоченных государственных органов (судебных, правоохранительных и т.п.) постановлений или предписаний об аресте ценных бумаг, принадлежащих Депоненту.</w:t>
      </w:r>
    </w:p>
    <w:p w14:paraId="4F5AE336" w14:textId="7777777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В отношении ценных бумаг, учтенных на разделах данного типа, допустимы исключительно операции перевода ценных бумаг внутри счета депо.</w:t>
      </w:r>
    </w:p>
    <w:p w14:paraId="6CCB7830" w14:textId="77777777" w:rsidR="00262C0D" w:rsidRPr="00507C0D" w:rsidRDefault="00262C0D" w:rsidP="00262C0D">
      <w:pPr>
        <w:pStyle w:val="a8"/>
        <w:spacing w:before="0" w:line="20" w:lineRule="atLeast"/>
        <w:ind w:left="0" w:firstLine="567"/>
        <w:rPr>
          <w:rFonts w:ascii="Times New Roman" w:hAnsi="Times New Roman" w:cs="Times New Roman"/>
        </w:rPr>
      </w:pPr>
      <w:r w:rsidRPr="00507C0D">
        <w:rPr>
          <w:rFonts w:ascii="Times New Roman" w:hAnsi="Times New Roman" w:cs="Times New Roman"/>
        </w:rPr>
        <w:t>Допустимым способом учета ценных бумаг на разделах данного типа является открытый способ учета.</w:t>
      </w:r>
    </w:p>
    <w:p w14:paraId="54CEC704" w14:textId="7777777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Раздел предназначен для учета ценных бумаг, в отношении которых уполномоченным государственным органом наложен арест.</w:t>
      </w:r>
    </w:p>
    <w:p w14:paraId="7A7C54B4" w14:textId="4D3E1697" w:rsidR="00262C0D" w:rsidRPr="000E37DF" w:rsidRDefault="000E37DF" w:rsidP="000E37DF">
      <w:pPr>
        <w:pStyle w:val="a8"/>
        <w:numPr>
          <w:ilvl w:val="2"/>
          <w:numId w:val="4"/>
        </w:numPr>
        <w:spacing w:before="96" w:line="244" w:lineRule="auto"/>
        <w:ind w:left="0" w:firstLine="0"/>
        <w:rPr>
          <w:rFonts w:ascii="Times New Roman" w:hAnsi="Times New Roman" w:cs="Times New Roman"/>
        </w:rPr>
      </w:pPr>
      <w:r>
        <w:rPr>
          <w:rFonts w:ascii="Times New Roman" w:hAnsi="Times New Roman" w:cs="Times New Roman"/>
        </w:rPr>
        <w:t>Разделы торговых счетов депо – это р</w:t>
      </w:r>
      <w:r w:rsidR="00262C0D" w:rsidRPr="000E37DF">
        <w:rPr>
          <w:rFonts w:ascii="Times New Roman" w:hAnsi="Times New Roman" w:cs="Times New Roman"/>
        </w:rPr>
        <w:t>азделы, предназначенные для операций с ценными бумагами, совершаемых на организованном рынке в рамках оказания Депоненту брокерских услуг (далее – разделы торговых счетов депо Депонента).</w:t>
      </w:r>
    </w:p>
    <w:p w14:paraId="0ECA77AD" w14:textId="67A6D91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При открытии торгового счета деп</w:t>
      </w:r>
      <w:r w:rsidR="006C5BBE">
        <w:rPr>
          <w:rFonts w:ascii="Times New Roman" w:hAnsi="Times New Roman" w:cs="Times New Roman"/>
        </w:rPr>
        <w:t>о, на основании предоставленной</w:t>
      </w:r>
      <w:r w:rsidRPr="00507C0D">
        <w:rPr>
          <w:rFonts w:ascii="Times New Roman" w:hAnsi="Times New Roman" w:cs="Times New Roman"/>
        </w:rPr>
        <w:t xml:space="preserve"> Депонентом </w:t>
      </w:r>
      <w:r w:rsidR="006C5BBE">
        <w:rPr>
          <w:rFonts w:ascii="Times New Roman" w:hAnsi="Times New Roman" w:cs="Times New Roman"/>
        </w:rPr>
        <w:t>оферты о заключении договоров</w:t>
      </w:r>
      <w:r w:rsidRPr="00507C0D">
        <w:rPr>
          <w:rFonts w:ascii="Times New Roman" w:hAnsi="Times New Roman" w:cs="Times New Roman"/>
        </w:rPr>
        <w:t xml:space="preserve"> (при первичном обращении) автоматически открываются следующие разделы на торговых счетах депо:</w:t>
      </w:r>
    </w:p>
    <w:p w14:paraId="085DEC1C" w14:textId="748D79B1" w:rsidR="00262C0D" w:rsidRPr="00507C0D" w:rsidRDefault="000E37DF" w:rsidP="000E37DF">
      <w:pPr>
        <w:pStyle w:val="a8"/>
        <w:widowControl/>
        <w:tabs>
          <w:tab w:val="left" w:pos="540"/>
        </w:tabs>
        <w:suppressAutoHyphens/>
        <w:autoSpaceDE/>
        <w:autoSpaceDN/>
        <w:spacing w:before="0" w:line="20" w:lineRule="atLeast"/>
        <w:ind w:left="0" w:firstLine="0"/>
        <w:rPr>
          <w:rFonts w:ascii="Times New Roman" w:hAnsi="Times New Roman" w:cs="Times New Roman"/>
        </w:rPr>
      </w:pPr>
      <w:r>
        <w:rPr>
          <w:rFonts w:ascii="Times New Roman" w:hAnsi="Times New Roman" w:cs="Times New Roman"/>
        </w:rPr>
        <w:tab/>
      </w:r>
      <w:r w:rsidR="00262C0D" w:rsidRPr="00507C0D">
        <w:rPr>
          <w:rFonts w:ascii="Times New Roman" w:hAnsi="Times New Roman" w:cs="Times New Roman"/>
        </w:rPr>
        <w:t>для торгового счета депо с указанием клиринговой организации, которая вправе давать распоряжения по таким счетам депо – НКО НКЦ (АО)):</w:t>
      </w:r>
    </w:p>
    <w:p w14:paraId="1637B3DC" w14:textId="7777777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 основной;</w:t>
      </w:r>
    </w:p>
    <w:p w14:paraId="71FBAF8C" w14:textId="7777777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 блокировано для клиринга в НКЦ. Обеспечение</w:t>
      </w:r>
    </w:p>
    <w:p w14:paraId="6CD5156F" w14:textId="4DCB5296" w:rsidR="00262C0D" w:rsidRPr="00507C0D" w:rsidRDefault="000E37DF" w:rsidP="000E37DF">
      <w:pPr>
        <w:pStyle w:val="a8"/>
        <w:widowControl/>
        <w:tabs>
          <w:tab w:val="left" w:pos="540"/>
        </w:tabs>
        <w:suppressAutoHyphens/>
        <w:autoSpaceDE/>
        <w:autoSpaceDN/>
        <w:spacing w:before="0" w:line="20" w:lineRule="atLeast"/>
        <w:ind w:left="0" w:firstLine="0"/>
        <w:rPr>
          <w:rFonts w:ascii="Times New Roman" w:hAnsi="Times New Roman" w:cs="Times New Roman"/>
        </w:rPr>
      </w:pPr>
      <w:r>
        <w:rPr>
          <w:rFonts w:ascii="Times New Roman" w:hAnsi="Times New Roman" w:cs="Times New Roman"/>
        </w:rPr>
        <w:tab/>
      </w:r>
      <w:r w:rsidR="00262C0D" w:rsidRPr="00507C0D">
        <w:rPr>
          <w:rFonts w:ascii="Times New Roman" w:hAnsi="Times New Roman" w:cs="Times New Roman"/>
        </w:rPr>
        <w:t>для торгового счета депо с указанием клиринговой организации, которая вправе давать распоряжения по таким счетам депо – НКО-ЦК «Клиринговый центр МФБ» (АО)):</w:t>
      </w:r>
    </w:p>
    <w:p w14:paraId="45A43CEF" w14:textId="77777777" w:rsidR="00262C0D" w:rsidRPr="00507C0D" w:rsidRDefault="00262C0D" w:rsidP="00262C0D">
      <w:pPr>
        <w:pStyle w:val="a8"/>
        <w:spacing w:before="0" w:line="20" w:lineRule="atLeast"/>
        <w:ind w:left="0" w:firstLine="567"/>
        <w:rPr>
          <w:rFonts w:ascii="Times New Roman" w:hAnsi="Times New Roman" w:cs="Times New Roman"/>
        </w:rPr>
      </w:pPr>
      <w:r w:rsidRPr="00507C0D">
        <w:rPr>
          <w:rFonts w:ascii="Times New Roman" w:hAnsi="Times New Roman" w:cs="Times New Roman"/>
        </w:rPr>
        <w:t>- основной для расчетов;</w:t>
      </w:r>
    </w:p>
    <w:p w14:paraId="48C26F2C" w14:textId="77777777" w:rsidR="00262C0D" w:rsidRPr="00507C0D" w:rsidRDefault="00262C0D" w:rsidP="00262C0D">
      <w:pPr>
        <w:pStyle w:val="a8"/>
        <w:spacing w:before="0" w:line="20" w:lineRule="atLeast"/>
        <w:ind w:left="0" w:firstLine="567"/>
        <w:rPr>
          <w:rFonts w:ascii="Times New Roman" w:hAnsi="Times New Roman" w:cs="Times New Roman"/>
        </w:rPr>
      </w:pPr>
      <w:r w:rsidRPr="00507C0D">
        <w:rPr>
          <w:rFonts w:ascii="Times New Roman" w:hAnsi="Times New Roman" w:cs="Times New Roman"/>
        </w:rPr>
        <w:t>- блокировано для списания;</w:t>
      </w:r>
    </w:p>
    <w:p w14:paraId="662FB65C" w14:textId="149E1941" w:rsidR="00262C0D" w:rsidRPr="00507C0D" w:rsidRDefault="000E37DF" w:rsidP="00262C0D">
      <w:pPr>
        <w:pStyle w:val="a8"/>
        <w:tabs>
          <w:tab w:val="left" w:pos="1134"/>
        </w:tabs>
        <w:spacing w:before="0" w:line="20" w:lineRule="atLeast"/>
        <w:ind w:left="0" w:firstLine="567"/>
        <w:rPr>
          <w:rFonts w:ascii="Times New Roman" w:hAnsi="Times New Roman" w:cs="Times New Roman"/>
        </w:rPr>
      </w:pPr>
      <w:r>
        <w:rPr>
          <w:rFonts w:ascii="Times New Roman" w:hAnsi="Times New Roman" w:cs="Times New Roman"/>
        </w:rPr>
        <w:t>Дополнительно н</w:t>
      </w:r>
      <w:r w:rsidR="00262C0D" w:rsidRPr="00507C0D">
        <w:rPr>
          <w:rFonts w:ascii="Times New Roman" w:hAnsi="Times New Roman" w:cs="Times New Roman"/>
        </w:rPr>
        <w:t xml:space="preserve">а основании Поручения на административную операцию (при последующем обращении при наличии заключенного депозитарного договора) </w:t>
      </w:r>
      <w:r>
        <w:rPr>
          <w:rFonts w:ascii="Times New Roman" w:hAnsi="Times New Roman" w:cs="Times New Roman"/>
        </w:rPr>
        <w:t>могут быть открыты другие/дополнительные</w:t>
      </w:r>
      <w:r w:rsidR="00262C0D" w:rsidRPr="00507C0D">
        <w:rPr>
          <w:rFonts w:ascii="Times New Roman" w:hAnsi="Times New Roman" w:cs="Times New Roman"/>
        </w:rPr>
        <w:t xml:space="preserve"> торговы</w:t>
      </w:r>
      <w:r>
        <w:rPr>
          <w:rFonts w:ascii="Times New Roman" w:hAnsi="Times New Roman" w:cs="Times New Roman"/>
        </w:rPr>
        <w:t>е</w:t>
      </w:r>
      <w:r w:rsidR="00262C0D" w:rsidRPr="00507C0D">
        <w:rPr>
          <w:rFonts w:ascii="Times New Roman" w:hAnsi="Times New Roman" w:cs="Times New Roman"/>
        </w:rPr>
        <w:t xml:space="preserve"> счет</w:t>
      </w:r>
      <w:r>
        <w:rPr>
          <w:rFonts w:ascii="Times New Roman" w:hAnsi="Times New Roman" w:cs="Times New Roman"/>
        </w:rPr>
        <w:t>а и разделы</w:t>
      </w:r>
      <w:r w:rsidR="00262C0D" w:rsidRPr="00507C0D">
        <w:rPr>
          <w:rFonts w:ascii="Times New Roman" w:hAnsi="Times New Roman" w:cs="Times New Roman"/>
        </w:rPr>
        <w:t xml:space="preserve"> к ним.</w:t>
      </w:r>
    </w:p>
    <w:p w14:paraId="4F73DD49" w14:textId="7777777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В зависимости от клиринговой организации, типов сделок (Т0, Т+), Депозитарий открывает различные виды разделов торговых счетов депо Депонента: клиринг НКЦ (Т0 и Т+), клиринг НКЦ (расчеты в иностранной валюте), клиринг НРД, клиринг МФБ.</w:t>
      </w:r>
    </w:p>
    <w:p w14:paraId="2AFD08A5" w14:textId="77777777" w:rsidR="00262C0D" w:rsidRPr="00507C0D" w:rsidRDefault="00262C0D" w:rsidP="00262C0D">
      <w:pPr>
        <w:pStyle w:val="a8"/>
        <w:spacing w:before="0" w:line="20" w:lineRule="atLeast"/>
        <w:ind w:left="0" w:firstLine="567"/>
        <w:rPr>
          <w:rFonts w:ascii="Times New Roman" w:hAnsi="Times New Roman" w:cs="Times New Roman"/>
        </w:rPr>
      </w:pPr>
      <w:r w:rsidRPr="00507C0D">
        <w:rPr>
          <w:rFonts w:ascii="Times New Roman" w:hAnsi="Times New Roman" w:cs="Times New Roman"/>
        </w:rPr>
        <w:t>Допустимым способом учета ценных бумаг на разделах данного типа является открытый способ учета.</w:t>
      </w:r>
    </w:p>
    <w:p w14:paraId="122285BF" w14:textId="420E0521" w:rsidR="00262C0D" w:rsidRPr="000E37DF" w:rsidRDefault="00262C0D" w:rsidP="000E37DF">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Разделы для учета ценных бумаг, забло</w:t>
      </w:r>
      <w:r w:rsidR="000E37DF">
        <w:rPr>
          <w:rFonts w:ascii="Times New Roman" w:hAnsi="Times New Roman" w:cs="Times New Roman"/>
        </w:rPr>
        <w:t xml:space="preserve">кированных по прочим основаниям </w:t>
      </w:r>
      <w:r w:rsidRPr="000E37DF">
        <w:rPr>
          <w:rFonts w:ascii="Times New Roman" w:hAnsi="Times New Roman" w:cs="Times New Roman"/>
        </w:rPr>
        <w:t xml:space="preserve">предназначены для учета ценных бумаг, имеющих какие-либо ограничения общего характера на проведение операций с ними. На разделах данного типа могут учитываться ценные бумаги, находящиеся в процессе их поставки другому контрагенту или перемещения из одного места хранения в другое, ценные бумаги, не подлежащие отчуждению в силу наличия задолженности по оплате услуг Депозитария, заблокированных для проведения корпоративных действий, заблокированных в связи со смертью Депонента, ожидающих регистрации отчета об итогах выпуска ценных бумаг и в иных случаях имеющихся ограничений на списание ценных бумаг со счета депо, не </w:t>
      </w:r>
      <w:r w:rsidRPr="000E37DF">
        <w:rPr>
          <w:rFonts w:ascii="Times New Roman" w:hAnsi="Times New Roman" w:cs="Times New Roman"/>
        </w:rPr>
        <w:lastRenderedPageBreak/>
        <w:t xml:space="preserve">попадающих под описание ограничений, описанных в пунктах Раздела для учета обременения ценных бумаг и Торговых разделов торговых счетов депо настоящего Регламента. Допустимым способом учета ценных бумаг на разделах данного типа является открытый способ учета. </w:t>
      </w:r>
    </w:p>
    <w:p w14:paraId="5171AF67" w14:textId="7777777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По данным типам разделов возможно проведение операций по переводу ценных бумаг на прочие разделы счета депо Депонента. Также допустимо осуществление списания ценных бумаг, ранее заблокированных на разделе данного типа, для их перерегистрации вне Депозитария.</w:t>
      </w:r>
    </w:p>
    <w:p w14:paraId="1162D30B" w14:textId="7777777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Открытие разделов «Блокировано по прочим основаниям» допускается на счетах депо всех типов, кроме счетов депо, не предназначенных для учета прав на ценные бумаги.</w:t>
      </w:r>
    </w:p>
    <w:p w14:paraId="1C795625" w14:textId="77777777" w:rsidR="00262C0D" w:rsidRPr="00507C0D" w:rsidRDefault="00262C0D" w:rsidP="000A101F">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Специальные разделы, не предназначенные для учета прав на ценные бумаги.</w:t>
      </w:r>
    </w:p>
    <w:p w14:paraId="75EA8FF2" w14:textId="77777777" w:rsidR="00262C0D" w:rsidRPr="00507C0D" w:rsidRDefault="00262C0D" w:rsidP="00262C0D">
      <w:pPr>
        <w:pStyle w:val="a8"/>
        <w:tabs>
          <w:tab w:val="left" w:pos="1134"/>
        </w:tabs>
        <w:spacing w:before="0" w:line="20" w:lineRule="atLeast"/>
        <w:ind w:left="0" w:firstLine="567"/>
        <w:rPr>
          <w:rFonts w:ascii="Times New Roman" w:hAnsi="Times New Roman" w:cs="Times New Roman"/>
        </w:rPr>
      </w:pPr>
      <w:r w:rsidRPr="00507C0D">
        <w:rPr>
          <w:rFonts w:ascii="Times New Roman" w:hAnsi="Times New Roman" w:cs="Times New Roman"/>
        </w:rPr>
        <w:t>Специальные разделы, не предназначенные для учета прав на ценные бумаги, могут быть открыты только на счетах, не предназначенных для учета прав на ценные бумаги.</w:t>
      </w:r>
    </w:p>
    <w:p w14:paraId="58DF6C49" w14:textId="01C918DF" w:rsidR="00754F63" w:rsidRPr="00507C0D" w:rsidRDefault="00262C0D" w:rsidP="00262C0D">
      <w:pPr>
        <w:pStyle w:val="a8"/>
        <w:spacing w:before="0" w:line="20" w:lineRule="atLeast"/>
        <w:ind w:left="0" w:firstLine="567"/>
        <w:rPr>
          <w:rFonts w:ascii="Times New Roman" w:hAnsi="Times New Roman" w:cs="Times New Roman"/>
        </w:rPr>
      </w:pPr>
      <w:r w:rsidRPr="00507C0D">
        <w:rPr>
          <w:rFonts w:ascii="Times New Roman" w:hAnsi="Times New Roman" w:cs="Times New Roman"/>
        </w:rPr>
        <w:t>Специальные разделы, не предназначенные для учета прав на ценные бумаги, предназначены для отражения ценных бумаг, владелец которых не установлен.</w:t>
      </w:r>
    </w:p>
    <w:p w14:paraId="1ACBE148" w14:textId="29AF5D55" w:rsidR="00262C0D" w:rsidRPr="00507C0D" w:rsidRDefault="00262C0D" w:rsidP="000A101F">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Типы разделов счета депо или иного счета определяются при их открытии.</w:t>
      </w:r>
    </w:p>
    <w:p w14:paraId="163579AD" w14:textId="2467554A" w:rsidR="00262C0D" w:rsidRPr="00507C0D" w:rsidRDefault="00262C0D" w:rsidP="000A101F">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 xml:space="preserve">Депозитарий вправе расширять список открываемых разделов в соответствии с наименованиями и режимами разделов, открываемых Депозитарию вышестоящими депозитариями, а также на основании </w:t>
      </w:r>
      <w:proofErr w:type="spellStart"/>
      <w:r w:rsidRPr="00507C0D">
        <w:rPr>
          <w:rFonts w:ascii="Times New Roman" w:hAnsi="Times New Roman" w:cs="Times New Roman"/>
        </w:rPr>
        <w:t>заключеных</w:t>
      </w:r>
      <w:proofErr w:type="spellEnd"/>
      <w:r w:rsidRPr="00507C0D">
        <w:rPr>
          <w:rFonts w:ascii="Times New Roman" w:hAnsi="Times New Roman" w:cs="Times New Roman"/>
        </w:rPr>
        <w:t xml:space="preserve"> с Депонентом отдельных соглашений и/или по инициативе Депонента.</w:t>
      </w:r>
    </w:p>
    <w:p w14:paraId="20877777" w14:textId="77777777" w:rsidR="00997A3D" w:rsidRPr="00507C0D" w:rsidRDefault="001524DD"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 xml:space="preserve">Каждому открытому Разделу счета депо Депозитарий присваивает уникальный в рамках Депозитария номер (код). </w:t>
      </w:r>
    </w:p>
    <w:p w14:paraId="07FEE20E" w14:textId="77777777" w:rsidR="00997A3D" w:rsidRPr="00507C0D" w:rsidRDefault="001524DD"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 xml:space="preserve">Открытие Раздела счета депо может не сопровождаться одновременным зачислением на этот Раздел ценных бумаг. </w:t>
      </w:r>
    </w:p>
    <w:p w14:paraId="5832F40C" w14:textId="45251B56" w:rsidR="00997A3D" w:rsidRPr="00507C0D" w:rsidRDefault="001524DD" w:rsidP="00A510E9">
      <w:pPr>
        <w:pStyle w:val="a8"/>
        <w:numPr>
          <w:ilvl w:val="2"/>
          <w:numId w:val="4"/>
        </w:numPr>
        <w:spacing w:before="96" w:line="244" w:lineRule="auto"/>
        <w:ind w:left="0" w:firstLine="0"/>
        <w:rPr>
          <w:rFonts w:ascii="Times New Roman" w:hAnsi="Times New Roman" w:cs="Times New Roman"/>
        </w:rPr>
      </w:pPr>
      <w:bookmarkStart w:id="17" w:name="_Toc69920232"/>
      <w:r w:rsidRPr="00507C0D">
        <w:rPr>
          <w:rFonts w:ascii="Times New Roman" w:hAnsi="Times New Roman" w:cs="Times New Roman"/>
        </w:rPr>
        <w:t xml:space="preserve">Депозитарий открывает раздел Счета депо в течение 3 </w:t>
      </w:r>
      <w:r w:rsidR="00EB2714" w:rsidRPr="00507C0D">
        <w:rPr>
          <w:rFonts w:ascii="Times New Roman" w:hAnsi="Times New Roman" w:cs="Times New Roman"/>
        </w:rPr>
        <w:t xml:space="preserve">(Трех) </w:t>
      </w:r>
      <w:r w:rsidRPr="00507C0D">
        <w:rPr>
          <w:rFonts w:ascii="Times New Roman" w:hAnsi="Times New Roman" w:cs="Times New Roman"/>
        </w:rPr>
        <w:t xml:space="preserve">рабочих дней с момента получения Поручения Депонента. </w:t>
      </w:r>
    </w:p>
    <w:p w14:paraId="35C95CB5" w14:textId="301CDD54" w:rsidR="00997A3D" w:rsidRPr="00507C0D" w:rsidRDefault="001524DD" w:rsidP="00A510E9">
      <w:pPr>
        <w:pStyle w:val="a8"/>
        <w:numPr>
          <w:ilvl w:val="2"/>
          <w:numId w:val="4"/>
        </w:numPr>
        <w:spacing w:before="96" w:line="244" w:lineRule="auto"/>
        <w:ind w:left="0" w:firstLine="0"/>
        <w:rPr>
          <w:rFonts w:ascii="Times New Roman" w:hAnsi="Times New Roman" w:cs="Times New Roman"/>
        </w:rPr>
      </w:pPr>
      <w:r w:rsidRPr="00507C0D">
        <w:rPr>
          <w:rFonts w:ascii="Times New Roman" w:hAnsi="Times New Roman" w:cs="Times New Roman"/>
        </w:rPr>
        <w:t xml:space="preserve">Депозитарий уведомляет Депонента об открытии раздела Счета депо в срок не позднее следующего рабочего дня за днем, в котором Депоненту был открыт соответствующий </w:t>
      </w:r>
      <w:r w:rsidR="008A42AA" w:rsidRPr="00507C0D">
        <w:rPr>
          <w:rFonts w:ascii="Times New Roman" w:hAnsi="Times New Roman" w:cs="Times New Roman"/>
        </w:rPr>
        <w:t xml:space="preserve">раздел </w:t>
      </w:r>
      <w:r w:rsidRPr="00507C0D">
        <w:rPr>
          <w:rFonts w:ascii="Times New Roman" w:hAnsi="Times New Roman" w:cs="Times New Roman"/>
        </w:rPr>
        <w:t>Счет</w:t>
      </w:r>
      <w:r w:rsidR="008A42AA" w:rsidRPr="00507C0D">
        <w:rPr>
          <w:rFonts w:ascii="Times New Roman" w:hAnsi="Times New Roman" w:cs="Times New Roman"/>
        </w:rPr>
        <w:t>а</w:t>
      </w:r>
      <w:r w:rsidRPr="00507C0D">
        <w:rPr>
          <w:rFonts w:ascii="Times New Roman" w:hAnsi="Times New Roman" w:cs="Times New Roman"/>
        </w:rPr>
        <w:t xml:space="preserve"> депо, одним из способов обмена Сообщениями, предусмотренных Клиентским регламентом</w:t>
      </w:r>
    </w:p>
    <w:p w14:paraId="5CA8B2D4" w14:textId="6559C3EA" w:rsidR="00462A11" w:rsidRPr="00507C0D" w:rsidRDefault="001524DD" w:rsidP="00A62BF5">
      <w:pPr>
        <w:pStyle w:val="ab"/>
        <w:numPr>
          <w:ilvl w:val="1"/>
          <w:numId w:val="4"/>
        </w:numPr>
        <w:tabs>
          <w:tab w:val="left" w:pos="426"/>
        </w:tabs>
        <w:adjustRightInd w:val="0"/>
        <w:spacing w:before="122"/>
        <w:ind w:left="0" w:firstLine="0"/>
        <w:outlineLvl w:val="2"/>
        <w:rPr>
          <w:rFonts w:ascii="Times New Roman" w:hAnsi="Times New Roman" w:cs="Times New Roman"/>
          <w:sz w:val="20"/>
          <w:szCs w:val="20"/>
        </w:rPr>
      </w:pPr>
      <w:bookmarkStart w:id="18" w:name="_Toc93337460"/>
      <w:r w:rsidRPr="00507C0D">
        <w:rPr>
          <w:rFonts w:ascii="Times New Roman" w:hAnsi="Times New Roman" w:cs="Times New Roman"/>
          <w:b/>
          <w:bCs/>
          <w:sz w:val="20"/>
          <w:szCs w:val="20"/>
        </w:rPr>
        <w:t>Закрытие счета/раздела счета депо</w:t>
      </w:r>
      <w:bookmarkEnd w:id="17"/>
      <w:r w:rsidR="004C5CF2" w:rsidRPr="00507C0D">
        <w:rPr>
          <w:rFonts w:ascii="Times New Roman" w:hAnsi="Times New Roman" w:cs="Times New Roman"/>
          <w:b/>
          <w:bCs/>
          <w:sz w:val="20"/>
          <w:szCs w:val="20"/>
        </w:rPr>
        <w:t>/иного счета</w:t>
      </w:r>
      <w:bookmarkEnd w:id="18"/>
    </w:p>
    <w:p w14:paraId="190AB1F6" w14:textId="754242AC" w:rsidR="00462A11" w:rsidRPr="00507C0D" w:rsidRDefault="00462A11"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szCs w:val="20"/>
        </w:rPr>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14:paraId="6DA4A0E8" w14:textId="36ACAA36" w:rsidR="00997A3D" w:rsidRPr="00507C0D" w:rsidRDefault="001524DD"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Закрытие счета депо осуществляется в следующих случаях:</w:t>
      </w:r>
    </w:p>
    <w:p w14:paraId="5FBDE8AE" w14:textId="4C3B2CD5" w:rsidR="00997A3D" w:rsidRPr="00507C0D" w:rsidRDefault="001524DD" w:rsidP="00A510E9">
      <w:pPr>
        <w:pStyle w:val="ab"/>
        <w:numPr>
          <w:ilvl w:val="3"/>
          <w:numId w:val="4"/>
        </w:numPr>
        <w:spacing w:line="244" w:lineRule="auto"/>
        <w:ind w:left="0" w:firstLine="0"/>
        <w:jc w:val="left"/>
        <w:rPr>
          <w:rFonts w:ascii="Times New Roman" w:hAnsi="Times New Roman" w:cs="Times New Roman"/>
          <w:sz w:val="20"/>
        </w:rPr>
      </w:pPr>
      <w:r w:rsidRPr="00507C0D">
        <w:rPr>
          <w:rFonts w:ascii="Times New Roman" w:hAnsi="Times New Roman" w:cs="Times New Roman"/>
          <w:sz w:val="20"/>
        </w:rPr>
        <w:t>при</w:t>
      </w:r>
      <w:r w:rsidRPr="00507C0D">
        <w:rPr>
          <w:rFonts w:ascii="Times New Roman" w:hAnsi="Times New Roman" w:cs="Times New Roman"/>
          <w:spacing w:val="29"/>
          <w:sz w:val="20"/>
        </w:rPr>
        <w:t xml:space="preserve"> </w:t>
      </w:r>
      <w:r w:rsidRPr="00507C0D">
        <w:rPr>
          <w:rFonts w:ascii="Times New Roman" w:hAnsi="Times New Roman" w:cs="Times New Roman"/>
          <w:sz w:val="20"/>
        </w:rPr>
        <w:t>прекращении</w:t>
      </w:r>
      <w:r w:rsidRPr="00507C0D">
        <w:rPr>
          <w:rFonts w:ascii="Times New Roman" w:hAnsi="Times New Roman" w:cs="Times New Roman"/>
          <w:spacing w:val="29"/>
          <w:sz w:val="20"/>
        </w:rPr>
        <w:t xml:space="preserve"> </w:t>
      </w:r>
      <w:r w:rsidRPr="00507C0D">
        <w:rPr>
          <w:rFonts w:ascii="Times New Roman" w:hAnsi="Times New Roman" w:cs="Times New Roman"/>
          <w:sz w:val="20"/>
        </w:rPr>
        <w:t>действия</w:t>
      </w:r>
      <w:r w:rsidR="00236710" w:rsidRPr="00507C0D">
        <w:rPr>
          <w:rFonts w:ascii="Times New Roman" w:hAnsi="Times New Roman" w:cs="Times New Roman"/>
          <w:sz w:val="20"/>
        </w:rPr>
        <w:t>/расторжении</w:t>
      </w:r>
      <w:r w:rsidRPr="00507C0D">
        <w:rPr>
          <w:rFonts w:ascii="Times New Roman" w:hAnsi="Times New Roman" w:cs="Times New Roman"/>
          <w:spacing w:val="33"/>
          <w:sz w:val="20"/>
        </w:rPr>
        <w:t xml:space="preserve"> </w:t>
      </w:r>
      <w:r w:rsidRPr="00507C0D">
        <w:rPr>
          <w:rFonts w:ascii="Times New Roman" w:hAnsi="Times New Roman" w:cs="Times New Roman"/>
          <w:sz w:val="20"/>
        </w:rPr>
        <w:t>Договора,</w:t>
      </w:r>
      <w:r w:rsidRPr="00507C0D">
        <w:rPr>
          <w:rFonts w:ascii="Times New Roman" w:hAnsi="Times New Roman" w:cs="Times New Roman"/>
          <w:spacing w:val="30"/>
          <w:sz w:val="20"/>
        </w:rPr>
        <w:t xml:space="preserve"> </w:t>
      </w:r>
      <w:r w:rsidRPr="00507C0D">
        <w:rPr>
          <w:rFonts w:ascii="Times New Roman" w:hAnsi="Times New Roman" w:cs="Times New Roman"/>
          <w:sz w:val="20"/>
        </w:rPr>
        <w:t>на</w:t>
      </w:r>
      <w:r w:rsidRPr="00507C0D">
        <w:rPr>
          <w:rFonts w:ascii="Times New Roman" w:hAnsi="Times New Roman" w:cs="Times New Roman"/>
          <w:spacing w:val="30"/>
          <w:sz w:val="20"/>
        </w:rPr>
        <w:t xml:space="preserve"> </w:t>
      </w:r>
      <w:r w:rsidRPr="00507C0D">
        <w:rPr>
          <w:rFonts w:ascii="Times New Roman" w:hAnsi="Times New Roman" w:cs="Times New Roman"/>
          <w:sz w:val="20"/>
        </w:rPr>
        <w:t>основании</w:t>
      </w:r>
      <w:r w:rsidRPr="00507C0D">
        <w:rPr>
          <w:rFonts w:ascii="Times New Roman" w:hAnsi="Times New Roman" w:cs="Times New Roman"/>
          <w:spacing w:val="30"/>
          <w:sz w:val="20"/>
        </w:rPr>
        <w:t xml:space="preserve"> </w:t>
      </w:r>
      <w:r w:rsidRPr="00507C0D">
        <w:rPr>
          <w:rFonts w:ascii="Times New Roman" w:hAnsi="Times New Roman" w:cs="Times New Roman"/>
          <w:sz w:val="20"/>
        </w:rPr>
        <w:t>которого</w:t>
      </w:r>
      <w:r w:rsidRPr="00507C0D">
        <w:rPr>
          <w:rFonts w:ascii="Times New Roman" w:hAnsi="Times New Roman" w:cs="Times New Roman"/>
          <w:spacing w:val="29"/>
          <w:sz w:val="20"/>
        </w:rPr>
        <w:t xml:space="preserve"> </w:t>
      </w:r>
      <w:r w:rsidRPr="00507C0D">
        <w:rPr>
          <w:rFonts w:ascii="Times New Roman" w:hAnsi="Times New Roman" w:cs="Times New Roman"/>
          <w:sz w:val="20"/>
        </w:rPr>
        <w:t>был</w:t>
      </w:r>
      <w:r w:rsidRPr="00507C0D">
        <w:rPr>
          <w:rFonts w:ascii="Times New Roman" w:hAnsi="Times New Roman" w:cs="Times New Roman"/>
          <w:spacing w:val="29"/>
          <w:sz w:val="20"/>
        </w:rPr>
        <w:t xml:space="preserve"> </w:t>
      </w:r>
      <w:r w:rsidRPr="00507C0D">
        <w:rPr>
          <w:rFonts w:ascii="Times New Roman" w:hAnsi="Times New Roman" w:cs="Times New Roman"/>
          <w:sz w:val="20"/>
        </w:rPr>
        <w:t>открыт</w:t>
      </w:r>
      <w:r w:rsidRPr="00507C0D">
        <w:rPr>
          <w:rFonts w:ascii="Times New Roman" w:hAnsi="Times New Roman" w:cs="Times New Roman"/>
          <w:spacing w:val="33"/>
          <w:sz w:val="20"/>
        </w:rPr>
        <w:t xml:space="preserve"> </w:t>
      </w:r>
      <w:proofErr w:type="gramStart"/>
      <w:r w:rsidRPr="00507C0D">
        <w:rPr>
          <w:rFonts w:ascii="Times New Roman" w:hAnsi="Times New Roman" w:cs="Times New Roman"/>
          <w:sz w:val="20"/>
        </w:rPr>
        <w:t xml:space="preserve">счет </w:t>
      </w:r>
      <w:r w:rsidRPr="00507C0D">
        <w:rPr>
          <w:rFonts w:ascii="Times New Roman" w:hAnsi="Times New Roman" w:cs="Times New Roman"/>
          <w:spacing w:val="-50"/>
          <w:sz w:val="20"/>
        </w:rPr>
        <w:t xml:space="preserve"> </w:t>
      </w:r>
      <w:r w:rsidRPr="00507C0D">
        <w:rPr>
          <w:rFonts w:ascii="Times New Roman" w:hAnsi="Times New Roman" w:cs="Times New Roman"/>
          <w:sz w:val="20"/>
        </w:rPr>
        <w:t>депо</w:t>
      </w:r>
      <w:proofErr w:type="gramEnd"/>
      <w:r w:rsidRPr="00507C0D">
        <w:rPr>
          <w:rFonts w:ascii="Times New Roman" w:hAnsi="Times New Roman" w:cs="Times New Roman"/>
          <w:sz w:val="20"/>
        </w:rPr>
        <w:t>;</w:t>
      </w:r>
    </w:p>
    <w:p w14:paraId="1394338E" w14:textId="60A40903" w:rsidR="00997A3D" w:rsidRPr="00507C0D" w:rsidRDefault="001524DD" w:rsidP="00A510E9">
      <w:pPr>
        <w:pStyle w:val="ab"/>
        <w:numPr>
          <w:ilvl w:val="3"/>
          <w:numId w:val="4"/>
        </w:numPr>
        <w:spacing w:before="112"/>
        <w:ind w:left="0" w:firstLine="0"/>
        <w:jc w:val="left"/>
        <w:rPr>
          <w:rFonts w:ascii="Times New Roman" w:hAnsi="Times New Roman" w:cs="Times New Roman"/>
          <w:sz w:val="20"/>
        </w:rPr>
      </w:pPr>
      <w:r w:rsidRPr="00507C0D">
        <w:rPr>
          <w:rFonts w:ascii="Times New Roman" w:hAnsi="Times New Roman" w:cs="Times New Roman"/>
          <w:sz w:val="20"/>
        </w:rPr>
        <w:t>по</w:t>
      </w:r>
      <w:r w:rsidRPr="00507C0D">
        <w:rPr>
          <w:rFonts w:ascii="Times New Roman" w:hAnsi="Times New Roman" w:cs="Times New Roman"/>
          <w:spacing w:val="-10"/>
          <w:sz w:val="20"/>
        </w:rPr>
        <w:t xml:space="preserve"> </w:t>
      </w:r>
      <w:r w:rsidRPr="00507C0D">
        <w:rPr>
          <w:rFonts w:ascii="Times New Roman" w:hAnsi="Times New Roman" w:cs="Times New Roman"/>
          <w:sz w:val="20"/>
        </w:rPr>
        <w:t>поручению</w:t>
      </w:r>
      <w:r w:rsidRPr="00507C0D">
        <w:rPr>
          <w:rFonts w:ascii="Times New Roman" w:hAnsi="Times New Roman" w:cs="Times New Roman"/>
          <w:spacing w:val="-7"/>
          <w:sz w:val="20"/>
        </w:rPr>
        <w:t xml:space="preserve"> </w:t>
      </w:r>
      <w:r w:rsidRPr="00507C0D">
        <w:rPr>
          <w:rFonts w:ascii="Times New Roman" w:hAnsi="Times New Roman" w:cs="Times New Roman"/>
          <w:sz w:val="20"/>
        </w:rPr>
        <w:t>Депонента</w:t>
      </w:r>
      <w:r w:rsidRPr="00507C0D">
        <w:rPr>
          <w:rFonts w:ascii="Times New Roman" w:hAnsi="Times New Roman" w:cs="Times New Roman"/>
          <w:spacing w:val="-7"/>
          <w:sz w:val="20"/>
        </w:rPr>
        <w:t xml:space="preserve"> </w:t>
      </w:r>
      <w:r w:rsidRPr="00507C0D">
        <w:rPr>
          <w:rFonts w:ascii="Times New Roman" w:hAnsi="Times New Roman" w:cs="Times New Roman"/>
          <w:sz w:val="20"/>
        </w:rPr>
        <w:t>или</w:t>
      </w:r>
      <w:r w:rsidRPr="00507C0D">
        <w:rPr>
          <w:rFonts w:ascii="Times New Roman" w:hAnsi="Times New Roman" w:cs="Times New Roman"/>
          <w:spacing w:val="-10"/>
          <w:sz w:val="20"/>
        </w:rPr>
        <w:t xml:space="preserve"> </w:t>
      </w:r>
      <w:r w:rsidRPr="00507C0D">
        <w:rPr>
          <w:rFonts w:ascii="Times New Roman" w:hAnsi="Times New Roman" w:cs="Times New Roman"/>
          <w:sz w:val="20"/>
        </w:rPr>
        <w:t>его</w:t>
      </w:r>
      <w:r w:rsidRPr="00507C0D">
        <w:rPr>
          <w:rFonts w:ascii="Times New Roman" w:hAnsi="Times New Roman" w:cs="Times New Roman"/>
          <w:spacing w:val="-7"/>
          <w:sz w:val="20"/>
        </w:rPr>
        <w:t xml:space="preserve"> </w:t>
      </w:r>
      <w:r w:rsidRPr="00507C0D">
        <w:rPr>
          <w:rFonts w:ascii="Times New Roman" w:hAnsi="Times New Roman" w:cs="Times New Roman"/>
          <w:sz w:val="20"/>
        </w:rPr>
        <w:t>Уполномоченного</w:t>
      </w:r>
      <w:r w:rsidRPr="00507C0D">
        <w:rPr>
          <w:rFonts w:ascii="Times New Roman" w:hAnsi="Times New Roman" w:cs="Times New Roman"/>
          <w:spacing w:val="-6"/>
          <w:sz w:val="20"/>
        </w:rPr>
        <w:t xml:space="preserve"> </w:t>
      </w:r>
      <w:r w:rsidRPr="00507C0D">
        <w:rPr>
          <w:rFonts w:ascii="Times New Roman" w:hAnsi="Times New Roman" w:cs="Times New Roman"/>
          <w:sz w:val="20"/>
        </w:rPr>
        <w:t>представителя.</w:t>
      </w:r>
    </w:p>
    <w:p w14:paraId="0FFAB00E" w14:textId="5FADF34D" w:rsidR="00236710" w:rsidRPr="00507C0D" w:rsidRDefault="00236710" w:rsidP="00236710">
      <w:pPr>
        <w:pStyle w:val="ab"/>
        <w:numPr>
          <w:ilvl w:val="3"/>
          <w:numId w:val="4"/>
        </w:numPr>
        <w:spacing w:before="112"/>
        <w:ind w:left="0" w:firstLine="0"/>
        <w:rPr>
          <w:rFonts w:ascii="Times New Roman" w:hAnsi="Times New Roman" w:cs="Times New Roman"/>
          <w:sz w:val="20"/>
        </w:rPr>
      </w:pPr>
      <w:r w:rsidRPr="00507C0D">
        <w:rPr>
          <w:rFonts w:ascii="Times New Roman" w:hAnsi="Times New Roman" w:cs="Times New Roman"/>
          <w:sz w:val="20"/>
        </w:rPr>
        <w:t xml:space="preserve"> при ликвидации Депозитария;</w:t>
      </w:r>
    </w:p>
    <w:p w14:paraId="6429601E" w14:textId="2460E805" w:rsidR="00236710" w:rsidRPr="00507C0D" w:rsidRDefault="00236710" w:rsidP="00236710">
      <w:pPr>
        <w:pStyle w:val="ab"/>
        <w:numPr>
          <w:ilvl w:val="3"/>
          <w:numId w:val="4"/>
        </w:numPr>
        <w:spacing w:before="112"/>
        <w:ind w:left="0" w:firstLine="0"/>
        <w:rPr>
          <w:rFonts w:ascii="Times New Roman" w:hAnsi="Times New Roman" w:cs="Times New Roman"/>
          <w:sz w:val="20"/>
        </w:rPr>
      </w:pPr>
      <w:r w:rsidRPr="00507C0D">
        <w:rPr>
          <w:rFonts w:ascii="Times New Roman" w:hAnsi="Times New Roman" w:cs="Times New Roman"/>
          <w:sz w:val="20"/>
        </w:rPr>
        <w:t>в случае смерти Депонента - физического лица или Депонента - индивидуального предпринимателя (после передачи ценных бумаг, учитываемых на счете депо Депонента, наследникам Депонента);</w:t>
      </w:r>
    </w:p>
    <w:p w14:paraId="34B1CD20" w14:textId="55E0775C" w:rsidR="00236710" w:rsidRPr="00507C0D" w:rsidRDefault="00236710" w:rsidP="00236710">
      <w:pPr>
        <w:pStyle w:val="ab"/>
        <w:numPr>
          <w:ilvl w:val="3"/>
          <w:numId w:val="4"/>
        </w:numPr>
        <w:spacing w:before="112"/>
        <w:ind w:left="0" w:firstLine="0"/>
        <w:rPr>
          <w:rFonts w:ascii="Times New Roman" w:hAnsi="Times New Roman" w:cs="Times New Roman"/>
          <w:sz w:val="20"/>
        </w:rPr>
      </w:pPr>
      <w:r w:rsidRPr="00507C0D">
        <w:rPr>
          <w:rFonts w:ascii="Times New Roman" w:hAnsi="Times New Roman" w:cs="Times New Roman"/>
          <w:sz w:val="20"/>
        </w:rPr>
        <w:t>в случае ликвидации Депонента как юридического лица;</w:t>
      </w:r>
    </w:p>
    <w:p w14:paraId="1F4FF6EA" w14:textId="6EFB588A" w:rsidR="00236710" w:rsidRPr="00507C0D" w:rsidRDefault="00236710" w:rsidP="00236710">
      <w:pPr>
        <w:pStyle w:val="ab"/>
        <w:numPr>
          <w:ilvl w:val="3"/>
          <w:numId w:val="4"/>
        </w:numPr>
        <w:spacing w:before="112"/>
        <w:ind w:left="0" w:firstLine="0"/>
        <w:rPr>
          <w:rFonts w:ascii="Times New Roman" w:hAnsi="Times New Roman" w:cs="Times New Roman"/>
          <w:sz w:val="20"/>
        </w:rPr>
      </w:pPr>
      <w:r w:rsidRPr="00507C0D">
        <w:rPr>
          <w:rFonts w:ascii="Times New Roman" w:hAnsi="Times New Roman" w:cs="Times New Roman"/>
          <w:sz w:val="20"/>
        </w:rPr>
        <w:t>в случае реорганизации Депонента, при которой деятельность Депонента как юридического лица прекращается;</w:t>
      </w:r>
    </w:p>
    <w:p w14:paraId="3B8088BD" w14:textId="330A90B0" w:rsidR="00236710" w:rsidRPr="00507C0D" w:rsidRDefault="00236710" w:rsidP="00236710">
      <w:pPr>
        <w:pStyle w:val="ab"/>
        <w:numPr>
          <w:ilvl w:val="3"/>
          <w:numId w:val="4"/>
        </w:numPr>
        <w:spacing w:before="112"/>
        <w:ind w:left="0" w:firstLine="0"/>
        <w:rPr>
          <w:rFonts w:ascii="Times New Roman" w:hAnsi="Times New Roman" w:cs="Times New Roman"/>
          <w:sz w:val="20"/>
        </w:rPr>
      </w:pPr>
      <w:r w:rsidRPr="00507C0D">
        <w:rPr>
          <w:rFonts w:ascii="Times New Roman" w:hAnsi="Times New Roman" w:cs="Times New Roman"/>
          <w:sz w:val="20"/>
        </w:rPr>
        <w:t>по решению уполномоченных государственных органов, в соответствии с действующим законодательством Российской Федерации;</w:t>
      </w:r>
    </w:p>
    <w:p w14:paraId="79CAA89A" w14:textId="01CD48EF" w:rsidR="00236710" w:rsidRPr="00507C0D" w:rsidRDefault="00236710" w:rsidP="00A510E9">
      <w:pPr>
        <w:pStyle w:val="ab"/>
        <w:numPr>
          <w:ilvl w:val="2"/>
          <w:numId w:val="4"/>
        </w:numPr>
        <w:tabs>
          <w:tab w:val="left" w:pos="709"/>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Закрытие торгового счета депо осуществляется с согласия клиринговой организации.</w:t>
      </w:r>
    </w:p>
    <w:p w14:paraId="378A87FB" w14:textId="502014CC" w:rsidR="00997A3D" w:rsidRPr="00507C0D" w:rsidRDefault="001524DD"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Не может быть закрыт счет/раздел счета депо, на котором учитываются ценные бумаги.</w:t>
      </w:r>
    </w:p>
    <w:p w14:paraId="588F8744" w14:textId="672F2A2C" w:rsidR="00997A3D" w:rsidRPr="00507C0D" w:rsidRDefault="001524DD"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Не допускается повторное открытие раннее закрытого счета/раздела счета депо.</w:t>
      </w:r>
      <w:r w:rsidR="00236710" w:rsidRPr="00507C0D">
        <w:rPr>
          <w:rFonts w:ascii="Times New Roman" w:hAnsi="Times New Roman" w:cs="Times New Roman"/>
          <w:sz w:val="20"/>
        </w:rPr>
        <w:t xml:space="preserve"> Номер (код) закрытого</w:t>
      </w:r>
      <w:r w:rsidR="00A8239B" w:rsidRPr="00507C0D">
        <w:rPr>
          <w:rFonts w:ascii="Times New Roman" w:hAnsi="Times New Roman" w:cs="Times New Roman"/>
          <w:sz w:val="20"/>
        </w:rPr>
        <w:t xml:space="preserve"> счета/раздела счета </w:t>
      </w:r>
      <w:r w:rsidR="00236710" w:rsidRPr="00507C0D">
        <w:rPr>
          <w:rFonts w:ascii="Times New Roman" w:hAnsi="Times New Roman" w:cs="Times New Roman"/>
          <w:sz w:val="20"/>
        </w:rPr>
        <w:t>не может быть использован повторно.</w:t>
      </w:r>
    </w:p>
    <w:p w14:paraId="1771D026" w14:textId="7E22697A" w:rsidR="00A11FF6" w:rsidRPr="00507C0D" w:rsidRDefault="00A11FF6" w:rsidP="00A11FF6">
      <w:pPr>
        <w:pStyle w:val="ab"/>
        <w:numPr>
          <w:ilvl w:val="2"/>
          <w:numId w:val="4"/>
        </w:numPr>
        <w:tabs>
          <w:tab w:val="left" w:pos="709"/>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В случае прекращения депозитарного договора, за исключением случая ликвидации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депонента - юридического лица, Депозитарий, вправе совершить действия, направленные на зачисление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этого</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Депонента</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лицевой</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счет,</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открытый</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последнему</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реестре</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владельцев</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бумаг, или на счет клиентов номинального держателя, открытый депозитарием,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осуществляющим обязательное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lastRenderedPageBreak/>
        <w:t>централизованное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хранение 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(централизованный учет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прав</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ценные бумаги).</w:t>
      </w:r>
    </w:p>
    <w:p w14:paraId="001FEAED" w14:textId="05E3AE0D" w:rsidR="00A11FF6" w:rsidRPr="00507C0D" w:rsidRDefault="00A11FF6" w:rsidP="00507C0D">
      <w:pPr>
        <w:tabs>
          <w:tab w:val="left" w:pos="709"/>
        </w:tabs>
        <w:spacing w:before="125" w:line="244" w:lineRule="auto"/>
        <w:jc w:val="both"/>
        <w:rPr>
          <w:rFonts w:ascii="Times New Roman" w:hAnsi="Times New Roman" w:cs="Times New Roman"/>
          <w:sz w:val="20"/>
          <w:szCs w:val="20"/>
        </w:rPr>
      </w:pPr>
      <w:r w:rsidRPr="00507C0D">
        <w:rPr>
          <w:rFonts w:ascii="Times New Roman" w:hAnsi="Times New Roman" w:cs="Times New Roman"/>
          <w:sz w:val="20"/>
          <w:szCs w:val="20"/>
        </w:rPr>
        <w:t>При этом Депозитарий, в соответствии с настоящим Клиентским регламентом, уведомляет Депонента о списании с его счета ценных бумаг и сообщает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этого</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счета.</w:t>
      </w:r>
    </w:p>
    <w:p w14:paraId="19EF6B9D" w14:textId="4BB77307" w:rsidR="00A11FF6" w:rsidRPr="00507C0D" w:rsidRDefault="00A11FF6" w:rsidP="00A510E9">
      <w:pPr>
        <w:pStyle w:val="ab"/>
        <w:numPr>
          <w:ilvl w:val="2"/>
          <w:numId w:val="4"/>
        </w:numPr>
        <w:tabs>
          <w:tab w:val="left" w:pos="709"/>
        </w:tabs>
        <w:spacing w:before="125"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При наличии положительного остатка ценных бумаг на счете депо владельца, открытого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ликвидированному</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депоненту</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юридическому</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лицу,</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Депозитарий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вправе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совершить</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действия,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направленные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зачисление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указанных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счет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неустановленных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открытый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соответственно держателем реестра или депозитарием, осуществляющим централизованный учет прав 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бумаги.</w:t>
      </w:r>
    </w:p>
    <w:p w14:paraId="781FDABF" w14:textId="1FCC0967" w:rsidR="00160795" w:rsidRPr="00507C0D" w:rsidRDefault="00160795"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Закрытие счета депо является основанием для закрытия всех разделов, открытых на данном счете депо.</w:t>
      </w:r>
    </w:p>
    <w:p w14:paraId="154528CD" w14:textId="192E7761" w:rsidR="00997A3D" w:rsidRPr="00507C0D" w:rsidRDefault="00140D67"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Закрытие раздела счета депо производится на основании Поручения Депонента на административную операцию, или Служебного поручения Депозитария, или автоматически - при закрытии счета депо или иного счета, все разделы, открытые в рамках этого счета, закрываются. В этом случае закрытие разделов счета осуществляется Депозитарием одновременно с закрытием счета.</w:t>
      </w:r>
    </w:p>
    <w:p w14:paraId="193B05EF" w14:textId="77777777" w:rsidR="00997A3D" w:rsidRPr="00507C0D" w:rsidRDefault="001524DD"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Прекращение действия Договора является основанием для закрытия счета/раздела счета депо.</w:t>
      </w:r>
    </w:p>
    <w:p w14:paraId="085F63EA" w14:textId="4BE2D79B" w:rsidR="00997A3D" w:rsidRPr="00507C0D" w:rsidRDefault="001524DD" w:rsidP="00A510E9">
      <w:pPr>
        <w:pStyle w:val="ab"/>
        <w:numPr>
          <w:ilvl w:val="2"/>
          <w:numId w:val="4"/>
        </w:numPr>
        <w:tabs>
          <w:tab w:val="left" w:pos="709"/>
        </w:tabs>
        <w:spacing w:before="125" w:line="244" w:lineRule="auto"/>
        <w:ind w:left="0" w:firstLine="0"/>
        <w:rPr>
          <w:rFonts w:ascii="Times New Roman" w:hAnsi="Times New Roman" w:cs="Times New Roman"/>
          <w:sz w:val="20"/>
        </w:rPr>
      </w:pPr>
      <w:bookmarkStart w:id="19" w:name="_Toc69920233"/>
      <w:r w:rsidRPr="00507C0D">
        <w:rPr>
          <w:rFonts w:ascii="Times New Roman" w:hAnsi="Times New Roman" w:cs="Times New Roman"/>
          <w:sz w:val="20"/>
        </w:rPr>
        <w:t>Депозитарий закрывает Счет депо</w:t>
      </w:r>
      <w:r w:rsidR="004C5CF2" w:rsidRPr="00507C0D">
        <w:rPr>
          <w:rFonts w:ascii="Times New Roman" w:hAnsi="Times New Roman" w:cs="Times New Roman"/>
          <w:sz w:val="20"/>
        </w:rPr>
        <w:t>/иной счет</w:t>
      </w:r>
      <w:r w:rsidR="00140D67" w:rsidRPr="00507C0D">
        <w:rPr>
          <w:rFonts w:ascii="Times New Roman" w:hAnsi="Times New Roman" w:cs="Times New Roman"/>
          <w:sz w:val="20"/>
        </w:rPr>
        <w:t>/раздел счета</w:t>
      </w:r>
      <w:r w:rsidRPr="00507C0D">
        <w:rPr>
          <w:rFonts w:ascii="Times New Roman" w:hAnsi="Times New Roman" w:cs="Times New Roman"/>
          <w:sz w:val="20"/>
        </w:rPr>
        <w:t xml:space="preserve"> в течение 2 </w:t>
      </w:r>
      <w:r w:rsidR="00F07C80" w:rsidRPr="00507C0D">
        <w:rPr>
          <w:rFonts w:ascii="Times New Roman" w:hAnsi="Times New Roman" w:cs="Times New Roman"/>
          <w:sz w:val="20"/>
        </w:rPr>
        <w:t xml:space="preserve">(Двух) </w:t>
      </w:r>
      <w:r w:rsidRPr="00507C0D">
        <w:rPr>
          <w:rFonts w:ascii="Times New Roman" w:hAnsi="Times New Roman" w:cs="Times New Roman"/>
          <w:sz w:val="20"/>
        </w:rPr>
        <w:t>рабочих дней, если иной срок не предусмотрен для расторжения Договора.</w:t>
      </w:r>
    </w:p>
    <w:p w14:paraId="4E88C36D" w14:textId="045E0053" w:rsidR="00997A3D" w:rsidRPr="00507C0D" w:rsidRDefault="001524DD"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 xml:space="preserve">Депозитарий вправе самостоятельно вносить записи </w:t>
      </w:r>
      <w:r w:rsidR="00F07C80" w:rsidRPr="00507C0D">
        <w:rPr>
          <w:rFonts w:ascii="Times New Roman" w:hAnsi="Times New Roman" w:cs="Times New Roman"/>
          <w:sz w:val="20"/>
        </w:rPr>
        <w:t>по закрытию</w:t>
      </w:r>
      <w:r w:rsidRPr="00507C0D">
        <w:rPr>
          <w:rFonts w:ascii="Times New Roman" w:hAnsi="Times New Roman" w:cs="Times New Roman"/>
          <w:sz w:val="20"/>
        </w:rPr>
        <w:t xml:space="preserve"> Счета депо или иного счета с нулевыми остатками при условии </w:t>
      </w:r>
      <w:r w:rsidR="000A101F" w:rsidRPr="000A101F">
        <w:rPr>
          <w:rFonts w:ascii="Times New Roman" w:hAnsi="Times New Roman" w:cs="Times New Roman"/>
          <w:sz w:val="20"/>
        </w:rPr>
        <w:t xml:space="preserve">отсутствие операций по счету депо и </w:t>
      </w:r>
      <w:r w:rsidRPr="00507C0D">
        <w:rPr>
          <w:rFonts w:ascii="Times New Roman" w:hAnsi="Times New Roman" w:cs="Times New Roman"/>
          <w:sz w:val="20"/>
        </w:rPr>
        <w:t>сохранения нулевого остатка в течение 12 (</w:t>
      </w:r>
      <w:r w:rsidR="00F07C80" w:rsidRPr="00507C0D">
        <w:rPr>
          <w:rFonts w:ascii="Times New Roman" w:hAnsi="Times New Roman" w:cs="Times New Roman"/>
          <w:sz w:val="20"/>
        </w:rPr>
        <w:t>Д</w:t>
      </w:r>
      <w:r w:rsidRPr="00507C0D">
        <w:rPr>
          <w:rFonts w:ascii="Times New Roman" w:hAnsi="Times New Roman" w:cs="Times New Roman"/>
          <w:sz w:val="20"/>
        </w:rPr>
        <w:t>венадцати) месяцев.</w:t>
      </w:r>
    </w:p>
    <w:p w14:paraId="6FBE0802" w14:textId="6C139973" w:rsidR="00997A3D" w:rsidRPr="00507C0D" w:rsidRDefault="001524DD"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 xml:space="preserve">Закрытие Счета неустановленных лиц производится на основании Служебного поручения Депозитария в срок, указанный в Служебном поручении Депозитария. </w:t>
      </w:r>
    </w:p>
    <w:p w14:paraId="46F2C0B8" w14:textId="5B9D1300" w:rsidR="00552E98" w:rsidRPr="00507C0D" w:rsidRDefault="00552E98"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Внесение записей при закрытии счета депо в связи с ликвидацией (реорганизацией) Депонента – юридического лица</w:t>
      </w:r>
      <w:r w:rsidR="00137198" w:rsidRPr="00507C0D">
        <w:rPr>
          <w:rFonts w:ascii="Times New Roman" w:hAnsi="Times New Roman" w:cs="Times New Roman"/>
          <w:sz w:val="20"/>
        </w:rPr>
        <w:t>,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Клиентским регламентом.</w:t>
      </w:r>
    </w:p>
    <w:p w14:paraId="33EED0BA" w14:textId="4E7CEDB8" w:rsidR="00137198" w:rsidRPr="00507C0D" w:rsidRDefault="00137198" w:rsidP="00A510E9">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и одного из следующих документов:</w:t>
      </w:r>
    </w:p>
    <w:p w14:paraId="48F9C383" w14:textId="1EAB90B2" w:rsidR="00137198" w:rsidRPr="00507C0D" w:rsidRDefault="00137198" w:rsidP="00137198">
      <w:pPr>
        <w:autoSpaceDE w:val="0"/>
        <w:autoSpaceDN w:val="0"/>
        <w:adjustRightInd w:val="0"/>
        <w:spacing w:after="0" w:line="245" w:lineRule="auto"/>
        <w:jc w:val="both"/>
        <w:rPr>
          <w:rFonts w:ascii="Times New Roman" w:eastAsia="Microsoft Sans Serif" w:hAnsi="Times New Roman" w:cs="Times New Roman"/>
          <w:sz w:val="20"/>
        </w:rPr>
      </w:pPr>
      <w:r w:rsidRPr="00507C0D">
        <w:rPr>
          <w:rFonts w:ascii="Times New Roman" w:eastAsia="Microsoft Sans Serif" w:hAnsi="Times New Roman" w:cs="Times New Roman"/>
          <w:sz w:val="20"/>
        </w:rPr>
        <w:t>- свидетельства о смерти Депонента (нотариально заверенная копия);</w:t>
      </w:r>
    </w:p>
    <w:p w14:paraId="2A6B5F2C" w14:textId="77777777" w:rsidR="00137198" w:rsidRPr="00507C0D" w:rsidRDefault="00137198" w:rsidP="00137198">
      <w:pPr>
        <w:autoSpaceDE w:val="0"/>
        <w:autoSpaceDN w:val="0"/>
        <w:adjustRightInd w:val="0"/>
        <w:spacing w:after="0" w:line="245" w:lineRule="auto"/>
        <w:jc w:val="both"/>
        <w:rPr>
          <w:rFonts w:ascii="Times New Roman" w:eastAsia="Microsoft Sans Serif" w:hAnsi="Times New Roman" w:cs="Times New Roman"/>
          <w:sz w:val="20"/>
        </w:rPr>
      </w:pPr>
      <w:r w:rsidRPr="00507C0D">
        <w:rPr>
          <w:rFonts w:ascii="Times New Roman" w:eastAsia="Microsoft Sans Serif" w:hAnsi="Times New Roman" w:cs="Times New Roman"/>
          <w:sz w:val="20"/>
        </w:rPr>
        <w:t>- свидетельства о праве на наследство (нотариально заверенная копия);</w:t>
      </w:r>
    </w:p>
    <w:p w14:paraId="2758FE97" w14:textId="77777777" w:rsidR="00833A36" w:rsidRDefault="00137198" w:rsidP="00833A36">
      <w:pPr>
        <w:autoSpaceDE w:val="0"/>
        <w:autoSpaceDN w:val="0"/>
        <w:adjustRightInd w:val="0"/>
        <w:spacing w:after="0" w:line="245" w:lineRule="auto"/>
        <w:jc w:val="both"/>
        <w:rPr>
          <w:rFonts w:ascii="Times New Roman" w:eastAsia="Microsoft Sans Serif" w:hAnsi="Times New Roman" w:cs="Times New Roman"/>
          <w:sz w:val="20"/>
        </w:rPr>
      </w:pPr>
      <w:r w:rsidRPr="00507C0D">
        <w:rPr>
          <w:rFonts w:ascii="Times New Roman" w:eastAsia="Microsoft Sans Serif" w:hAnsi="Times New Roman" w:cs="Times New Roman"/>
          <w:sz w:val="20"/>
        </w:rPr>
        <w:t>- вступившего в законную силу решения суда об объявлении Депонента умершим (нотариально заверенная копия);</w:t>
      </w:r>
    </w:p>
    <w:p w14:paraId="5DB2C87D" w14:textId="77777777" w:rsidR="00833A36" w:rsidRDefault="00137198" w:rsidP="00833A36">
      <w:pPr>
        <w:autoSpaceDE w:val="0"/>
        <w:autoSpaceDN w:val="0"/>
        <w:adjustRightInd w:val="0"/>
        <w:spacing w:after="0" w:line="245" w:lineRule="auto"/>
        <w:jc w:val="both"/>
        <w:rPr>
          <w:rFonts w:ascii="Times New Roman" w:hAnsi="Times New Roman" w:cs="Times New Roman"/>
          <w:sz w:val="20"/>
        </w:rPr>
      </w:pPr>
      <w:r w:rsidRPr="00507C0D">
        <w:rPr>
          <w:rFonts w:ascii="Times New Roman" w:hAnsi="Times New Roman" w:cs="Times New Roman"/>
          <w:sz w:val="20"/>
        </w:rPr>
        <w:t xml:space="preserve">- иного документа, подтверждающего факт смерти Депонента, предусмотренного </w:t>
      </w:r>
      <w:r w:rsidR="003C1945" w:rsidRPr="00507C0D">
        <w:rPr>
          <w:rFonts w:ascii="Times New Roman" w:hAnsi="Times New Roman" w:cs="Times New Roman"/>
          <w:sz w:val="20"/>
        </w:rPr>
        <w:t>Клиентским регламентом</w:t>
      </w:r>
      <w:r w:rsidRPr="00507C0D">
        <w:rPr>
          <w:rFonts w:ascii="Times New Roman" w:hAnsi="Times New Roman" w:cs="Times New Roman"/>
          <w:sz w:val="20"/>
        </w:rPr>
        <w:t>.</w:t>
      </w:r>
    </w:p>
    <w:p w14:paraId="7D7DF71D" w14:textId="0CDE82F5" w:rsidR="00E82B68" w:rsidRPr="00833A36" w:rsidRDefault="00E82B68" w:rsidP="00833A36">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 xml:space="preserve">В случае ликвидации Депонента - юридического лица в установленном законодательством Российской Федерации порядке внесение записей при закрытии счета депо может осуществляться одновременно с прекращением депозитарного договора при отсутствии ценных бумаг на счете депо Депонента до наступления сроков, определенных в </w:t>
      </w:r>
      <w:r w:rsidR="00375D13" w:rsidRPr="00507C0D">
        <w:rPr>
          <w:rFonts w:ascii="Times New Roman" w:hAnsi="Times New Roman" w:cs="Times New Roman"/>
          <w:sz w:val="20"/>
        </w:rPr>
        <w:t>Клиентском регламенте</w:t>
      </w:r>
      <w:r w:rsidRPr="00507C0D">
        <w:rPr>
          <w:rFonts w:ascii="Times New Roman" w:hAnsi="Times New Roman" w:cs="Times New Roman"/>
          <w:sz w:val="20"/>
        </w:rPr>
        <w:t xml:space="preserve"> для закрытия счета депо и прекращения депозитарного договора при отсутствии ценных бумаг на счете депо.</w:t>
      </w:r>
    </w:p>
    <w:p w14:paraId="647E00A1" w14:textId="77777777" w:rsidR="00E82B68" w:rsidRPr="00507C0D" w:rsidRDefault="00E82B68" w:rsidP="00160795">
      <w:pPr>
        <w:tabs>
          <w:tab w:val="left" w:pos="709"/>
        </w:tabs>
        <w:spacing w:before="125" w:line="244" w:lineRule="auto"/>
        <w:jc w:val="both"/>
        <w:rPr>
          <w:rFonts w:ascii="Times New Roman" w:hAnsi="Times New Roman" w:cs="Times New Roman"/>
        </w:rPr>
      </w:pPr>
      <w:r w:rsidRPr="00507C0D">
        <w:rPr>
          <w:rFonts w:ascii="Times New Roman" w:hAnsi="Times New Roman" w:cs="Times New Roman"/>
          <w:sz w:val="20"/>
        </w:rPr>
        <w:t>В этом случае внесение записей при закрытии счета депо при отсутствии на нем остатка ценных бумаг осуществляется на основании:</w:t>
      </w:r>
    </w:p>
    <w:p w14:paraId="50EB0C4F" w14:textId="11359722" w:rsidR="00E82B68" w:rsidRPr="00507C0D" w:rsidRDefault="00E82B68" w:rsidP="00160795">
      <w:pPr>
        <w:tabs>
          <w:tab w:val="left" w:pos="709"/>
        </w:tabs>
        <w:spacing w:before="125" w:line="244" w:lineRule="auto"/>
        <w:jc w:val="both"/>
        <w:rPr>
          <w:rFonts w:ascii="Times New Roman" w:hAnsi="Times New Roman" w:cs="Times New Roman"/>
        </w:rPr>
      </w:pPr>
      <w:r w:rsidRPr="00507C0D">
        <w:rPr>
          <w:rFonts w:ascii="Times New Roman" w:hAnsi="Times New Roman" w:cs="Times New Roman"/>
          <w:sz w:val="20"/>
        </w:rPr>
        <w:t>- Служебного поручения на закрытие счета депо;</w:t>
      </w:r>
    </w:p>
    <w:p w14:paraId="64441B26" w14:textId="77777777" w:rsidR="00E82B68" w:rsidRPr="00507C0D" w:rsidRDefault="00E82B68" w:rsidP="00160795">
      <w:pPr>
        <w:tabs>
          <w:tab w:val="left" w:pos="709"/>
        </w:tabs>
        <w:spacing w:before="125" w:line="244" w:lineRule="auto"/>
        <w:jc w:val="both"/>
        <w:rPr>
          <w:rFonts w:ascii="Times New Roman" w:hAnsi="Times New Roman" w:cs="Times New Roman"/>
        </w:rPr>
      </w:pPr>
      <w:r w:rsidRPr="00507C0D">
        <w:rPr>
          <w:rFonts w:ascii="Times New Roman" w:hAnsi="Times New Roman" w:cs="Times New Roman"/>
          <w:sz w:val="20"/>
        </w:rPr>
        <w:t>- 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14:paraId="23D26297" w14:textId="7CCBD7CB" w:rsidR="00E82B68" w:rsidRPr="00507C0D" w:rsidRDefault="00E82B68" w:rsidP="00160795">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В случае реорганизации Депонента - юридического лица внесение записей при закрытии счета депо осуществляется на основании:</w:t>
      </w:r>
    </w:p>
    <w:p w14:paraId="591CEFE7" w14:textId="00A16A62" w:rsidR="00E82B68" w:rsidRPr="00507C0D" w:rsidRDefault="00E82B68" w:rsidP="00160795">
      <w:pPr>
        <w:tabs>
          <w:tab w:val="left" w:pos="709"/>
        </w:tabs>
        <w:spacing w:before="125" w:line="244" w:lineRule="auto"/>
        <w:jc w:val="both"/>
        <w:rPr>
          <w:rFonts w:ascii="Times New Roman" w:hAnsi="Times New Roman" w:cs="Times New Roman"/>
        </w:rPr>
      </w:pPr>
      <w:r w:rsidRPr="00507C0D">
        <w:rPr>
          <w:rFonts w:ascii="Times New Roman" w:hAnsi="Times New Roman" w:cs="Times New Roman"/>
          <w:sz w:val="20"/>
        </w:rPr>
        <w:t>- Служебного поручения на закрытие счета депо Депонента - реорганизуемого юридического лица;</w:t>
      </w:r>
    </w:p>
    <w:p w14:paraId="462C61D6" w14:textId="77777777" w:rsidR="00E82B68" w:rsidRPr="00507C0D" w:rsidRDefault="00E82B68" w:rsidP="00160795">
      <w:pPr>
        <w:tabs>
          <w:tab w:val="left" w:pos="709"/>
        </w:tabs>
        <w:spacing w:before="125" w:line="244" w:lineRule="auto"/>
        <w:jc w:val="both"/>
        <w:rPr>
          <w:rFonts w:ascii="Times New Roman" w:hAnsi="Times New Roman" w:cs="Times New Roman"/>
        </w:rPr>
      </w:pPr>
      <w:r w:rsidRPr="00507C0D">
        <w:rPr>
          <w:rFonts w:ascii="Times New Roman" w:hAnsi="Times New Roman" w:cs="Times New Roman"/>
          <w:sz w:val="20"/>
        </w:rPr>
        <w:t>- копии передаточного акта, удостоверенной реорганизованным юридическим лицом;</w:t>
      </w:r>
    </w:p>
    <w:p w14:paraId="7C026CCF" w14:textId="2FB21E51" w:rsidR="00E82B68" w:rsidRPr="00507C0D" w:rsidRDefault="00E82B68" w:rsidP="00160795">
      <w:pPr>
        <w:tabs>
          <w:tab w:val="left" w:pos="709"/>
        </w:tabs>
        <w:spacing w:before="125" w:line="244" w:lineRule="auto"/>
        <w:jc w:val="both"/>
        <w:rPr>
          <w:rFonts w:ascii="Times New Roman" w:hAnsi="Times New Roman" w:cs="Times New Roman"/>
        </w:rPr>
      </w:pPr>
      <w:r w:rsidRPr="00507C0D">
        <w:rPr>
          <w:rFonts w:ascii="Times New Roman" w:hAnsi="Times New Roman" w:cs="Times New Roman"/>
          <w:sz w:val="20"/>
        </w:rPr>
        <w:lastRenderedPageBreak/>
        <w:t>- 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депозитарным договором.</w:t>
      </w:r>
    </w:p>
    <w:p w14:paraId="684625A4" w14:textId="09FD8B11" w:rsidR="00997A3D" w:rsidRPr="00507C0D" w:rsidRDefault="001524DD" w:rsidP="00933E9D">
      <w:pPr>
        <w:pStyle w:val="ab"/>
        <w:numPr>
          <w:ilvl w:val="2"/>
          <w:numId w:val="4"/>
        </w:numPr>
        <w:tabs>
          <w:tab w:val="left" w:pos="709"/>
        </w:tabs>
        <w:spacing w:before="125" w:line="244" w:lineRule="auto"/>
        <w:ind w:left="0" w:firstLine="0"/>
        <w:rPr>
          <w:rFonts w:ascii="Times New Roman" w:hAnsi="Times New Roman" w:cs="Times New Roman"/>
          <w:sz w:val="20"/>
        </w:rPr>
      </w:pPr>
      <w:r w:rsidRPr="00507C0D">
        <w:rPr>
          <w:rFonts w:ascii="Times New Roman" w:hAnsi="Times New Roman" w:cs="Times New Roman"/>
          <w:sz w:val="20"/>
        </w:rPr>
        <w:t>Депозитарий уведомляет Депонента о закрытии Счета депо</w:t>
      </w:r>
      <w:r w:rsidR="004C5CF2" w:rsidRPr="00507C0D">
        <w:rPr>
          <w:rFonts w:ascii="Times New Roman" w:hAnsi="Times New Roman" w:cs="Times New Roman"/>
          <w:sz w:val="20"/>
        </w:rPr>
        <w:t>/раздела счета депо/иного счета</w:t>
      </w:r>
      <w:r w:rsidRPr="00507C0D">
        <w:rPr>
          <w:rFonts w:ascii="Times New Roman" w:hAnsi="Times New Roman" w:cs="Times New Roman"/>
          <w:sz w:val="20"/>
        </w:rPr>
        <w:t xml:space="preserve"> в срок не позднее рабочего дня, следующего за днем, в которым был закрыт соответствующий Счет депо</w:t>
      </w:r>
      <w:r w:rsidR="004C5CF2" w:rsidRPr="00507C0D">
        <w:rPr>
          <w:rFonts w:ascii="Times New Roman" w:hAnsi="Times New Roman" w:cs="Times New Roman"/>
          <w:sz w:val="20"/>
        </w:rPr>
        <w:t>/раздел счета</w:t>
      </w:r>
      <w:r w:rsidRPr="00507C0D">
        <w:rPr>
          <w:rFonts w:ascii="Times New Roman" w:hAnsi="Times New Roman" w:cs="Times New Roman"/>
          <w:sz w:val="20"/>
        </w:rPr>
        <w:t>, одним из способов обмена Сообщениями, предусмотренных Клиентским регламентом.</w:t>
      </w:r>
    </w:p>
    <w:p w14:paraId="661EFA97" w14:textId="559E3595" w:rsidR="00997A3D" w:rsidRPr="00507C0D" w:rsidRDefault="001524DD" w:rsidP="00933E9D">
      <w:pPr>
        <w:pStyle w:val="ab"/>
        <w:numPr>
          <w:ilvl w:val="1"/>
          <w:numId w:val="4"/>
        </w:numPr>
        <w:tabs>
          <w:tab w:val="left" w:pos="426"/>
        </w:tabs>
        <w:spacing w:before="122"/>
        <w:ind w:left="0" w:firstLine="0"/>
        <w:outlineLvl w:val="2"/>
        <w:rPr>
          <w:rFonts w:ascii="Times New Roman" w:hAnsi="Times New Roman" w:cs="Times New Roman"/>
          <w:b/>
          <w:bCs/>
          <w:sz w:val="20"/>
          <w:szCs w:val="20"/>
        </w:rPr>
      </w:pPr>
      <w:bookmarkStart w:id="20" w:name="_Toc93337461"/>
      <w:r w:rsidRPr="00507C0D">
        <w:rPr>
          <w:rFonts w:ascii="Times New Roman" w:hAnsi="Times New Roman" w:cs="Times New Roman"/>
          <w:b/>
          <w:bCs/>
          <w:sz w:val="20"/>
          <w:szCs w:val="20"/>
        </w:rPr>
        <w:t>Изменение сведений о Депоненте</w:t>
      </w:r>
      <w:bookmarkEnd w:id="19"/>
      <w:bookmarkEnd w:id="20"/>
    </w:p>
    <w:p w14:paraId="4D804FEA" w14:textId="77777777" w:rsidR="00997A3D" w:rsidRPr="00507C0D" w:rsidRDefault="001524DD" w:rsidP="00933E9D">
      <w:pPr>
        <w:pStyle w:val="ab"/>
        <w:numPr>
          <w:ilvl w:val="2"/>
          <w:numId w:val="4"/>
        </w:numPr>
        <w:tabs>
          <w:tab w:val="left" w:pos="709"/>
        </w:tabs>
        <w:spacing w:before="123" w:line="244" w:lineRule="auto"/>
        <w:ind w:left="0" w:firstLine="0"/>
        <w:rPr>
          <w:rFonts w:ascii="Times New Roman" w:hAnsi="Times New Roman" w:cs="Times New Roman"/>
          <w:sz w:val="20"/>
        </w:rPr>
      </w:pPr>
      <w:r w:rsidRPr="00507C0D">
        <w:rPr>
          <w:rFonts w:ascii="Times New Roman" w:hAnsi="Times New Roman" w:cs="Times New Roman"/>
          <w:sz w:val="20"/>
        </w:rPr>
        <w:t>Операция по изменению сведений о Депоненте представляет собой внесение в учетные</w:t>
      </w:r>
      <w:r w:rsidRPr="00507C0D">
        <w:rPr>
          <w:rFonts w:ascii="Times New Roman" w:hAnsi="Times New Roman" w:cs="Times New Roman"/>
          <w:spacing w:val="-4"/>
          <w:sz w:val="20"/>
        </w:rPr>
        <w:t xml:space="preserve"> </w:t>
      </w:r>
      <w:r w:rsidRPr="00507C0D">
        <w:rPr>
          <w:rFonts w:ascii="Times New Roman" w:hAnsi="Times New Roman" w:cs="Times New Roman"/>
          <w:sz w:val="20"/>
        </w:rPr>
        <w:t>регистры</w:t>
      </w:r>
      <w:r w:rsidRPr="00507C0D">
        <w:rPr>
          <w:rFonts w:ascii="Times New Roman" w:hAnsi="Times New Roman" w:cs="Times New Roman"/>
          <w:spacing w:val="-1"/>
          <w:sz w:val="20"/>
        </w:rPr>
        <w:t xml:space="preserve"> </w:t>
      </w:r>
      <w:r w:rsidRPr="00507C0D">
        <w:rPr>
          <w:rFonts w:ascii="Times New Roman" w:hAnsi="Times New Roman" w:cs="Times New Roman"/>
          <w:sz w:val="20"/>
        </w:rPr>
        <w:t>Депозитария</w:t>
      </w:r>
      <w:r w:rsidRPr="00507C0D">
        <w:rPr>
          <w:rFonts w:ascii="Times New Roman" w:hAnsi="Times New Roman" w:cs="Times New Roman"/>
          <w:spacing w:val="-3"/>
          <w:sz w:val="20"/>
        </w:rPr>
        <w:t xml:space="preserve"> </w:t>
      </w:r>
      <w:r w:rsidRPr="00507C0D">
        <w:rPr>
          <w:rFonts w:ascii="Times New Roman" w:hAnsi="Times New Roman" w:cs="Times New Roman"/>
          <w:sz w:val="20"/>
        </w:rPr>
        <w:t>информации</w:t>
      </w:r>
      <w:r w:rsidRPr="00507C0D">
        <w:rPr>
          <w:rFonts w:ascii="Times New Roman" w:hAnsi="Times New Roman" w:cs="Times New Roman"/>
          <w:spacing w:val="-4"/>
          <w:sz w:val="20"/>
        </w:rPr>
        <w:t xml:space="preserve"> </w:t>
      </w:r>
      <w:r w:rsidRPr="00507C0D">
        <w:rPr>
          <w:rFonts w:ascii="Times New Roman" w:hAnsi="Times New Roman" w:cs="Times New Roman"/>
          <w:sz w:val="20"/>
        </w:rPr>
        <w:t>об</w:t>
      </w:r>
      <w:r w:rsidRPr="00507C0D">
        <w:rPr>
          <w:rFonts w:ascii="Times New Roman" w:hAnsi="Times New Roman" w:cs="Times New Roman"/>
          <w:spacing w:val="-2"/>
          <w:sz w:val="20"/>
        </w:rPr>
        <w:t xml:space="preserve"> </w:t>
      </w:r>
      <w:r w:rsidRPr="00507C0D">
        <w:rPr>
          <w:rFonts w:ascii="Times New Roman" w:hAnsi="Times New Roman" w:cs="Times New Roman"/>
          <w:sz w:val="20"/>
        </w:rPr>
        <w:t>изменениях</w:t>
      </w:r>
      <w:r w:rsidRPr="00507C0D">
        <w:rPr>
          <w:rFonts w:ascii="Times New Roman" w:hAnsi="Times New Roman" w:cs="Times New Roman"/>
          <w:spacing w:val="2"/>
          <w:sz w:val="20"/>
        </w:rPr>
        <w:t xml:space="preserve"> </w:t>
      </w:r>
      <w:r w:rsidRPr="00507C0D">
        <w:rPr>
          <w:rFonts w:ascii="Times New Roman" w:hAnsi="Times New Roman" w:cs="Times New Roman"/>
          <w:sz w:val="20"/>
        </w:rPr>
        <w:t>сведений</w:t>
      </w:r>
      <w:r w:rsidRPr="00507C0D">
        <w:rPr>
          <w:rFonts w:ascii="Times New Roman" w:hAnsi="Times New Roman" w:cs="Times New Roman"/>
          <w:spacing w:val="-4"/>
          <w:sz w:val="20"/>
        </w:rPr>
        <w:t xml:space="preserve"> </w:t>
      </w:r>
      <w:r w:rsidRPr="00507C0D">
        <w:rPr>
          <w:rFonts w:ascii="Times New Roman" w:hAnsi="Times New Roman" w:cs="Times New Roman"/>
          <w:sz w:val="20"/>
        </w:rPr>
        <w:t>о</w:t>
      </w:r>
      <w:r w:rsidRPr="00507C0D">
        <w:rPr>
          <w:rFonts w:ascii="Times New Roman" w:hAnsi="Times New Roman" w:cs="Times New Roman"/>
          <w:spacing w:val="-2"/>
          <w:sz w:val="20"/>
        </w:rPr>
        <w:t xml:space="preserve"> </w:t>
      </w:r>
      <w:r w:rsidRPr="00507C0D">
        <w:rPr>
          <w:rFonts w:ascii="Times New Roman" w:hAnsi="Times New Roman" w:cs="Times New Roman"/>
          <w:sz w:val="20"/>
        </w:rPr>
        <w:t>Депоненте.</w:t>
      </w:r>
    </w:p>
    <w:p w14:paraId="4E86B4C6" w14:textId="77777777" w:rsidR="00997A3D" w:rsidRPr="00507C0D" w:rsidRDefault="001524DD" w:rsidP="00933E9D">
      <w:pPr>
        <w:pStyle w:val="ab"/>
        <w:numPr>
          <w:ilvl w:val="2"/>
          <w:numId w:val="4"/>
        </w:numPr>
        <w:tabs>
          <w:tab w:val="left" w:pos="709"/>
        </w:tabs>
        <w:spacing w:before="123" w:line="244" w:lineRule="auto"/>
        <w:ind w:left="0" w:firstLine="0"/>
        <w:rPr>
          <w:rFonts w:ascii="Times New Roman" w:hAnsi="Times New Roman" w:cs="Times New Roman"/>
          <w:sz w:val="20"/>
        </w:rPr>
      </w:pPr>
      <w:r w:rsidRPr="00507C0D">
        <w:rPr>
          <w:rFonts w:ascii="Times New Roman" w:hAnsi="Times New Roman" w:cs="Times New Roman"/>
          <w:sz w:val="20"/>
        </w:rPr>
        <w:t>При изменении сведений о Депоненте Депозитарий обязан хранить информацию о прежних значениях измененных сведений Депонентов.</w:t>
      </w:r>
    </w:p>
    <w:p w14:paraId="20D1F7EF" w14:textId="77777777" w:rsidR="00997A3D" w:rsidRPr="00507C0D" w:rsidRDefault="001524DD" w:rsidP="00933E9D">
      <w:pPr>
        <w:pStyle w:val="ab"/>
        <w:numPr>
          <w:ilvl w:val="2"/>
          <w:numId w:val="4"/>
        </w:numPr>
        <w:tabs>
          <w:tab w:val="left" w:pos="709"/>
        </w:tabs>
        <w:spacing w:before="123" w:line="244" w:lineRule="auto"/>
        <w:ind w:left="0" w:firstLine="0"/>
        <w:rPr>
          <w:rFonts w:ascii="Times New Roman" w:hAnsi="Times New Roman" w:cs="Times New Roman"/>
          <w:sz w:val="20"/>
        </w:rPr>
      </w:pPr>
      <w:r w:rsidRPr="00507C0D">
        <w:rPr>
          <w:rFonts w:ascii="Times New Roman" w:hAnsi="Times New Roman" w:cs="Times New Roman"/>
          <w:sz w:val="20"/>
        </w:rPr>
        <w:t>Изменение сведений о Депоненте осуществляется на основании:</w:t>
      </w:r>
    </w:p>
    <w:p w14:paraId="322143CC" w14:textId="77777777" w:rsidR="00997A3D" w:rsidRPr="00507C0D" w:rsidRDefault="001524DD" w:rsidP="00933E9D">
      <w:pPr>
        <w:pStyle w:val="ab"/>
        <w:numPr>
          <w:ilvl w:val="3"/>
          <w:numId w:val="4"/>
        </w:numPr>
        <w:tabs>
          <w:tab w:val="left" w:pos="709"/>
        </w:tabs>
        <w:ind w:left="0" w:firstLine="0"/>
        <w:rPr>
          <w:rFonts w:ascii="Times New Roman" w:hAnsi="Times New Roman" w:cs="Times New Roman"/>
          <w:sz w:val="20"/>
        </w:rPr>
      </w:pPr>
      <w:r w:rsidRPr="00507C0D">
        <w:rPr>
          <w:rFonts w:ascii="Times New Roman" w:hAnsi="Times New Roman" w:cs="Times New Roman"/>
          <w:sz w:val="20"/>
        </w:rPr>
        <w:t>поручения</w:t>
      </w:r>
      <w:r w:rsidRPr="00507C0D">
        <w:rPr>
          <w:rFonts w:ascii="Times New Roman" w:hAnsi="Times New Roman" w:cs="Times New Roman"/>
          <w:spacing w:val="-8"/>
          <w:sz w:val="20"/>
        </w:rPr>
        <w:t xml:space="preserve"> </w:t>
      </w:r>
      <w:r w:rsidRPr="00507C0D">
        <w:rPr>
          <w:rFonts w:ascii="Times New Roman" w:hAnsi="Times New Roman" w:cs="Times New Roman"/>
          <w:sz w:val="20"/>
        </w:rPr>
        <w:t>Инициатора</w:t>
      </w:r>
      <w:r w:rsidRPr="00507C0D">
        <w:rPr>
          <w:rFonts w:ascii="Times New Roman" w:hAnsi="Times New Roman" w:cs="Times New Roman"/>
          <w:spacing w:val="-5"/>
          <w:sz w:val="20"/>
        </w:rPr>
        <w:t xml:space="preserve"> </w:t>
      </w:r>
      <w:r w:rsidRPr="00507C0D">
        <w:rPr>
          <w:rFonts w:ascii="Times New Roman" w:hAnsi="Times New Roman" w:cs="Times New Roman"/>
          <w:sz w:val="20"/>
        </w:rPr>
        <w:t>операции (в том числе Служебное поручение Депозитария);</w:t>
      </w:r>
    </w:p>
    <w:p w14:paraId="4132B6E3" w14:textId="77777777" w:rsidR="00997A3D" w:rsidRPr="00507C0D" w:rsidRDefault="001524DD" w:rsidP="00933E9D">
      <w:pPr>
        <w:pStyle w:val="ab"/>
        <w:numPr>
          <w:ilvl w:val="3"/>
          <w:numId w:val="4"/>
        </w:numPr>
        <w:tabs>
          <w:tab w:val="left" w:pos="709"/>
        </w:tabs>
        <w:spacing w:before="120" w:line="242" w:lineRule="auto"/>
        <w:ind w:left="0" w:firstLine="0"/>
        <w:rPr>
          <w:rFonts w:ascii="Times New Roman" w:hAnsi="Times New Roman" w:cs="Times New Roman"/>
          <w:sz w:val="20"/>
        </w:rPr>
      </w:pPr>
      <w:r w:rsidRPr="00507C0D">
        <w:rPr>
          <w:rFonts w:ascii="Times New Roman" w:hAnsi="Times New Roman" w:cs="Times New Roman"/>
          <w:sz w:val="20"/>
        </w:rPr>
        <w:t>документа,</w:t>
      </w:r>
      <w:r w:rsidRPr="00507C0D">
        <w:rPr>
          <w:rFonts w:ascii="Times New Roman" w:hAnsi="Times New Roman" w:cs="Times New Roman"/>
          <w:spacing w:val="25"/>
          <w:sz w:val="20"/>
        </w:rPr>
        <w:t xml:space="preserve"> </w:t>
      </w:r>
      <w:r w:rsidRPr="00507C0D">
        <w:rPr>
          <w:rFonts w:ascii="Times New Roman" w:hAnsi="Times New Roman" w:cs="Times New Roman"/>
          <w:sz w:val="20"/>
        </w:rPr>
        <w:t>содержащего</w:t>
      </w:r>
      <w:r w:rsidRPr="00507C0D">
        <w:rPr>
          <w:rFonts w:ascii="Times New Roman" w:hAnsi="Times New Roman" w:cs="Times New Roman"/>
          <w:spacing w:val="25"/>
          <w:sz w:val="20"/>
        </w:rPr>
        <w:t xml:space="preserve"> </w:t>
      </w:r>
      <w:r w:rsidRPr="00507C0D">
        <w:rPr>
          <w:rFonts w:ascii="Times New Roman" w:hAnsi="Times New Roman" w:cs="Times New Roman"/>
          <w:sz w:val="20"/>
        </w:rPr>
        <w:t>измененные</w:t>
      </w:r>
      <w:r w:rsidRPr="00507C0D">
        <w:rPr>
          <w:rFonts w:ascii="Times New Roman" w:hAnsi="Times New Roman" w:cs="Times New Roman"/>
          <w:spacing w:val="22"/>
          <w:sz w:val="20"/>
        </w:rPr>
        <w:t xml:space="preserve"> </w:t>
      </w:r>
      <w:r w:rsidRPr="00507C0D">
        <w:rPr>
          <w:rFonts w:ascii="Times New Roman" w:hAnsi="Times New Roman" w:cs="Times New Roman"/>
          <w:sz w:val="20"/>
        </w:rPr>
        <w:t>сведения,</w:t>
      </w:r>
      <w:r w:rsidRPr="00507C0D">
        <w:rPr>
          <w:rFonts w:ascii="Times New Roman" w:hAnsi="Times New Roman" w:cs="Times New Roman"/>
          <w:spacing w:val="27"/>
          <w:sz w:val="20"/>
        </w:rPr>
        <w:t xml:space="preserve"> </w:t>
      </w:r>
      <w:r w:rsidRPr="00507C0D">
        <w:rPr>
          <w:rFonts w:ascii="Times New Roman" w:hAnsi="Times New Roman" w:cs="Times New Roman"/>
          <w:sz w:val="20"/>
        </w:rPr>
        <w:t>в</w:t>
      </w:r>
      <w:r w:rsidRPr="00507C0D">
        <w:rPr>
          <w:rFonts w:ascii="Times New Roman" w:hAnsi="Times New Roman" w:cs="Times New Roman"/>
          <w:spacing w:val="23"/>
          <w:sz w:val="20"/>
        </w:rPr>
        <w:t xml:space="preserve"> </w:t>
      </w:r>
      <w:r w:rsidRPr="00507C0D">
        <w:rPr>
          <w:rFonts w:ascii="Times New Roman" w:hAnsi="Times New Roman" w:cs="Times New Roman"/>
          <w:sz w:val="20"/>
        </w:rPr>
        <w:t>том</w:t>
      </w:r>
      <w:r w:rsidRPr="00507C0D">
        <w:rPr>
          <w:rFonts w:ascii="Times New Roman" w:hAnsi="Times New Roman" w:cs="Times New Roman"/>
          <w:spacing w:val="25"/>
          <w:sz w:val="20"/>
        </w:rPr>
        <w:t xml:space="preserve"> </w:t>
      </w:r>
      <w:r w:rsidRPr="00507C0D">
        <w:rPr>
          <w:rFonts w:ascii="Times New Roman" w:hAnsi="Times New Roman" w:cs="Times New Roman"/>
          <w:sz w:val="20"/>
        </w:rPr>
        <w:t>числе</w:t>
      </w:r>
      <w:r w:rsidRPr="00507C0D">
        <w:rPr>
          <w:rFonts w:ascii="Times New Roman" w:hAnsi="Times New Roman" w:cs="Times New Roman"/>
          <w:spacing w:val="25"/>
          <w:sz w:val="20"/>
        </w:rPr>
        <w:t xml:space="preserve"> </w:t>
      </w:r>
      <w:r w:rsidRPr="00507C0D">
        <w:rPr>
          <w:rFonts w:ascii="Times New Roman" w:hAnsi="Times New Roman" w:cs="Times New Roman"/>
          <w:sz w:val="20"/>
        </w:rPr>
        <w:t>анкеты,</w:t>
      </w:r>
      <w:r w:rsidRPr="00507C0D">
        <w:rPr>
          <w:rFonts w:ascii="Times New Roman" w:hAnsi="Times New Roman" w:cs="Times New Roman"/>
          <w:spacing w:val="24"/>
          <w:sz w:val="20"/>
        </w:rPr>
        <w:t xml:space="preserve"> </w:t>
      </w:r>
      <w:r w:rsidRPr="00507C0D">
        <w:rPr>
          <w:rFonts w:ascii="Times New Roman" w:hAnsi="Times New Roman" w:cs="Times New Roman"/>
          <w:sz w:val="20"/>
        </w:rPr>
        <w:t>содержа</w:t>
      </w:r>
      <w:r w:rsidRPr="00507C0D">
        <w:rPr>
          <w:rFonts w:ascii="Times New Roman" w:hAnsi="Times New Roman" w:cs="Times New Roman"/>
          <w:spacing w:val="-50"/>
          <w:sz w:val="20"/>
        </w:rPr>
        <w:t xml:space="preserve"> </w:t>
      </w:r>
      <w:r w:rsidRPr="00507C0D">
        <w:rPr>
          <w:rFonts w:ascii="Times New Roman" w:hAnsi="Times New Roman" w:cs="Times New Roman"/>
          <w:sz w:val="20"/>
        </w:rPr>
        <w:t>щей</w:t>
      </w:r>
      <w:r w:rsidRPr="00507C0D">
        <w:rPr>
          <w:rFonts w:ascii="Times New Roman" w:hAnsi="Times New Roman" w:cs="Times New Roman"/>
          <w:spacing w:val="3"/>
          <w:sz w:val="20"/>
        </w:rPr>
        <w:t xml:space="preserve"> </w:t>
      </w:r>
      <w:r w:rsidRPr="00507C0D">
        <w:rPr>
          <w:rFonts w:ascii="Times New Roman" w:hAnsi="Times New Roman" w:cs="Times New Roman"/>
          <w:sz w:val="20"/>
        </w:rPr>
        <w:t>новые</w:t>
      </w:r>
      <w:r w:rsidRPr="00507C0D">
        <w:rPr>
          <w:rFonts w:ascii="Times New Roman" w:hAnsi="Times New Roman" w:cs="Times New Roman"/>
          <w:spacing w:val="2"/>
          <w:sz w:val="20"/>
        </w:rPr>
        <w:t xml:space="preserve"> </w:t>
      </w:r>
      <w:r w:rsidRPr="00507C0D">
        <w:rPr>
          <w:rFonts w:ascii="Times New Roman" w:hAnsi="Times New Roman" w:cs="Times New Roman"/>
          <w:sz w:val="20"/>
        </w:rPr>
        <w:t>анкетные</w:t>
      </w:r>
      <w:r w:rsidRPr="00507C0D">
        <w:rPr>
          <w:rFonts w:ascii="Times New Roman" w:hAnsi="Times New Roman" w:cs="Times New Roman"/>
          <w:spacing w:val="2"/>
          <w:sz w:val="20"/>
        </w:rPr>
        <w:t xml:space="preserve"> </w:t>
      </w:r>
      <w:r w:rsidRPr="00507C0D">
        <w:rPr>
          <w:rFonts w:ascii="Times New Roman" w:hAnsi="Times New Roman" w:cs="Times New Roman"/>
          <w:sz w:val="20"/>
        </w:rPr>
        <w:t>данные;</w:t>
      </w:r>
    </w:p>
    <w:p w14:paraId="19669F52" w14:textId="0D8B98D9" w:rsidR="00933E9D" w:rsidRPr="00507C0D" w:rsidRDefault="001524DD" w:rsidP="00A62BF5">
      <w:pPr>
        <w:pStyle w:val="ab"/>
        <w:numPr>
          <w:ilvl w:val="3"/>
          <w:numId w:val="4"/>
        </w:numPr>
        <w:tabs>
          <w:tab w:val="left" w:pos="709"/>
        </w:tabs>
        <w:adjustRightInd w:val="0"/>
        <w:spacing w:before="117"/>
        <w:ind w:left="0" w:firstLine="0"/>
        <w:rPr>
          <w:rFonts w:ascii="Times New Roman" w:hAnsi="Times New Roman" w:cs="Times New Roman"/>
          <w:sz w:val="20"/>
          <w:szCs w:val="20"/>
        </w:rPr>
      </w:pPr>
      <w:r w:rsidRPr="00507C0D">
        <w:rPr>
          <w:rFonts w:ascii="Times New Roman" w:hAnsi="Times New Roman" w:cs="Times New Roman"/>
          <w:spacing w:val="-1"/>
          <w:sz w:val="20"/>
        </w:rPr>
        <w:t>документ</w:t>
      </w:r>
      <w:r w:rsidR="00F07C80" w:rsidRPr="00507C0D">
        <w:rPr>
          <w:rFonts w:ascii="Times New Roman" w:hAnsi="Times New Roman" w:cs="Times New Roman"/>
          <w:spacing w:val="-1"/>
          <w:sz w:val="20"/>
        </w:rPr>
        <w:t>ов</w:t>
      </w:r>
      <w:r w:rsidRPr="00507C0D">
        <w:rPr>
          <w:rFonts w:ascii="Times New Roman" w:hAnsi="Times New Roman" w:cs="Times New Roman"/>
          <w:spacing w:val="-1"/>
          <w:sz w:val="20"/>
        </w:rPr>
        <w:t>,</w:t>
      </w:r>
      <w:r w:rsidRPr="00507C0D">
        <w:rPr>
          <w:rFonts w:ascii="Times New Roman" w:hAnsi="Times New Roman" w:cs="Times New Roman"/>
          <w:spacing w:val="-10"/>
          <w:sz w:val="20"/>
        </w:rPr>
        <w:t xml:space="preserve"> </w:t>
      </w:r>
      <w:r w:rsidR="00F07C80" w:rsidRPr="00507C0D">
        <w:rPr>
          <w:rFonts w:ascii="Times New Roman" w:hAnsi="Times New Roman" w:cs="Times New Roman"/>
          <w:spacing w:val="-1"/>
          <w:sz w:val="20"/>
        </w:rPr>
        <w:t>подтверждающих</w:t>
      </w:r>
      <w:r w:rsidR="00F07C80" w:rsidRPr="00507C0D">
        <w:rPr>
          <w:rFonts w:ascii="Times New Roman" w:hAnsi="Times New Roman" w:cs="Times New Roman"/>
          <w:spacing w:val="-7"/>
          <w:sz w:val="20"/>
        </w:rPr>
        <w:t xml:space="preserve"> </w:t>
      </w:r>
      <w:r w:rsidRPr="00507C0D">
        <w:rPr>
          <w:rFonts w:ascii="Times New Roman" w:hAnsi="Times New Roman" w:cs="Times New Roman"/>
          <w:sz w:val="20"/>
        </w:rPr>
        <w:t>внесенные</w:t>
      </w:r>
      <w:r w:rsidRPr="00507C0D">
        <w:rPr>
          <w:rFonts w:ascii="Times New Roman" w:hAnsi="Times New Roman" w:cs="Times New Roman"/>
          <w:spacing w:val="-9"/>
          <w:sz w:val="20"/>
        </w:rPr>
        <w:t xml:space="preserve"> </w:t>
      </w:r>
      <w:r w:rsidRPr="00507C0D">
        <w:rPr>
          <w:rFonts w:ascii="Times New Roman" w:hAnsi="Times New Roman" w:cs="Times New Roman"/>
          <w:sz w:val="20"/>
        </w:rPr>
        <w:t>изменения.</w:t>
      </w:r>
    </w:p>
    <w:p w14:paraId="3B70ACBA" w14:textId="6F1F8576" w:rsidR="00933E9D" w:rsidRPr="00507C0D" w:rsidRDefault="00933E9D" w:rsidP="00933E9D">
      <w:pPr>
        <w:pStyle w:val="ab"/>
        <w:numPr>
          <w:ilvl w:val="2"/>
          <w:numId w:val="4"/>
        </w:numPr>
        <w:tabs>
          <w:tab w:val="left" w:pos="709"/>
        </w:tabs>
        <w:spacing w:before="123" w:line="244" w:lineRule="auto"/>
        <w:ind w:left="0" w:firstLine="0"/>
        <w:rPr>
          <w:rFonts w:ascii="Times New Roman" w:hAnsi="Times New Roman" w:cs="Times New Roman"/>
          <w:sz w:val="20"/>
        </w:rPr>
      </w:pPr>
      <w:r w:rsidRPr="00507C0D">
        <w:rPr>
          <w:rFonts w:ascii="Times New Roman" w:hAnsi="Times New Roman" w:cs="Times New Roman"/>
          <w:sz w:val="20"/>
          <w:szCs w:val="20"/>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14:paraId="274FE64C" w14:textId="3414FDFF" w:rsidR="00933E9D" w:rsidRPr="00507C0D" w:rsidRDefault="00BC4067" w:rsidP="00BC4067">
      <w:pPr>
        <w:pStyle w:val="ab"/>
        <w:numPr>
          <w:ilvl w:val="2"/>
          <w:numId w:val="4"/>
        </w:numPr>
        <w:tabs>
          <w:tab w:val="left" w:pos="709"/>
        </w:tabs>
        <w:spacing w:before="123" w:line="244" w:lineRule="auto"/>
        <w:ind w:left="0" w:firstLine="0"/>
        <w:rPr>
          <w:rFonts w:ascii="Times New Roman" w:hAnsi="Times New Roman" w:cs="Times New Roman"/>
          <w:sz w:val="20"/>
          <w:szCs w:val="20"/>
        </w:rPr>
      </w:pPr>
      <w:r w:rsidRPr="00507C0D">
        <w:rPr>
          <w:rFonts w:ascii="Times New Roman" w:eastAsiaTheme="minorHAnsi" w:hAnsi="Times New Roman" w:cs="Times New Roman"/>
          <w:sz w:val="20"/>
          <w:szCs w:val="20"/>
        </w:rPr>
        <w:t>Помимо документов, указанных в пункте 3.4.3. настоящего Клиентского регламента, изменение сведений о Депоненте могут быть внесены на основании следующих документов, содержащих сведения о Депонентах Депозитария:</w:t>
      </w:r>
    </w:p>
    <w:p w14:paraId="2460E805" w14:textId="2039CD8A" w:rsidR="00BC4067" w:rsidRPr="00507C0D" w:rsidRDefault="00BC4067" w:rsidP="00BC4067">
      <w:pPr>
        <w:tabs>
          <w:tab w:val="left" w:pos="709"/>
        </w:tabs>
        <w:spacing w:before="123" w:line="244" w:lineRule="auto"/>
        <w:ind w:firstLine="567"/>
        <w:jc w:val="both"/>
        <w:rPr>
          <w:rFonts w:ascii="Times New Roman" w:hAnsi="Times New Roman" w:cs="Times New Roman"/>
          <w:sz w:val="20"/>
          <w:szCs w:val="20"/>
        </w:rPr>
      </w:pPr>
      <w:r w:rsidRPr="00507C0D">
        <w:rPr>
          <w:rFonts w:ascii="Times New Roman" w:hAnsi="Times New Roman" w:cs="Times New Roman"/>
          <w:sz w:val="20"/>
          <w:szCs w:val="20"/>
        </w:rPr>
        <w:t>документов, полученных из Единого государственного реестра юридических лиц, а в отношении иностранного юридического лица - из торгового реестра или иного учетного регистра государства, в котором зарегистрировано такое юридическое лицо;</w:t>
      </w:r>
    </w:p>
    <w:p w14:paraId="648EFD99" w14:textId="7AAB85B4" w:rsidR="00BC4067" w:rsidRPr="00507C0D" w:rsidRDefault="00BC4067" w:rsidP="00BC4067">
      <w:pPr>
        <w:tabs>
          <w:tab w:val="left" w:pos="709"/>
        </w:tabs>
        <w:spacing w:before="123" w:line="244" w:lineRule="auto"/>
        <w:ind w:firstLine="567"/>
        <w:jc w:val="both"/>
        <w:rPr>
          <w:rFonts w:ascii="Times New Roman" w:hAnsi="Times New Roman" w:cs="Times New Roman"/>
          <w:sz w:val="20"/>
          <w:szCs w:val="20"/>
        </w:rPr>
      </w:pPr>
      <w:r w:rsidRPr="00507C0D">
        <w:rPr>
          <w:rFonts w:ascii="Times New Roman" w:hAnsi="Times New Roman" w:cs="Times New Roman"/>
          <w:sz w:val="20"/>
          <w:szCs w:val="20"/>
        </w:rPr>
        <w:t xml:space="preserve">документов, полученных депозитарием от депонентов при оказании депонентам иных услуг или при проведении их идентификации, предусмотренной Федеральным </w:t>
      </w:r>
      <w:hyperlink r:id="rId12" w:history="1">
        <w:r w:rsidRPr="00507C0D">
          <w:rPr>
            <w:rFonts w:ascii="Times New Roman" w:hAnsi="Times New Roman" w:cs="Times New Roman"/>
            <w:sz w:val="20"/>
            <w:szCs w:val="20"/>
          </w:rPr>
          <w:t>законом</w:t>
        </w:r>
      </w:hyperlink>
      <w:r w:rsidRPr="00507C0D">
        <w:rPr>
          <w:rFonts w:ascii="Times New Roman" w:hAnsi="Times New Roman" w:cs="Times New Roman"/>
          <w:sz w:val="20"/>
          <w:szCs w:val="20"/>
        </w:rPr>
        <w:t xml:space="preserve"> от 7 августа 2001 года № 115-ФЗ «О противодействии легализации (отмыванию) доходов, полученных преступным путем, и финансированию терроризма».</w:t>
      </w:r>
    </w:p>
    <w:p w14:paraId="58A16C45" w14:textId="670EBCDF" w:rsidR="00997A3D" w:rsidRPr="00507C0D" w:rsidRDefault="001524DD" w:rsidP="00933E9D">
      <w:pPr>
        <w:pStyle w:val="ab"/>
        <w:numPr>
          <w:ilvl w:val="2"/>
          <w:numId w:val="4"/>
        </w:numPr>
        <w:tabs>
          <w:tab w:val="left" w:pos="709"/>
        </w:tabs>
        <w:spacing w:before="123" w:line="244" w:lineRule="auto"/>
        <w:ind w:left="0" w:firstLine="0"/>
        <w:rPr>
          <w:rFonts w:ascii="Times New Roman" w:hAnsi="Times New Roman" w:cs="Times New Roman"/>
          <w:sz w:val="20"/>
        </w:rPr>
      </w:pPr>
      <w:r w:rsidRPr="00507C0D">
        <w:rPr>
          <w:rFonts w:ascii="Times New Roman" w:hAnsi="Times New Roman" w:cs="Times New Roman"/>
          <w:sz w:val="20"/>
        </w:rPr>
        <w:t xml:space="preserve">Отчетом о проведении данной операции является отчет об исполнении </w:t>
      </w:r>
      <w:r w:rsidR="00933E9D" w:rsidRPr="00507C0D">
        <w:rPr>
          <w:rFonts w:ascii="Times New Roman" w:hAnsi="Times New Roman" w:cs="Times New Roman"/>
          <w:sz w:val="20"/>
        </w:rPr>
        <w:t xml:space="preserve">административной </w:t>
      </w:r>
      <w:r w:rsidRPr="00507C0D">
        <w:rPr>
          <w:rFonts w:ascii="Times New Roman" w:hAnsi="Times New Roman" w:cs="Times New Roman"/>
          <w:sz w:val="20"/>
        </w:rPr>
        <w:t>операции.</w:t>
      </w:r>
    </w:p>
    <w:p w14:paraId="43C371B3" w14:textId="0447A67A" w:rsidR="00997A3D" w:rsidRPr="00507C0D" w:rsidRDefault="001524DD" w:rsidP="00933E9D">
      <w:pPr>
        <w:pStyle w:val="ab"/>
        <w:numPr>
          <w:ilvl w:val="2"/>
          <w:numId w:val="4"/>
        </w:numPr>
        <w:tabs>
          <w:tab w:val="left" w:pos="709"/>
        </w:tabs>
        <w:spacing w:before="123" w:line="244" w:lineRule="auto"/>
        <w:ind w:left="0" w:firstLine="0"/>
        <w:rPr>
          <w:rFonts w:ascii="Times New Roman" w:hAnsi="Times New Roman" w:cs="Times New Roman"/>
          <w:sz w:val="20"/>
        </w:rPr>
      </w:pPr>
      <w:r w:rsidRPr="00507C0D">
        <w:rPr>
          <w:rFonts w:ascii="Times New Roman" w:hAnsi="Times New Roman" w:cs="Times New Roman"/>
          <w:sz w:val="20"/>
        </w:rPr>
        <w:t xml:space="preserve">Депозитарий осуществляет изменение сведений о Депоненте в течение 3 </w:t>
      </w:r>
      <w:r w:rsidR="00F07C80" w:rsidRPr="00507C0D">
        <w:rPr>
          <w:rFonts w:ascii="Times New Roman" w:hAnsi="Times New Roman" w:cs="Times New Roman"/>
          <w:sz w:val="20"/>
        </w:rPr>
        <w:t xml:space="preserve">(Трех) </w:t>
      </w:r>
      <w:r w:rsidRPr="00507C0D">
        <w:rPr>
          <w:rFonts w:ascii="Times New Roman" w:hAnsi="Times New Roman" w:cs="Times New Roman"/>
          <w:sz w:val="20"/>
        </w:rPr>
        <w:t>рабочих дней.</w:t>
      </w:r>
    </w:p>
    <w:p w14:paraId="75BA5CED" w14:textId="77777777" w:rsidR="00997A3D" w:rsidRPr="00507C0D" w:rsidRDefault="001524DD" w:rsidP="00933E9D">
      <w:pPr>
        <w:pStyle w:val="3"/>
        <w:keepNext w:val="0"/>
        <w:keepLines w:val="0"/>
        <w:widowControl w:val="0"/>
        <w:numPr>
          <w:ilvl w:val="1"/>
          <w:numId w:val="4"/>
        </w:numPr>
        <w:tabs>
          <w:tab w:val="left" w:pos="426"/>
        </w:tabs>
        <w:autoSpaceDE w:val="0"/>
        <w:autoSpaceDN w:val="0"/>
        <w:spacing w:before="122" w:line="240" w:lineRule="auto"/>
        <w:ind w:left="0" w:firstLine="0"/>
        <w:rPr>
          <w:rFonts w:ascii="Times New Roman" w:hAnsi="Times New Roman" w:cs="Times New Roman"/>
          <w:b/>
          <w:bCs/>
          <w:color w:val="auto"/>
          <w:sz w:val="20"/>
          <w:szCs w:val="20"/>
        </w:rPr>
      </w:pPr>
      <w:bookmarkStart w:id="21" w:name="_Toc93337462"/>
      <w:bookmarkStart w:id="22" w:name="_Toc69920235"/>
      <w:r w:rsidRPr="00507C0D">
        <w:rPr>
          <w:rFonts w:ascii="Times New Roman" w:hAnsi="Times New Roman" w:cs="Times New Roman"/>
          <w:b/>
          <w:bCs/>
          <w:color w:val="auto"/>
          <w:sz w:val="20"/>
          <w:szCs w:val="20"/>
        </w:rPr>
        <w:t>Уполномоченный представитель Депонента</w:t>
      </w:r>
      <w:bookmarkEnd w:id="21"/>
    </w:p>
    <w:p w14:paraId="098BE451" w14:textId="77777777" w:rsidR="00997A3D" w:rsidRPr="00507C0D" w:rsidRDefault="001524DD" w:rsidP="00933E9D">
      <w:pPr>
        <w:pStyle w:val="ab"/>
        <w:numPr>
          <w:ilvl w:val="2"/>
          <w:numId w:val="4"/>
        </w:numPr>
        <w:tabs>
          <w:tab w:val="left" w:pos="709"/>
        </w:tabs>
        <w:spacing w:before="147" w:line="242" w:lineRule="auto"/>
        <w:ind w:left="0" w:firstLine="0"/>
        <w:rPr>
          <w:rFonts w:ascii="Times New Roman" w:hAnsi="Times New Roman" w:cs="Times New Roman"/>
          <w:b/>
          <w:sz w:val="20"/>
        </w:rPr>
      </w:pPr>
      <w:r w:rsidRPr="00507C0D">
        <w:rPr>
          <w:rFonts w:ascii="Times New Roman" w:hAnsi="Times New Roman" w:cs="Times New Roman"/>
          <w:b/>
          <w:sz w:val="20"/>
        </w:rPr>
        <w:t>Назначение Уполномоченного представителя</w:t>
      </w:r>
    </w:p>
    <w:p w14:paraId="56C2A069" w14:textId="77777777" w:rsidR="00997A3D" w:rsidRPr="00507C0D" w:rsidRDefault="001524DD" w:rsidP="00933E9D">
      <w:pPr>
        <w:pStyle w:val="ab"/>
        <w:numPr>
          <w:ilvl w:val="3"/>
          <w:numId w:val="4"/>
        </w:numPr>
        <w:tabs>
          <w:tab w:val="left" w:pos="709"/>
        </w:tabs>
        <w:spacing w:line="244" w:lineRule="auto"/>
        <w:ind w:left="0" w:firstLine="0"/>
        <w:rPr>
          <w:rFonts w:ascii="Times New Roman" w:hAnsi="Times New Roman" w:cs="Times New Roman"/>
          <w:sz w:val="20"/>
        </w:rPr>
      </w:pPr>
      <w:r w:rsidRPr="00507C0D">
        <w:rPr>
          <w:rFonts w:ascii="Times New Roman" w:hAnsi="Times New Roman" w:cs="Times New Roman"/>
          <w:sz w:val="20"/>
        </w:rPr>
        <w:t xml:space="preserve">Депонент вправе назначить Уполномоченного представителя. </w:t>
      </w:r>
    </w:p>
    <w:p w14:paraId="0390C3B3" w14:textId="77777777"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Назначение Уполномоченного представителя осуществляется на основании следующих документов: </w:t>
      </w:r>
    </w:p>
    <w:p w14:paraId="798A2395" w14:textId="38DA8B92" w:rsidR="0097022D" w:rsidRPr="00507C0D" w:rsidRDefault="001524DD" w:rsidP="00933E9D">
      <w:pPr>
        <w:pStyle w:val="ab"/>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w:t>
      </w:r>
      <w:r w:rsidR="0097022D" w:rsidRPr="00507C0D">
        <w:rPr>
          <w:rFonts w:ascii="Times New Roman" w:hAnsi="Times New Roman" w:cs="Times New Roman"/>
          <w:sz w:val="20"/>
        </w:rPr>
        <w:t>поручения</w:t>
      </w:r>
      <w:r w:rsidR="0097022D" w:rsidRPr="00507C0D">
        <w:rPr>
          <w:rFonts w:ascii="Times New Roman" w:hAnsi="Times New Roman" w:cs="Times New Roman"/>
          <w:spacing w:val="-8"/>
          <w:sz w:val="20"/>
        </w:rPr>
        <w:t xml:space="preserve"> </w:t>
      </w:r>
      <w:r w:rsidR="0097022D" w:rsidRPr="00507C0D">
        <w:rPr>
          <w:rFonts w:ascii="Times New Roman" w:hAnsi="Times New Roman" w:cs="Times New Roman"/>
          <w:sz w:val="20"/>
        </w:rPr>
        <w:t>Инициатора</w:t>
      </w:r>
      <w:r w:rsidR="0097022D" w:rsidRPr="00507C0D">
        <w:rPr>
          <w:rFonts w:ascii="Times New Roman" w:hAnsi="Times New Roman" w:cs="Times New Roman"/>
          <w:spacing w:val="-5"/>
          <w:sz w:val="20"/>
        </w:rPr>
        <w:t xml:space="preserve"> </w:t>
      </w:r>
      <w:r w:rsidR="0097022D" w:rsidRPr="00507C0D">
        <w:rPr>
          <w:rFonts w:ascii="Times New Roman" w:hAnsi="Times New Roman" w:cs="Times New Roman"/>
          <w:sz w:val="20"/>
        </w:rPr>
        <w:t>операции (в том числе Служебное поручение Депозитария);</w:t>
      </w:r>
    </w:p>
    <w:p w14:paraId="63B05E8D" w14:textId="156FD3E2" w:rsidR="00997A3D" w:rsidRPr="00507C0D" w:rsidRDefault="00507C0D" w:rsidP="00933E9D">
      <w:pPr>
        <w:pStyle w:val="ab"/>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w:t>
      </w:r>
      <w:r w:rsidR="0097022D" w:rsidRPr="00507C0D">
        <w:rPr>
          <w:rFonts w:ascii="Times New Roman" w:hAnsi="Times New Roman" w:cs="Times New Roman"/>
          <w:sz w:val="20"/>
          <w:szCs w:val="20"/>
        </w:rPr>
        <w:t xml:space="preserve"> </w:t>
      </w:r>
      <w:r w:rsidR="001524DD" w:rsidRPr="00507C0D">
        <w:rPr>
          <w:rFonts w:ascii="Times New Roman" w:hAnsi="Times New Roman" w:cs="Times New Roman"/>
          <w:sz w:val="20"/>
          <w:szCs w:val="20"/>
        </w:rPr>
        <w:t>Доверенности на Уполномоченного представителя;</w:t>
      </w:r>
    </w:p>
    <w:p w14:paraId="00282DBB" w14:textId="1AD064CB" w:rsidR="00997A3D" w:rsidRPr="00507C0D" w:rsidRDefault="001524DD" w:rsidP="00933E9D">
      <w:pPr>
        <w:pStyle w:val="ab"/>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Анкеты, которая содержит сведения об Уполномоченном представителе; </w:t>
      </w:r>
    </w:p>
    <w:p w14:paraId="206EFEA1" w14:textId="77777777" w:rsidR="00997A3D" w:rsidRPr="00507C0D" w:rsidRDefault="001524DD" w:rsidP="00933E9D">
      <w:pPr>
        <w:pStyle w:val="ab"/>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иных документов, которые обязан предоставить Уполномоченный представитель в соответствии с Договором. </w:t>
      </w:r>
    </w:p>
    <w:p w14:paraId="5D2B39F5" w14:textId="77777777"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Доверенность, выданная Депонентом на Уполномоченного представителя, является одновременно указанием (поручением) Депонента Депозитарию на проведение операции по назначению Уполномоченного представителя. Предоставление иных поручений при этом от Депонента не требуется. </w:t>
      </w:r>
    </w:p>
    <w:p w14:paraId="5E5B6191" w14:textId="77777777"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Для назначения Уполномоченного представителя в Депозитарий должны быть предоставлены </w:t>
      </w:r>
      <w:r w:rsidRPr="00507C0D">
        <w:rPr>
          <w:rFonts w:ascii="Times New Roman" w:hAnsi="Times New Roman" w:cs="Times New Roman"/>
          <w:sz w:val="20"/>
          <w:szCs w:val="20"/>
        </w:rPr>
        <w:lastRenderedPageBreak/>
        <w:t xml:space="preserve">документы в отношении Уполномоченного представителя, указанные в Приложении № 5 к Договору. </w:t>
      </w:r>
    </w:p>
    <w:p w14:paraId="72BAD14A" w14:textId="77777777"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Анкета представителя подписывается в присутствии сотрудника Общества. Анкета не предоставляется, если Уполномоченным представителем Депонента является действующий Клиент Общества. </w:t>
      </w:r>
    </w:p>
    <w:p w14:paraId="03FBE704" w14:textId="1C8D4BD7"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Доверенность, выданная Депонентом</w:t>
      </w:r>
      <w:r w:rsidR="0097022D" w:rsidRPr="00507C0D">
        <w:rPr>
          <w:rFonts w:ascii="Times New Roman" w:hAnsi="Times New Roman" w:cs="Times New Roman"/>
          <w:sz w:val="20"/>
          <w:szCs w:val="20"/>
        </w:rPr>
        <w:t xml:space="preserve"> – физическим лицом</w:t>
      </w:r>
      <w:r w:rsidRPr="00507C0D">
        <w:rPr>
          <w:rFonts w:ascii="Times New Roman" w:hAnsi="Times New Roman" w:cs="Times New Roman"/>
          <w:sz w:val="20"/>
          <w:szCs w:val="20"/>
        </w:rPr>
        <w:t xml:space="preserve">, должна быть нотариально удостоверена. Допускается также предоставление такой доверенности в простой письменной форме в случае, если она выдается в присутствии сотрудника Общества, самого Депонента и Уполномоченного представителя. </w:t>
      </w:r>
    </w:p>
    <w:p w14:paraId="71DA43EA" w14:textId="77777777"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Доверенность, выданная Депонентом – юридическим лицом, должна быть подписана лицом, имеющим право действовать от имени Депонента без доверенности, с приложением оттиска печати юридического лица (при наличии). </w:t>
      </w:r>
    </w:p>
    <w:p w14:paraId="5D6C6270" w14:textId="77777777"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Депозитарий вправе по своему усмотрению запросить у Депонента иные документы, помимо тех, что указаны в Приложении № 5 к Договору, необходимые для назначения Уполномоченного представителя Депонента. </w:t>
      </w:r>
    </w:p>
    <w:p w14:paraId="22095B66" w14:textId="72DDF4FE"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Документы для назначения Уполномоченного представителя Депонента считаются предоставленными в Депозитарий с даты их получения. Депозитарий осуществляет проверку предоставленных документов и, в случае положительного результата проверки, осуществляет операцию по назначению Представителя. </w:t>
      </w:r>
    </w:p>
    <w:p w14:paraId="480C98C1" w14:textId="438C6B02" w:rsidR="00AA7851" w:rsidRPr="00507C0D" w:rsidRDefault="00AA7851"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rPr>
        <w:t>Отчетом о проведении данной операции является отчет об исполнении административной операции.</w:t>
      </w:r>
    </w:p>
    <w:p w14:paraId="7CF20E41" w14:textId="7E7E708C" w:rsidR="00AA7851" w:rsidRPr="00507C0D" w:rsidRDefault="00AA7851"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rPr>
        <w:t>Депозитарий осуществляет внесение записи о назначении Уполномоченного представителя в течение 3 (Трех) рабочих дней.</w:t>
      </w:r>
    </w:p>
    <w:p w14:paraId="5C04236E" w14:textId="77777777" w:rsidR="00997A3D" w:rsidRPr="00507C0D" w:rsidRDefault="001524DD" w:rsidP="00933E9D">
      <w:pPr>
        <w:pStyle w:val="ab"/>
        <w:numPr>
          <w:ilvl w:val="2"/>
          <w:numId w:val="4"/>
        </w:numPr>
        <w:tabs>
          <w:tab w:val="left" w:pos="709"/>
        </w:tabs>
        <w:spacing w:before="147" w:line="242" w:lineRule="auto"/>
        <w:ind w:left="0" w:firstLine="0"/>
        <w:rPr>
          <w:rFonts w:ascii="Times New Roman" w:hAnsi="Times New Roman" w:cs="Times New Roman"/>
          <w:b/>
          <w:sz w:val="20"/>
        </w:rPr>
      </w:pPr>
      <w:r w:rsidRPr="00507C0D">
        <w:rPr>
          <w:rFonts w:ascii="Times New Roman" w:hAnsi="Times New Roman" w:cs="Times New Roman"/>
          <w:b/>
          <w:sz w:val="20"/>
        </w:rPr>
        <w:t>Прекращение полномочий Уполномоченного представителя</w:t>
      </w:r>
    </w:p>
    <w:p w14:paraId="25D028D3" w14:textId="77777777"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Полномочия Уполномоченного представителя прекращаются в следующих случаях:</w:t>
      </w:r>
    </w:p>
    <w:p w14:paraId="3DBAF5C7" w14:textId="77777777" w:rsidR="00997A3D" w:rsidRPr="00507C0D" w:rsidRDefault="001524DD" w:rsidP="00933E9D">
      <w:pPr>
        <w:pStyle w:val="ab"/>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в случае поступления в Депозитарий уведомления о прекращении действия доверенности;</w:t>
      </w:r>
    </w:p>
    <w:p w14:paraId="4873A5F0" w14:textId="77777777" w:rsidR="00997A3D" w:rsidRPr="00507C0D" w:rsidRDefault="001524DD" w:rsidP="00933E9D">
      <w:pPr>
        <w:pStyle w:val="ab"/>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в случае истечения срока действия доверенности, выданной Депонентом; </w:t>
      </w:r>
    </w:p>
    <w:p w14:paraId="17B1CF71" w14:textId="7609F592" w:rsidR="00997A3D" w:rsidRPr="00507C0D" w:rsidRDefault="001524DD" w:rsidP="00933E9D">
      <w:pPr>
        <w:pStyle w:val="ab"/>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при поступлении в Депозитарий иного документа, подтверждающего прекращение полномочий Уполномоченного представителя в соответствии с законодательством </w:t>
      </w:r>
      <w:r w:rsidR="004E1F86" w:rsidRPr="00507C0D">
        <w:rPr>
          <w:rFonts w:ascii="Times New Roman" w:hAnsi="Times New Roman" w:cs="Times New Roman"/>
          <w:sz w:val="20"/>
          <w:szCs w:val="20"/>
        </w:rPr>
        <w:t>Российской Федерации</w:t>
      </w:r>
      <w:r w:rsidRPr="00507C0D">
        <w:rPr>
          <w:rFonts w:ascii="Times New Roman" w:hAnsi="Times New Roman" w:cs="Times New Roman"/>
          <w:sz w:val="20"/>
          <w:szCs w:val="20"/>
        </w:rPr>
        <w:t xml:space="preserve">; </w:t>
      </w:r>
    </w:p>
    <w:p w14:paraId="1B6FE111" w14:textId="77777777" w:rsidR="00997A3D" w:rsidRPr="00507C0D" w:rsidRDefault="001524DD" w:rsidP="00933E9D">
      <w:pPr>
        <w:pStyle w:val="ab"/>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в случае прекращения (расторжения) Депозитарного договора. </w:t>
      </w:r>
    </w:p>
    <w:p w14:paraId="2E1A19CD" w14:textId="24FC135A" w:rsidR="00997A3D" w:rsidRPr="00507C0D" w:rsidRDefault="0097022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Прекращение полномочий Уполномоченного представителя осуществляется на основании </w:t>
      </w:r>
      <w:r w:rsidR="00AA7851" w:rsidRPr="00507C0D">
        <w:rPr>
          <w:rFonts w:ascii="Times New Roman" w:hAnsi="Times New Roman" w:cs="Times New Roman"/>
          <w:sz w:val="20"/>
        </w:rPr>
        <w:t>поручения</w:t>
      </w:r>
      <w:r w:rsidR="00AA7851" w:rsidRPr="00507C0D">
        <w:rPr>
          <w:rFonts w:ascii="Times New Roman" w:hAnsi="Times New Roman" w:cs="Times New Roman"/>
          <w:spacing w:val="-8"/>
          <w:sz w:val="20"/>
        </w:rPr>
        <w:t xml:space="preserve"> </w:t>
      </w:r>
      <w:r w:rsidR="00AA7851" w:rsidRPr="00507C0D">
        <w:rPr>
          <w:rFonts w:ascii="Times New Roman" w:hAnsi="Times New Roman" w:cs="Times New Roman"/>
          <w:sz w:val="20"/>
        </w:rPr>
        <w:t>Инициатора</w:t>
      </w:r>
      <w:r w:rsidR="00AA7851" w:rsidRPr="00507C0D">
        <w:rPr>
          <w:rFonts w:ascii="Times New Roman" w:hAnsi="Times New Roman" w:cs="Times New Roman"/>
          <w:spacing w:val="-5"/>
          <w:sz w:val="20"/>
        </w:rPr>
        <w:t xml:space="preserve"> </w:t>
      </w:r>
      <w:r w:rsidR="00AA7851" w:rsidRPr="00507C0D">
        <w:rPr>
          <w:rFonts w:ascii="Times New Roman" w:hAnsi="Times New Roman" w:cs="Times New Roman"/>
          <w:sz w:val="20"/>
        </w:rPr>
        <w:t>операции (в том числе Служебное поручение Депозитария).</w:t>
      </w:r>
      <w:r w:rsidR="00507C0D" w:rsidRPr="00507C0D">
        <w:rPr>
          <w:rFonts w:ascii="Times New Roman" w:hAnsi="Times New Roman" w:cs="Times New Roman"/>
          <w:sz w:val="20"/>
        </w:rPr>
        <w:t xml:space="preserve"> </w:t>
      </w:r>
      <w:r w:rsidR="001524DD" w:rsidRPr="00507C0D">
        <w:rPr>
          <w:rFonts w:ascii="Times New Roman" w:hAnsi="Times New Roman" w:cs="Times New Roman"/>
          <w:sz w:val="20"/>
          <w:szCs w:val="20"/>
        </w:rPr>
        <w:t xml:space="preserve">На основании документов, подтверждающих прекращение полномочий Уполномоченного представителя, Депозитарий </w:t>
      </w:r>
      <w:r w:rsidR="00AA7851" w:rsidRPr="00507C0D">
        <w:rPr>
          <w:rFonts w:ascii="Times New Roman" w:hAnsi="Times New Roman" w:cs="Times New Roman"/>
          <w:sz w:val="20"/>
          <w:szCs w:val="20"/>
        </w:rPr>
        <w:t xml:space="preserve">может </w:t>
      </w:r>
      <w:r w:rsidR="001524DD" w:rsidRPr="00507C0D">
        <w:rPr>
          <w:rFonts w:ascii="Times New Roman" w:hAnsi="Times New Roman" w:cs="Times New Roman"/>
          <w:sz w:val="20"/>
          <w:szCs w:val="20"/>
        </w:rPr>
        <w:t>формир</w:t>
      </w:r>
      <w:r w:rsidR="00AA7851" w:rsidRPr="00507C0D">
        <w:rPr>
          <w:rFonts w:ascii="Times New Roman" w:hAnsi="Times New Roman" w:cs="Times New Roman"/>
          <w:sz w:val="20"/>
          <w:szCs w:val="20"/>
        </w:rPr>
        <w:t>овать</w:t>
      </w:r>
      <w:r w:rsidR="001524DD" w:rsidRPr="00507C0D">
        <w:rPr>
          <w:rFonts w:ascii="Times New Roman" w:hAnsi="Times New Roman" w:cs="Times New Roman"/>
          <w:sz w:val="20"/>
          <w:szCs w:val="20"/>
        </w:rPr>
        <w:t xml:space="preserve"> соответствующее Служебное поручение, за исключением случая прекращения полномочий в связи с расторжением Договора. </w:t>
      </w:r>
    </w:p>
    <w:p w14:paraId="3A5C9208" w14:textId="0D5B82D1" w:rsidR="00997A3D" w:rsidRPr="00507C0D" w:rsidRDefault="001524DD"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Поручения, переданные Депозитарию Уполномоченным представителем до прекращения его полномочий, подлежат исполнению в порядке, предусмотренном Клиентским регламентом. </w:t>
      </w:r>
    </w:p>
    <w:p w14:paraId="0AB6573B" w14:textId="3FF96F45" w:rsidR="00AA7851" w:rsidRPr="00507C0D" w:rsidRDefault="00AA7851"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rPr>
        <w:t>Отчетом о проведении данной операции является отчет об исполнении административной операции.</w:t>
      </w:r>
    </w:p>
    <w:p w14:paraId="5F2E7152" w14:textId="76899C15" w:rsidR="00AA7851" w:rsidRPr="00507C0D" w:rsidRDefault="00AA7851" w:rsidP="00933E9D">
      <w:pPr>
        <w:pStyle w:val="ab"/>
        <w:numPr>
          <w:ilvl w:val="3"/>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rPr>
        <w:t>Депозитарий осуществляет внесение записи о прекращении полномочий Уполномоченного представителя в течение 3 (Трех) рабочих дней</w:t>
      </w:r>
      <w:r w:rsidR="00507C0D" w:rsidRPr="00507C0D">
        <w:rPr>
          <w:rFonts w:ascii="Times New Roman" w:hAnsi="Times New Roman" w:cs="Times New Roman"/>
          <w:sz w:val="20"/>
        </w:rPr>
        <w:t>.</w:t>
      </w:r>
    </w:p>
    <w:p w14:paraId="0C5B1E77" w14:textId="7427C000" w:rsidR="00997A3D" w:rsidRPr="00507C0D" w:rsidRDefault="001524DD" w:rsidP="00933E9D">
      <w:pPr>
        <w:pStyle w:val="3"/>
        <w:keepNext w:val="0"/>
        <w:keepLines w:val="0"/>
        <w:widowControl w:val="0"/>
        <w:numPr>
          <w:ilvl w:val="1"/>
          <w:numId w:val="4"/>
        </w:numPr>
        <w:tabs>
          <w:tab w:val="left" w:pos="426"/>
        </w:tabs>
        <w:autoSpaceDE w:val="0"/>
        <w:autoSpaceDN w:val="0"/>
        <w:spacing w:before="122" w:line="240" w:lineRule="auto"/>
        <w:ind w:left="0" w:firstLine="0"/>
        <w:rPr>
          <w:rFonts w:ascii="Times New Roman" w:hAnsi="Times New Roman" w:cs="Times New Roman"/>
          <w:b/>
          <w:bCs/>
          <w:color w:val="auto"/>
          <w:sz w:val="20"/>
          <w:szCs w:val="20"/>
        </w:rPr>
      </w:pPr>
      <w:bookmarkStart w:id="23" w:name="_Toc93337463"/>
      <w:r w:rsidRPr="00507C0D">
        <w:rPr>
          <w:rFonts w:ascii="Times New Roman" w:hAnsi="Times New Roman" w:cs="Times New Roman"/>
          <w:b/>
          <w:bCs/>
          <w:color w:val="auto"/>
          <w:sz w:val="20"/>
          <w:szCs w:val="20"/>
        </w:rPr>
        <w:t>Отмена поручений по счету депо</w:t>
      </w:r>
      <w:bookmarkEnd w:id="22"/>
      <w:bookmarkEnd w:id="23"/>
    </w:p>
    <w:p w14:paraId="3BE99BEC" w14:textId="484101ED" w:rsidR="00AB6343" w:rsidRPr="00507C0D" w:rsidRDefault="00AB6343" w:rsidP="00AB6343">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Операция по отмене поручения по счету депо представляет собой действия Депозитария по отмене ранее поданного инициатором операции поручения.</w:t>
      </w:r>
    </w:p>
    <w:p w14:paraId="1EAC81BE" w14:textId="4DE3EC35" w:rsidR="00997A3D" w:rsidRPr="00507C0D" w:rsidRDefault="001524DD" w:rsidP="00AB6343">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Любое Поручение (Депозитарная операция), поданное в Депозитарий, может быть отменено Депонентом по его желанию. Отмена Депонентом ранее поданного и принятого Депозитарием поручения допускается до момента начала исполнения отменяемого поручения либо до наступления такого этапа в выполнении поручения, после которого отмена Поручения невозможна.</w:t>
      </w:r>
    </w:p>
    <w:p w14:paraId="5AFA0693" w14:textId="672D7F14" w:rsidR="00997A3D" w:rsidRPr="00507C0D" w:rsidRDefault="001524DD" w:rsidP="00AB6343">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 xml:space="preserve">Депозитарий отказывает Депоненту в выполнении надлежащим образом оформленного </w:t>
      </w:r>
      <w:r w:rsidR="002D070A" w:rsidRPr="00507C0D">
        <w:rPr>
          <w:rFonts w:ascii="Times New Roman" w:hAnsi="Times New Roman" w:cs="Times New Roman"/>
          <w:sz w:val="20"/>
        </w:rPr>
        <w:t>п</w:t>
      </w:r>
      <w:r w:rsidRPr="00507C0D">
        <w:rPr>
          <w:rFonts w:ascii="Times New Roman" w:hAnsi="Times New Roman" w:cs="Times New Roman"/>
          <w:sz w:val="20"/>
        </w:rPr>
        <w:t>оручения на отмену операции</w:t>
      </w:r>
      <w:r w:rsidR="002D070A" w:rsidRPr="00507C0D">
        <w:rPr>
          <w:rFonts w:ascii="Times New Roman" w:hAnsi="Times New Roman" w:cs="Times New Roman"/>
          <w:sz w:val="20"/>
        </w:rPr>
        <w:t xml:space="preserve"> (поручения на административную операцию)</w:t>
      </w:r>
      <w:r w:rsidRPr="00507C0D">
        <w:rPr>
          <w:rFonts w:ascii="Times New Roman" w:hAnsi="Times New Roman" w:cs="Times New Roman"/>
          <w:sz w:val="20"/>
        </w:rPr>
        <w:t>, когда:</w:t>
      </w:r>
    </w:p>
    <w:p w14:paraId="44DB2A37" w14:textId="3C0C7F1C" w:rsidR="00997A3D" w:rsidRPr="00507C0D" w:rsidRDefault="001524DD" w:rsidP="006367C5">
      <w:pPr>
        <w:pStyle w:val="ab"/>
        <w:numPr>
          <w:ilvl w:val="3"/>
          <w:numId w:val="4"/>
        </w:numPr>
        <w:spacing w:before="112" w:line="244" w:lineRule="auto"/>
        <w:ind w:left="0" w:firstLine="0"/>
        <w:rPr>
          <w:rFonts w:ascii="Times New Roman" w:hAnsi="Times New Roman" w:cs="Times New Roman"/>
          <w:sz w:val="20"/>
        </w:rPr>
      </w:pPr>
      <w:r w:rsidRPr="00507C0D">
        <w:rPr>
          <w:rFonts w:ascii="Times New Roman" w:hAnsi="Times New Roman" w:cs="Times New Roman"/>
          <w:sz w:val="20"/>
        </w:rPr>
        <w:t>Депозитарий внес во внутренние учетные регистры запись об исполнении поручения;</w:t>
      </w:r>
      <w:r w:rsidRPr="00507C0D">
        <w:rPr>
          <w:rFonts w:ascii="Times New Roman" w:hAnsi="Times New Roman" w:cs="Times New Roman"/>
          <w:spacing w:val="1"/>
          <w:sz w:val="20"/>
        </w:rPr>
        <w:t xml:space="preserve"> </w:t>
      </w:r>
    </w:p>
    <w:p w14:paraId="26EF60A4" w14:textId="3E0FF2C6" w:rsidR="00997A3D" w:rsidRPr="00507C0D" w:rsidRDefault="001524DD" w:rsidP="006367C5">
      <w:pPr>
        <w:pStyle w:val="ab"/>
        <w:numPr>
          <w:ilvl w:val="3"/>
          <w:numId w:val="4"/>
        </w:numPr>
        <w:spacing w:before="115" w:line="242" w:lineRule="auto"/>
        <w:ind w:left="0" w:firstLine="0"/>
        <w:rPr>
          <w:rFonts w:ascii="Times New Roman" w:hAnsi="Times New Roman" w:cs="Times New Roman"/>
          <w:sz w:val="20"/>
        </w:rPr>
      </w:pPr>
      <w:r w:rsidRPr="00507C0D">
        <w:rPr>
          <w:rFonts w:ascii="Times New Roman" w:hAnsi="Times New Roman" w:cs="Times New Roman"/>
          <w:sz w:val="20"/>
        </w:rPr>
        <w:lastRenderedPageBreak/>
        <w:t>Депозитарий предоставил в место хранения распоряжение на проведение операции</w:t>
      </w:r>
      <w:r w:rsidRPr="00507C0D">
        <w:rPr>
          <w:rFonts w:ascii="Times New Roman" w:hAnsi="Times New Roman" w:cs="Times New Roman"/>
          <w:spacing w:val="-5"/>
          <w:sz w:val="20"/>
        </w:rPr>
        <w:t xml:space="preserve"> </w:t>
      </w:r>
      <w:r w:rsidRPr="00507C0D">
        <w:rPr>
          <w:rFonts w:ascii="Times New Roman" w:hAnsi="Times New Roman" w:cs="Times New Roman"/>
          <w:sz w:val="20"/>
        </w:rPr>
        <w:t>и</w:t>
      </w:r>
      <w:r w:rsidRPr="00507C0D">
        <w:rPr>
          <w:rFonts w:ascii="Times New Roman" w:hAnsi="Times New Roman" w:cs="Times New Roman"/>
          <w:spacing w:val="-7"/>
          <w:sz w:val="20"/>
        </w:rPr>
        <w:t xml:space="preserve"> </w:t>
      </w:r>
      <w:r w:rsidRPr="00507C0D">
        <w:rPr>
          <w:rFonts w:ascii="Times New Roman" w:hAnsi="Times New Roman" w:cs="Times New Roman"/>
          <w:sz w:val="20"/>
        </w:rPr>
        <w:t>получил</w:t>
      </w:r>
      <w:r w:rsidRPr="00507C0D">
        <w:rPr>
          <w:rFonts w:ascii="Times New Roman" w:hAnsi="Times New Roman" w:cs="Times New Roman"/>
          <w:spacing w:val="-5"/>
          <w:sz w:val="20"/>
        </w:rPr>
        <w:t xml:space="preserve"> </w:t>
      </w:r>
      <w:r w:rsidRPr="00507C0D">
        <w:rPr>
          <w:rFonts w:ascii="Times New Roman" w:hAnsi="Times New Roman" w:cs="Times New Roman"/>
          <w:sz w:val="20"/>
        </w:rPr>
        <w:t>из</w:t>
      </w:r>
      <w:r w:rsidRPr="00507C0D">
        <w:rPr>
          <w:rFonts w:ascii="Times New Roman" w:hAnsi="Times New Roman" w:cs="Times New Roman"/>
          <w:spacing w:val="-4"/>
          <w:sz w:val="20"/>
        </w:rPr>
        <w:t xml:space="preserve"> </w:t>
      </w:r>
      <w:r w:rsidRPr="00507C0D">
        <w:rPr>
          <w:rFonts w:ascii="Times New Roman" w:hAnsi="Times New Roman" w:cs="Times New Roman"/>
          <w:sz w:val="20"/>
        </w:rPr>
        <w:t>места</w:t>
      </w:r>
      <w:r w:rsidRPr="00507C0D">
        <w:rPr>
          <w:rFonts w:ascii="Times New Roman" w:hAnsi="Times New Roman" w:cs="Times New Roman"/>
          <w:spacing w:val="-4"/>
          <w:sz w:val="20"/>
        </w:rPr>
        <w:t xml:space="preserve"> </w:t>
      </w:r>
      <w:r w:rsidRPr="00507C0D">
        <w:rPr>
          <w:rFonts w:ascii="Times New Roman" w:hAnsi="Times New Roman" w:cs="Times New Roman"/>
          <w:sz w:val="20"/>
        </w:rPr>
        <w:t>хранения</w:t>
      </w:r>
      <w:r w:rsidRPr="00507C0D">
        <w:rPr>
          <w:rFonts w:ascii="Times New Roman" w:hAnsi="Times New Roman" w:cs="Times New Roman"/>
          <w:spacing w:val="-4"/>
          <w:sz w:val="20"/>
        </w:rPr>
        <w:t xml:space="preserve"> </w:t>
      </w:r>
      <w:r w:rsidRPr="00507C0D">
        <w:rPr>
          <w:rFonts w:ascii="Times New Roman" w:hAnsi="Times New Roman" w:cs="Times New Roman"/>
          <w:sz w:val="20"/>
        </w:rPr>
        <w:t>отказ</w:t>
      </w:r>
      <w:r w:rsidRPr="00507C0D">
        <w:rPr>
          <w:rFonts w:ascii="Times New Roman" w:hAnsi="Times New Roman" w:cs="Times New Roman"/>
          <w:spacing w:val="-4"/>
          <w:sz w:val="20"/>
        </w:rPr>
        <w:t xml:space="preserve"> </w:t>
      </w:r>
      <w:r w:rsidRPr="00507C0D">
        <w:rPr>
          <w:rFonts w:ascii="Times New Roman" w:hAnsi="Times New Roman" w:cs="Times New Roman"/>
          <w:sz w:val="20"/>
        </w:rPr>
        <w:t>в</w:t>
      </w:r>
      <w:r w:rsidRPr="00507C0D">
        <w:rPr>
          <w:rFonts w:ascii="Times New Roman" w:hAnsi="Times New Roman" w:cs="Times New Roman"/>
          <w:spacing w:val="-5"/>
          <w:sz w:val="20"/>
        </w:rPr>
        <w:t xml:space="preserve"> </w:t>
      </w:r>
      <w:r w:rsidRPr="00507C0D">
        <w:rPr>
          <w:rFonts w:ascii="Times New Roman" w:hAnsi="Times New Roman" w:cs="Times New Roman"/>
          <w:sz w:val="20"/>
        </w:rPr>
        <w:t>выполнении</w:t>
      </w:r>
      <w:r w:rsidRPr="00507C0D">
        <w:rPr>
          <w:rFonts w:ascii="Times New Roman" w:hAnsi="Times New Roman" w:cs="Times New Roman"/>
          <w:spacing w:val="-5"/>
          <w:sz w:val="20"/>
        </w:rPr>
        <w:t xml:space="preserve"> </w:t>
      </w:r>
      <w:r w:rsidRPr="00507C0D">
        <w:rPr>
          <w:rFonts w:ascii="Times New Roman" w:hAnsi="Times New Roman" w:cs="Times New Roman"/>
          <w:sz w:val="20"/>
        </w:rPr>
        <w:t>распоряжения</w:t>
      </w:r>
      <w:r w:rsidRPr="00507C0D">
        <w:rPr>
          <w:rFonts w:ascii="Times New Roman" w:hAnsi="Times New Roman" w:cs="Times New Roman"/>
          <w:spacing w:val="-4"/>
          <w:sz w:val="20"/>
        </w:rPr>
        <w:t xml:space="preserve"> </w:t>
      </w:r>
      <w:r w:rsidRPr="00507C0D">
        <w:rPr>
          <w:rFonts w:ascii="Times New Roman" w:hAnsi="Times New Roman" w:cs="Times New Roman"/>
          <w:sz w:val="20"/>
        </w:rPr>
        <w:t>на</w:t>
      </w:r>
      <w:r w:rsidRPr="00507C0D">
        <w:rPr>
          <w:rFonts w:ascii="Times New Roman" w:hAnsi="Times New Roman" w:cs="Times New Roman"/>
          <w:spacing w:val="-4"/>
          <w:sz w:val="20"/>
        </w:rPr>
        <w:t xml:space="preserve"> </w:t>
      </w:r>
      <w:proofErr w:type="gramStart"/>
      <w:r w:rsidRPr="00507C0D">
        <w:rPr>
          <w:rFonts w:ascii="Times New Roman" w:hAnsi="Times New Roman" w:cs="Times New Roman"/>
          <w:sz w:val="20"/>
        </w:rPr>
        <w:t>отмену</w:t>
      </w:r>
      <w:r w:rsidR="00F07C80" w:rsidRPr="00507C0D">
        <w:rPr>
          <w:rFonts w:ascii="Times New Roman" w:hAnsi="Times New Roman" w:cs="Times New Roman"/>
          <w:sz w:val="20"/>
        </w:rPr>
        <w:t xml:space="preserve"> </w:t>
      </w:r>
      <w:r w:rsidRPr="00507C0D">
        <w:rPr>
          <w:rFonts w:ascii="Times New Roman" w:hAnsi="Times New Roman" w:cs="Times New Roman"/>
          <w:spacing w:val="-50"/>
          <w:sz w:val="20"/>
        </w:rPr>
        <w:t xml:space="preserve"> </w:t>
      </w:r>
      <w:r w:rsidRPr="00507C0D">
        <w:rPr>
          <w:rFonts w:ascii="Times New Roman" w:hAnsi="Times New Roman" w:cs="Times New Roman"/>
          <w:sz w:val="20"/>
        </w:rPr>
        <w:t>ранее</w:t>
      </w:r>
      <w:proofErr w:type="gramEnd"/>
      <w:r w:rsidRPr="00507C0D">
        <w:rPr>
          <w:rFonts w:ascii="Times New Roman" w:hAnsi="Times New Roman" w:cs="Times New Roman"/>
          <w:spacing w:val="3"/>
          <w:sz w:val="20"/>
        </w:rPr>
        <w:t xml:space="preserve"> </w:t>
      </w:r>
      <w:r w:rsidRPr="00507C0D">
        <w:rPr>
          <w:rFonts w:ascii="Times New Roman" w:hAnsi="Times New Roman" w:cs="Times New Roman"/>
          <w:sz w:val="20"/>
        </w:rPr>
        <w:t>поданного</w:t>
      </w:r>
      <w:r w:rsidRPr="00507C0D">
        <w:rPr>
          <w:rFonts w:ascii="Times New Roman" w:hAnsi="Times New Roman" w:cs="Times New Roman"/>
          <w:spacing w:val="2"/>
          <w:sz w:val="20"/>
        </w:rPr>
        <w:t xml:space="preserve"> </w:t>
      </w:r>
      <w:r w:rsidRPr="00507C0D">
        <w:rPr>
          <w:rFonts w:ascii="Times New Roman" w:hAnsi="Times New Roman" w:cs="Times New Roman"/>
          <w:sz w:val="20"/>
        </w:rPr>
        <w:t>поручения.</w:t>
      </w:r>
    </w:p>
    <w:p w14:paraId="485B3331" w14:textId="77777777" w:rsidR="00997A3D" w:rsidRPr="00507C0D" w:rsidRDefault="001524DD" w:rsidP="009545F6">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Если Депозитарий приступил к исполнению Поручения, он информирует об этапе его исполнения Депонента и предпринимает все возможные действия для осуществления отмены Депозитарной операции.</w:t>
      </w:r>
    </w:p>
    <w:p w14:paraId="6DC7C0CE" w14:textId="77777777" w:rsidR="00997A3D" w:rsidRPr="00507C0D" w:rsidRDefault="001524DD" w:rsidP="009545F6">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В случае невозможности отмены начатой Депозитарием процедуры исполнения поручения, он информирует об этом Депонента.</w:t>
      </w:r>
    </w:p>
    <w:p w14:paraId="233C8F28" w14:textId="60227686" w:rsidR="00997A3D" w:rsidRPr="00507C0D" w:rsidRDefault="001524DD" w:rsidP="00AB6343">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 xml:space="preserve">Депонент в порядке, установленном Договором и </w:t>
      </w:r>
      <w:r w:rsidR="00375D13" w:rsidRPr="00507C0D">
        <w:rPr>
          <w:rFonts w:ascii="Times New Roman" w:hAnsi="Times New Roman" w:cs="Times New Roman"/>
          <w:sz w:val="20"/>
        </w:rPr>
        <w:t>Клиентским р</w:t>
      </w:r>
      <w:r w:rsidRPr="00507C0D">
        <w:rPr>
          <w:rFonts w:ascii="Times New Roman" w:hAnsi="Times New Roman" w:cs="Times New Roman"/>
          <w:sz w:val="20"/>
        </w:rPr>
        <w:t xml:space="preserve">егламентом, возмещает Депозитарию любые расходы, возникшие при исполнении поручения </w:t>
      </w:r>
      <w:r w:rsidR="002D070A" w:rsidRPr="00507C0D">
        <w:rPr>
          <w:rFonts w:ascii="Times New Roman" w:hAnsi="Times New Roman" w:cs="Times New Roman"/>
          <w:sz w:val="20"/>
        </w:rPr>
        <w:t xml:space="preserve">на </w:t>
      </w:r>
      <w:r w:rsidRPr="00507C0D">
        <w:rPr>
          <w:rFonts w:ascii="Times New Roman" w:hAnsi="Times New Roman" w:cs="Times New Roman"/>
          <w:sz w:val="20"/>
        </w:rPr>
        <w:t>отмен</w:t>
      </w:r>
      <w:r w:rsidR="002D070A" w:rsidRPr="00507C0D">
        <w:rPr>
          <w:rFonts w:ascii="Times New Roman" w:hAnsi="Times New Roman" w:cs="Times New Roman"/>
          <w:sz w:val="20"/>
        </w:rPr>
        <w:t>у</w:t>
      </w:r>
      <w:r w:rsidRPr="00507C0D">
        <w:rPr>
          <w:rFonts w:ascii="Times New Roman" w:hAnsi="Times New Roman" w:cs="Times New Roman"/>
          <w:sz w:val="20"/>
        </w:rPr>
        <w:t xml:space="preserve"> Депозитарной операции.</w:t>
      </w:r>
    </w:p>
    <w:p w14:paraId="58F7DC74" w14:textId="3680A4E3" w:rsidR="002D070A" w:rsidRPr="00507C0D" w:rsidRDefault="002D070A" w:rsidP="00AB6343">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Исполнение поручения на отмену (поручения на административную операцию) производится в дату принятия такого поручения. Депозитарий принимает все возможные меры к первоочередному исполнению данного вида поручений.</w:t>
      </w:r>
    </w:p>
    <w:p w14:paraId="00426353" w14:textId="2B91A01D" w:rsidR="002D070A" w:rsidRPr="00507C0D" w:rsidRDefault="002D070A" w:rsidP="00AB6343">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После проведения операции отмены поручения по счету депо, Депозитарий предоставляет Отчет о проведении административной операции.</w:t>
      </w:r>
    </w:p>
    <w:p w14:paraId="654CAFCB" w14:textId="5081B400" w:rsidR="00997A3D" w:rsidRPr="00507C0D" w:rsidRDefault="006367C5" w:rsidP="00933E9D">
      <w:pPr>
        <w:pStyle w:val="3"/>
        <w:keepNext w:val="0"/>
        <w:keepLines w:val="0"/>
        <w:widowControl w:val="0"/>
        <w:numPr>
          <w:ilvl w:val="1"/>
          <w:numId w:val="4"/>
        </w:numPr>
        <w:tabs>
          <w:tab w:val="left" w:pos="426"/>
        </w:tabs>
        <w:autoSpaceDE w:val="0"/>
        <w:autoSpaceDN w:val="0"/>
        <w:spacing w:before="122" w:line="240" w:lineRule="auto"/>
        <w:ind w:left="0" w:firstLine="0"/>
        <w:rPr>
          <w:rFonts w:ascii="Times New Roman" w:hAnsi="Times New Roman" w:cs="Times New Roman"/>
          <w:b/>
          <w:bCs/>
          <w:color w:val="auto"/>
          <w:sz w:val="20"/>
          <w:szCs w:val="20"/>
        </w:rPr>
      </w:pPr>
      <w:bookmarkStart w:id="24" w:name="_Toc93337464"/>
      <w:r w:rsidRPr="00507C0D">
        <w:rPr>
          <w:rFonts w:ascii="Times New Roman" w:hAnsi="Times New Roman" w:cs="Times New Roman"/>
          <w:b/>
          <w:bCs/>
          <w:color w:val="auto"/>
          <w:sz w:val="20"/>
          <w:szCs w:val="20"/>
        </w:rPr>
        <w:t>Исправительные записи по счетам депо</w:t>
      </w:r>
      <w:bookmarkEnd w:id="24"/>
    </w:p>
    <w:p w14:paraId="267A1489" w14:textId="310DDFA7" w:rsidR="00C50FE9" w:rsidRPr="00507C0D" w:rsidRDefault="00C50FE9" w:rsidP="00933E9D">
      <w:pPr>
        <w:pStyle w:val="ab"/>
        <w:numPr>
          <w:ilvl w:val="2"/>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Записи по счетам депо, на которых учитываются права на ценные бумаги, с момента их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внесения являются окончательными, то есть не могут быть изменены или отменены Депозитарием, за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исключением</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случаев,</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если</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такая</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запись</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внесена</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без</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поручения</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лица,</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которому</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открыт</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счет</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либо</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без иного документа, являющегося основанием для проведения операции в Депозитарии, или с нарушением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условий,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содержащихся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таком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поручении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либо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ином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документе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(запись,</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исправление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которой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допускается).</w:t>
      </w:r>
    </w:p>
    <w:p w14:paraId="71D99F8E" w14:textId="1C35EFB4" w:rsidR="00C50FE9" w:rsidRPr="00507C0D" w:rsidRDefault="00C50FE9" w:rsidP="00933E9D">
      <w:pPr>
        <w:pStyle w:val="ab"/>
        <w:numPr>
          <w:ilvl w:val="2"/>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Депозитарий вправе в случае выявления ошибок в записи, исправление которой допускается,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до</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окончания</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рабочего</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дня,</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следующего</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за</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днем</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внесения</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такой</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записи,</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и</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при</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условии,</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что</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лицу, которому открыт счет депо, не направлены отчет о проведенной операции или выписка по счету депо, отражающая</w:t>
      </w:r>
      <w:r w:rsidRPr="00507C0D">
        <w:rPr>
          <w:rFonts w:ascii="Times New Roman" w:hAnsi="Times New Roman" w:cs="Times New Roman"/>
          <w:spacing w:val="1"/>
          <w:sz w:val="20"/>
          <w:szCs w:val="20"/>
        </w:rPr>
        <w:t xml:space="preserve"> </w:t>
      </w:r>
      <w:r w:rsidRPr="00507C0D">
        <w:rPr>
          <w:rFonts w:ascii="Times New Roman" w:hAnsi="Times New Roman" w:cs="Times New Roman"/>
          <w:spacing w:val="-1"/>
          <w:sz w:val="20"/>
          <w:szCs w:val="20"/>
        </w:rPr>
        <w:t>ошибочные</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данные,</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внести</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исправительные</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записи</w:t>
      </w:r>
      <w:r w:rsidRPr="00507C0D">
        <w:rPr>
          <w:rFonts w:ascii="Times New Roman" w:hAnsi="Times New Roman" w:cs="Times New Roman"/>
          <w:spacing w:val="-13"/>
          <w:sz w:val="20"/>
          <w:szCs w:val="20"/>
        </w:rPr>
        <w:t xml:space="preserve"> </w:t>
      </w:r>
      <w:r w:rsidRPr="00507C0D">
        <w:rPr>
          <w:rFonts w:ascii="Times New Roman" w:hAnsi="Times New Roman" w:cs="Times New Roman"/>
          <w:sz w:val="20"/>
          <w:szCs w:val="20"/>
        </w:rPr>
        <w:t>по</w:t>
      </w:r>
      <w:r w:rsidRPr="00507C0D">
        <w:rPr>
          <w:rFonts w:ascii="Times New Roman" w:hAnsi="Times New Roman" w:cs="Times New Roman"/>
          <w:spacing w:val="-11"/>
          <w:sz w:val="20"/>
          <w:szCs w:val="20"/>
        </w:rPr>
        <w:t xml:space="preserve"> </w:t>
      </w:r>
      <w:r w:rsidRPr="00507C0D">
        <w:rPr>
          <w:rFonts w:ascii="Times New Roman" w:hAnsi="Times New Roman" w:cs="Times New Roman"/>
          <w:sz w:val="20"/>
          <w:szCs w:val="20"/>
        </w:rPr>
        <w:t>соответствующему</w:t>
      </w:r>
      <w:r w:rsidRPr="00507C0D">
        <w:rPr>
          <w:rFonts w:ascii="Times New Roman" w:hAnsi="Times New Roman" w:cs="Times New Roman"/>
          <w:spacing w:val="-14"/>
          <w:sz w:val="20"/>
          <w:szCs w:val="20"/>
        </w:rPr>
        <w:t xml:space="preserve"> </w:t>
      </w:r>
      <w:r w:rsidRPr="00507C0D">
        <w:rPr>
          <w:rFonts w:ascii="Times New Roman" w:hAnsi="Times New Roman" w:cs="Times New Roman"/>
          <w:sz w:val="20"/>
          <w:szCs w:val="20"/>
        </w:rPr>
        <w:t>счету</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(счетам),</w:t>
      </w:r>
      <w:r w:rsidRPr="00507C0D">
        <w:rPr>
          <w:rFonts w:ascii="Times New Roman" w:hAnsi="Times New Roman" w:cs="Times New Roman"/>
          <w:spacing w:val="-11"/>
          <w:sz w:val="20"/>
          <w:szCs w:val="20"/>
        </w:rPr>
        <w:t xml:space="preserve"> </w:t>
      </w:r>
      <w:r w:rsidRPr="00507C0D">
        <w:rPr>
          <w:rFonts w:ascii="Times New Roman" w:hAnsi="Times New Roman" w:cs="Times New Roman"/>
          <w:sz w:val="20"/>
          <w:szCs w:val="20"/>
        </w:rPr>
        <w:t>необходимые</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для</w:t>
      </w:r>
      <w:r w:rsidRPr="00507C0D">
        <w:rPr>
          <w:rFonts w:ascii="Times New Roman" w:hAnsi="Times New Roman" w:cs="Times New Roman"/>
          <w:spacing w:val="-53"/>
          <w:sz w:val="20"/>
          <w:szCs w:val="20"/>
        </w:rPr>
        <w:t xml:space="preserve"> </w:t>
      </w:r>
      <w:r w:rsidRPr="00507C0D">
        <w:rPr>
          <w:rFonts w:ascii="Times New Roman" w:hAnsi="Times New Roman" w:cs="Times New Roman"/>
          <w:sz w:val="20"/>
          <w:szCs w:val="20"/>
        </w:rPr>
        <w:t>устранения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ошибки.</w:t>
      </w:r>
    </w:p>
    <w:p w14:paraId="1460B35F" w14:textId="59D66D23" w:rsidR="006367C5" w:rsidRPr="00507C0D" w:rsidRDefault="00C50FE9" w:rsidP="00A62BF5">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szCs w:val="20"/>
        </w:rPr>
        <w:t>При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выявлении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ошибок</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записи,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исправление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которой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допускается,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случаях,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предусмотренных пунктом 3.7.</w:t>
      </w:r>
      <w:r w:rsidR="00833A36" w:rsidRPr="00833A36">
        <w:rPr>
          <w:rFonts w:ascii="Times New Roman" w:hAnsi="Times New Roman" w:cs="Times New Roman"/>
          <w:sz w:val="20"/>
          <w:szCs w:val="20"/>
        </w:rPr>
        <w:t>2</w:t>
      </w:r>
      <w:r w:rsidRPr="00507C0D">
        <w:rPr>
          <w:rFonts w:ascii="Times New Roman" w:hAnsi="Times New Roman" w:cs="Times New Roman"/>
          <w:sz w:val="20"/>
          <w:szCs w:val="20"/>
        </w:rPr>
        <w:t>. настоящего Клиентского регламента, Депозитарий вправе внести исправительные записи,</w:t>
      </w:r>
      <w:r w:rsidRPr="00507C0D">
        <w:rPr>
          <w:rFonts w:ascii="Times New Roman" w:hAnsi="Times New Roman" w:cs="Times New Roman"/>
          <w:spacing w:val="-52"/>
          <w:sz w:val="20"/>
          <w:szCs w:val="20"/>
        </w:rPr>
        <w:t xml:space="preserve"> </w:t>
      </w:r>
      <w:r w:rsidRPr="00507C0D">
        <w:rPr>
          <w:rFonts w:ascii="Times New Roman" w:hAnsi="Times New Roman" w:cs="Times New Roman"/>
          <w:sz w:val="20"/>
          <w:szCs w:val="20"/>
        </w:rPr>
        <w:t>необходимые</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для</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устранения</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ошибки,</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только</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согласия</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лица,</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которому</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открыт</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счет</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или</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иного</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лица,</w:t>
      </w:r>
      <w:r w:rsidRPr="00507C0D">
        <w:rPr>
          <w:rFonts w:ascii="Times New Roman" w:hAnsi="Times New Roman" w:cs="Times New Roman"/>
          <w:spacing w:val="-52"/>
          <w:sz w:val="20"/>
          <w:szCs w:val="20"/>
        </w:rPr>
        <w:t xml:space="preserve"> </w:t>
      </w:r>
      <w:r w:rsidRPr="00507C0D">
        <w:rPr>
          <w:rFonts w:ascii="Times New Roman" w:hAnsi="Times New Roman" w:cs="Times New Roman"/>
          <w:sz w:val="20"/>
          <w:szCs w:val="20"/>
        </w:rPr>
        <w:t>по</w:t>
      </w:r>
      <w:r w:rsidRPr="00507C0D">
        <w:rPr>
          <w:rFonts w:ascii="Times New Roman" w:hAnsi="Times New Roman" w:cs="Times New Roman"/>
          <w:spacing w:val="31"/>
          <w:sz w:val="20"/>
          <w:szCs w:val="20"/>
        </w:rPr>
        <w:t xml:space="preserve"> </w:t>
      </w:r>
      <w:r w:rsidRPr="00507C0D">
        <w:rPr>
          <w:rFonts w:ascii="Times New Roman" w:hAnsi="Times New Roman" w:cs="Times New Roman"/>
          <w:sz w:val="20"/>
          <w:szCs w:val="20"/>
        </w:rPr>
        <w:t>поручению</w:t>
      </w:r>
      <w:r w:rsidRPr="00507C0D">
        <w:rPr>
          <w:rFonts w:ascii="Times New Roman" w:hAnsi="Times New Roman" w:cs="Times New Roman"/>
          <w:spacing w:val="32"/>
          <w:sz w:val="20"/>
          <w:szCs w:val="20"/>
        </w:rPr>
        <w:t xml:space="preserve"> </w:t>
      </w:r>
      <w:r w:rsidRPr="00507C0D">
        <w:rPr>
          <w:rFonts w:ascii="Times New Roman" w:hAnsi="Times New Roman" w:cs="Times New Roman"/>
          <w:sz w:val="20"/>
          <w:szCs w:val="20"/>
        </w:rPr>
        <w:t>или</w:t>
      </w:r>
      <w:r w:rsidRPr="00507C0D">
        <w:rPr>
          <w:rFonts w:ascii="Times New Roman" w:hAnsi="Times New Roman" w:cs="Times New Roman"/>
          <w:spacing w:val="30"/>
          <w:sz w:val="20"/>
          <w:szCs w:val="20"/>
        </w:rPr>
        <w:t xml:space="preserve"> </w:t>
      </w:r>
      <w:r w:rsidRPr="00507C0D">
        <w:rPr>
          <w:rFonts w:ascii="Times New Roman" w:hAnsi="Times New Roman" w:cs="Times New Roman"/>
          <w:sz w:val="20"/>
          <w:szCs w:val="20"/>
        </w:rPr>
        <w:t>требованию</w:t>
      </w:r>
      <w:r w:rsidRPr="00507C0D">
        <w:rPr>
          <w:rFonts w:ascii="Times New Roman" w:hAnsi="Times New Roman" w:cs="Times New Roman"/>
          <w:spacing w:val="32"/>
          <w:sz w:val="20"/>
          <w:szCs w:val="20"/>
        </w:rPr>
        <w:t xml:space="preserve"> </w:t>
      </w:r>
      <w:r w:rsidRPr="00507C0D">
        <w:rPr>
          <w:rFonts w:ascii="Times New Roman" w:hAnsi="Times New Roman" w:cs="Times New Roman"/>
          <w:sz w:val="20"/>
          <w:szCs w:val="20"/>
        </w:rPr>
        <w:t>которого</w:t>
      </w:r>
      <w:r w:rsidRPr="00507C0D">
        <w:rPr>
          <w:rFonts w:ascii="Times New Roman" w:hAnsi="Times New Roman" w:cs="Times New Roman"/>
          <w:spacing w:val="31"/>
          <w:sz w:val="20"/>
          <w:szCs w:val="20"/>
        </w:rPr>
        <w:t xml:space="preserve"> </w:t>
      </w:r>
      <w:r w:rsidRPr="00507C0D">
        <w:rPr>
          <w:rFonts w:ascii="Times New Roman" w:hAnsi="Times New Roman" w:cs="Times New Roman"/>
          <w:sz w:val="20"/>
          <w:szCs w:val="20"/>
        </w:rPr>
        <w:t>исправительные</w:t>
      </w:r>
      <w:r w:rsidRPr="00507C0D">
        <w:rPr>
          <w:rFonts w:ascii="Times New Roman" w:hAnsi="Times New Roman" w:cs="Times New Roman"/>
          <w:spacing w:val="32"/>
          <w:sz w:val="20"/>
          <w:szCs w:val="20"/>
        </w:rPr>
        <w:t xml:space="preserve"> </w:t>
      </w:r>
      <w:r w:rsidRPr="00507C0D">
        <w:rPr>
          <w:rFonts w:ascii="Times New Roman" w:hAnsi="Times New Roman" w:cs="Times New Roman"/>
          <w:sz w:val="20"/>
          <w:szCs w:val="20"/>
        </w:rPr>
        <w:t>записи</w:t>
      </w:r>
      <w:r w:rsidRPr="00507C0D">
        <w:rPr>
          <w:rFonts w:ascii="Times New Roman" w:hAnsi="Times New Roman" w:cs="Times New Roman"/>
          <w:spacing w:val="31"/>
          <w:sz w:val="20"/>
          <w:szCs w:val="20"/>
        </w:rPr>
        <w:t xml:space="preserve"> </w:t>
      </w:r>
      <w:r w:rsidRPr="00507C0D">
        <w:rPr>
          <w:rFonts w:ascii="Times New Roman" w:hAnsi="Times New Roman" w:cs="Times New Roman"/>
          <w:sz w:val="20"/>
          <w:szCs w:val="20"/>
        </w:rPr>
        <w:t>могут</w:t>
      </w:r>
      <w:r w:rsidRPr="00507C0D">
        <w:rPr>
          <w:rFonts w:ascii="Times New Roman" w:hAnsi="Times New Roman" w:cs="Times New Roman"/>
          <w:spacing w:val="32"/>
          <w:sz w:val="20"/>
          <w:szCs w:val="20"/>
        </w:rPr>
        <w:t xml:space="preserve"> </w:t>
      </w:r>
      <w:r w:rsidRPr="00507C0D">
        <w:rPr>
          <w:rFonts w:ascii="Times New Roman" w:hAnsi="Times New Roman" w:cs="Times New Roman"/>
          <w:sz w:val="20"/>
          <w:szCs w:val="20"/>
        </w:rPr>
        <w:t>быть</w:t>
      </w:r>
      <w:r w:rsidRPr="00507C0D">
        <w:rPr>
          <w:rFonts w:ascii="Times New Roman" w:hAnsi="Times New Roman" w:cs="Times New Roman"/>
          <w:spacing w:val="31"/>
          <w:sz w:val="20"/>
          <w:szCs w:val="20"/>
        </w:rPr>
        <w:t xml:space="preserve"> </w:t>
      </w:r>
      <w:r w:rsidRPr="00507C0D">
        <w:rPr>
          <w:rFonts w:ascii="Times New Roman" w:hAnsi="Times New Roman" w:cs="Times New Roman"/>
          <w:sz w:val="20"/>
          <w:szCs w:val="20"/>
        </w:rPr>
        <w:t>внесены</w:t>
      </w:r>
      <w:r w:rsidRPr="00507C0D">
        <w:rPr>
          <w:rFonts w:ascii="Times New Roman" w:hAnsi="Times New Roman" w:cs="Times New Roman"/>
          <w:spacing w:val="32"/>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30"/>
          <w:sz w:val="20"/>
          <w:szCs w:val="20"/>
        </w:rPr>
        <w:t xml:space="preserve"> </w:t>
      </w:r>
      <w:r w:rsidRPr="00507C0D">
        <w:rPr>
          <w:rFonts w:ascii="Times New Roman" w:hAnsi="Times New Roman" w:cs="Times New Roman"/>
          <w:sz w:val="20"/>
          <w:szCs w:val="20"/>
        </w:rPr>
        <w:t>соответствии</w:t>
      </w:r>
      <w:r w:rsidRPr="00507C0D">
        <w:rPr>
          <w:rFonts w:ascii="Times New Roman" w:hAnsi="Times New Roman" w:cs="Times New Roman"/>
          <w:spacing w:val="31"/>
          <w:sz w:val="20"/>
          <w:szCs w:val="20"/>
        </w:rPr>
        <w:t xml:space="preserve"> </w:t>
      </w:r>
      <w:r w:rsidRPr="00507C0D">
        <w:rPr>
          <w:rFonts w:ascii="Times New Roman" w:hAnsi="Times New Roman" w:cs="Times New Roman"/>
          <w:sz w:val="20"/>
          <w:szCs w:val="20"/>
        </w:rPr>
        <w:t>с федеральными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законами</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или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Договором.</w:t>
      </w:r>
    </w:p>
    <w:p w14:paraId="074E004A" w14:textId="7D10816C" w:rsidR="00C50FE9" w:rsidRPr="00507C0D" w:rsidRDefault="00C50FE9" w:rsidP="00A62BF5">
      <w:pPr>
        <w:pStyle w:val="ab"/>
        <w:numPr>
          <w:ilvl w:val="2"/>
          <w:numId w:val="4"/>
        </w:numPr>
        <w:tabs>
          <w:tab w:val="left" w:pos="709"/>
        </w:tabs>
        <w:spacing w:before="147" w:line="242" w:lineRule="auto"/>
        <w:ind w:left="0" w:firstLine="0"/>
        <w:rPr>
          <w:rFonts w:ascii="Times New Roman" w:hAnsi="Times New Roman" w:cs="Times New Roman"/>
          <w:sz w:val="20"/>
          <w:szCs w:val="20"/>
        </w:rPr>
      </w:pPr>
      <w:r w:rsidRPr="00507C0D">
        <w:rPr>
          <w:rFonts w:ascii="Times New Roman" w:hAnsi="Times New Roman" w:cs="Times New Roman"/>
          <w:sz w:val="20"/>
          <w:szCs w:val="20"/>
        </w:rPr>
        <w:t>Лицо,</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которому</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открыт</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счет</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для</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учета</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прав</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ценные</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бумаги,</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обязано</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возвратить</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ценные</w:t>
      </w:r>
      <w:r w:rsidRPr="00507C0D">
        <w:rPr>
          <w:rFonts w:ascii="Times New Roman" w:hAnsi="Times New Roman" w:cs="Times New Roman"/>
          <w:spacing w:val="-53"/>
          <w:sz w:val="20"/>
          <w:szCs w:val="20"/>
        </w:rPr>
        <w:t xml:space="preserve"> </w:t>
      </w:r>
      <w:r w:rsidRPr="00507C0D">
        <w:rPr>
          <w:rFonts w:ascii="Times New Roman" w:hAnsi="Times New Roman" w:cs="Times New Roman"/>
          <w:sz w:val="20"/>
          <w:szCs w:val="20"/>
        </w:rPr>
        <w:t>бумаги, неосновательно приобретенные им в результате ошибок в записи по такому счету, или ценные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бумаги,</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которые</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они</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были</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конвертированы,</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а</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также</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передать</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полученные</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доходы</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и</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возместить</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убытки</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52"/>
          <w:sz w:val="20"/>
          <w:szCs w:val="20"/>
        </w:rPr>
        <w:t xml:space="preserve"> </w:t>
      </w:r>
      <w:r w:rsidRPr="00507C0D">
        <w:rPr>
          <w:rFonts w:ascii="Times New Roman" w:hAnsi="Times New Roman" w:cs="Times New Roman"/>
          <w:sz w:val="20"/>
          <w:szCs w:val="20"/>
        </w:rPr>
        <w:t>соответствии</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гражданским</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законодательством</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Российской</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Федерации.</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При</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этом</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Депозитарий</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учитывает</w:t>
      </w:r>
      <w:r w:rsidRPr="00507C0D">
        <w:rPr>
          <w:rFonts w:ascii="Times New Roman" w:hAnsi="Times New Roman" w:cs="Times New Roman"/>
          <w:spacing w:val="-53"/>
          <w:sz w:val="20"/>
          <w:szCs w:val="20"/>
        </w:rPr>
        <w:t xml:space="preserve"> </w:t>
      </w:r>
      <w:r w:rsidRPr="00507C0D">
        <w:rPr>
          <w:rFonts w:ascii="Times New Roman" w:hAnsi="Times New Roman" w:cs="Times New Roman"/>
          <w:sz w:val="20"/>
          <w:szCs w:val="20"/>
        </w:rPr>
        <w:t>неосновательно</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зачисленные</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его</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лицевой</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счет</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(счет</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ценные</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бумаги</w:t>
      </w:r>
      <w:r w:rsidRPr="00507C0D">
        <w:rPr>
          <w:rFonts w:ascii="Times New Roman" w:hAnsi="Times New Roman" w:cs="Times New Roman"/>
          <w:spacing w:val="-11"/>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счете</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неустановленных</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лиц</w:t>
      </w:r>
      <w:r w:rsidRPr="00507C0D">
        <w:rPr>
          <w:rFonts w:ascii="Times New Roman" w:hAnsi="Times New Roman" w:cs="Times New Roman"/>
          <w:spacing w:val="-53"/>
          <w:sz w:val="20"/>
          <w:szCs w:val="20"/>
        </w:rPr>
        <w:t xml:space="preserve"> </w:t>
      </w:r>
      <w:r w:rsidRPr="00507C0D">
        <w:rPr>
          <w:rFonts w:ascii="Times New Roman" w:hAnsi="Times New Roman" w:cs="Times New Roman"/>
          <w:sz w:val="20"/>
          <w:szCs w:val="20"/>
        </w:rPr>
        <w:t>и обязан возвратить указанные ценные бумаги или ценные бумаги, в которые они конвертированы, 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лицевой счет (счет депо) лица, с которого они были списаны, не позднее одного рабочего дня с момента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получения</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соответствующих отчетных</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документов.</w:t>
      </w:r>
    </w:p>
    <w:p w14:paraId="22EE25B4" w14:textId="77777777" w:rsidR="00997A3D" w:rsidRPr="00507C0D" w:rsidRDefault="001524DD" w:rsidP="00933E9D">
      <w:pPr>
        <w:pStyle w:val="ab"/>
        <w:numPr>
          <w:ilvl w:val="2"/>
          <w:numId w:val="4"/>
        </w:numPr>
        <w:tabs>
          <w:tab w:val="left" w:pos="709"/>
        </w:tabs>
        <w:spacing w:before="147" w:line="242" w:lineRule="auto"/>
        <w:ind w:left="0" w:firstLine="0"/>
        <w:rPr>
          <w:rFonts w:ascii="Times New Roman" w:hAnsi="Times New Roman" w:cs="Times New Roman"/>
          <w:sz w:val="20"/>
        </w:rPr>
      </w:pPr>
      <w:r w:rsidRPr="00507C0D">
        <w:rPr>
          <w:rFonts w:ascii="Times New Roman" w:hAnsi="Times New Roman" w:cs="Times New Roman"/>
          <w:sz w:val="20"/>
        </w:rPr>
        <w:t>Операция по исправлению ошибочных операций осуществляется на основании Служебных документов Депозитария на исправление ошибочной операции.</w:t>
      </w:r>
    </w:p>
    <w:p w14:paraId="252921D7" w14:textId="77777777" w:rsidR="00997A3D" w:rsidRPr="00507C0D" w:rsidRDefault="001524DD" w:rsidP="00933E9D">
      <w:pPr>
        <w:pStyle w:val="10"/>
        <w:tabs>
          <w:tab w:val="left" w:pos="1811"/>
        </w:tabs>
        <w:rPr>
          <w:rFonts w:ascii="Times New Roman" w:hAnsi="Times New Roman" w:cs="Times New Roman"/>
          <w:b/>
          <w:bCs/>
          <w:color w:val="auto"/>
          <w:sz w:val="24"/>
          <w:szCs w:val="24"/>
        </w:rPr>
      </w:pPr>
      <w:bookmarkStart w:id="25" w:name="_Toc69920237"/>
      <w:bookmarkStart w:id="26" w:name="_Toc93337465"/>
      <w:r w:rsidRPr="00507C0D">
        <w:rPr>
          <w:rFonts w:ascii="Times New Roman" w:hAnsi="Times New Roman" w:cs="Times New Roman"/>
          <w:b/>
          <w:bCs/>
          <w:color w:val="auto"/>
          <w:sz w:val="24"/>
          <w:szCs w:val="24"/>
        </w:rPr>
        <w:t>Раздел 4. Порядок проведения инвентарных депозитарных операций</w:t>
      </w:r>
      <w:bookmarkEnd w:id="25"/>
      <w:bookmarkEnd w:id="26"/>
    </w:p>
    <w:p w14:paraId="3603F878" w14:textId="1310646F" w:rsidR="00997A3D" w:rsidRPr="00507C0D" w:rsidRDefault="00B20B83" w:rsidP="00933E9D">
      <w:pPr>
        <w:pStyle w:val="3"/>
        <w:keepNext w:val="0"/>
        <w:keepLines w:val="0"/>
        <w:widowControl w:val="0"/>
        <w:numPr>
          <w:ilvl w:val="1"/>
          <w:numId w:val="5"/>
        </w:numPr>
        <w:tabs>
          <w:tab w:val="left" w:pos="426"/>
        </w:tabs>
        <w:autoSpaceDE w:val="0"/>
        <w:autoSpaceDN w:val="0"/>
        <w:spacing w:before="122" w:line="240" w:lineRule="auto"/>
        <w:rPr>
          <w:rFonts w:ascii="Times New Roman" w:hAnsi="Times New Roman" w:cs="Times New Roman"/>
          <w:b/>
          <w:bCs/>
          <w:color w:val="auto"/>
          <w:sz w:val="20"/>
          <w:szCs w:val="20"/>
        </w:rPr>
      </w:pPr>
      <w:bookmarkStart w:id="27" w:name="_Toc93337466"/>
      <w:r w:rsidRPr="00507C0D">
        <w:rPr>
          <w:rFonts w:ascii="Times New Roman" w:hAnsi="Times New Roman" w:cs="Times New Roman"/>
          <w:b/>
          <w:bCs/>
          <w:color w:val="auto"/>
          <w:sz w:val="20"/>
          <w:szCs w:val="20"/>
        </w:rPr>
        <w:t>Зачисление ценных бумаг на счет депо или иной счет</w:t>
      </w:r>
      <w:bookmarkEnd w:id="27"/>
    </w:p>
    <w:p w14:paraId="6E18DD61" w14:textId="00C796A3" w:rsidR="00D72880" w:rsidRPr="00507C0D" w:rsidRDefault="00D72880" w:rsidP="00933E9D">
      <w:pPr>
        <w:pStyle w:val="a8"/>
        <w:numPr>
          <w:ilvl w:val="2"/>
          <w:numId w:val="5"/>
        </w:numPr>
        <w:spacing w:before="121" w:line="244" w:lineRule="auto"/>
        <w:ind w:left="0" w:firstLine="0"/>
        <w:rPr>
          <w:rFonts w:ascii="Times New Roman" w:hAnsi="Times New Roman" w:cs="Times New Roman"/>
          <w:szCs w:val="22"/>
        </w:rPr>
      </w:pPr>
      <w:r w:rsidRPr="00507C0D">
        <w:rPr>
          <w:rFonts w:ascii="Times New Roman" w:hAnsi="Times New Roman" w:cs="Times New Roman"/>
        </w:rPr>
        <w:t>Внесение записей при зачислении ценных бумаг на счет депо осуществляется на основании совокупности следующих документов:</w:t>
      </w:r>
    </w:p>
    <w:p w14:paraId="4AF1C16E" w14:textId="2E8F3964" w:rsidR="00D72880" w:rsidRPr="00507C0D" w:rsidRDefault="00507C0D" w:rsidP="00933E9D">
      <w:pPr>
        <w:autoSpaceDE w:val="0"/>
        <w:autoSpaceDN w:val="0"/>
        <w:adjustRightInd w:val="0"/>
        <w:spacing w:before="200" w:after="0" w:line="240" w:lineRule="auto"/>
        <w:ind w:firstLine="540"/>
        <w:jc w:val="both"/>
        <w:rPr>
          <w:rFonts w:ascii="Times New Roman" w:hAnsi="Times New Roman" w:cs="Times New Roman"/>
          <w:sz w:val="20"/>
          <w:szCs w:val="20"/>
        </w:rPr>
      </w:pPr>
      <w:r w:rsidRPr="00507C0D">
        <w:rPr>
          <w:rFonts w:ascii="Times New Roman" w:hAnsi="Times New Roman" w:cs="Times New Roman"/>
          <w:sz w:val="20"/>
          <w:szCs w:val="20"/>
        </w:rPr>
        <w:t>- Поручения Инициатора операции или С</w:t>
      </w:r>
      <w:r w:rsidR="00BB03E8" w:rsidRPr="00507C0D">
        <w:rPr>
          <w:rFonts w:ascii="Times New Roman" w:hAnsi="Times New Roman" w:cs="Times New Roman"/>
          <w:sz w:val="20"/>
          <w:szCs w:val="20"/>
        </w:rPr>
        <w:t>лужебного поручения</w:t>
      </w:r>
    </w:p>
    <w:p w14:paraId="37968815" w14:textId="77777777" w:rsidR="00D72880" w:rsidRPr="00507C0D" w:rsidRDefault="00D72880" w:rsidP="00933E9D">
      <w:pPr>
        <w:autoSpaceDE w:val="0"/>
        <w:autoSpaceDN w:val="0"/>
        <w:adjustRightInd w:val="0"/>
        <w:spacing w:before="200" w:after="0" w:line="240" w:lineRule="auto"/>
        <w:ind w:firstLine="540"/>
        <w:jc w:val="both"/>
        <w:rPr>
          <w:rFonts w:ascii="Times New Roman" w:hAnsi="Times New Roman" w:cs="Times New Roman"/>
          <w:sz w:val="20"/>
          <w:szCs w:val="20"/>
        </w:rPr>
      </w:pPr>
      <w:r w:rsidRPr="00507C0D">
        <w:rPr>
          <w:rFonts w:ascii="Times New Roman" w:hAnsi="Times New Roman" w:cs="Times New Roman"/>
          <w:sz w:val="20"/>
          <w:szCs w:val="20"/>
        </w:rPr>
        <w:t>- документа, подтверждающего зачисление ценных бумаг на Счет Депозитария;</w:t>
      </w:r>
    </w:p>
    <w:p w14:paraId="24EF4F6B" w14:textId="77777777" w:rsidR="00D72880" w:rsidRPr="00507C0D" w:rsidRDefault="00D72880" w:rsidP="00933E9D">
      <w:pPr>
        <w:autoSpaceDE w:val="0"/>
        <w:autoSpaceDN w:val="0"/>
        <w:adjustRightInd w:val="0"/>
        <w:spacing w:before="200" w:after="0" w:line="240" w:lineRule="auto"/>
        <w:ind w:firstLine="540"/>
        <w:jc w:val="both"/>
        <w:rPr>
          <w:rFonts w:ascii="Times New Roman" w:hAnsi="Times New Roman" w:cs="Times New Roman"/>
          <w:sz w:val="20"/>
          <w:szCs w:val="20"/>
        </w:rPr>
      </w:pPr>
      <w:r w:rsidRPr="00507C0D">
        <w:rPr>
          <w:rFonts w:ascii="Times New Roman" w:hAnsi="Times New Roman" w:cs="Times New Roman"/>
          <w:sz w:val="20"/>
          <w:szCs w:val="20"/>
        </w:rPr>
        <w:t>- если указанное Поручение Инициатора операции содержит срок и (или) условие его исполнения, также наступление соответствующего срока и (или) условия;</w:t>
      </w:r>
    </w:p>
    <w:p w14:paraId="0BC681C8" w14:textId="258FA4E3" w:rsidR="00D72880" w:rsidRPr="00507C0D" w:rsidRDefault="00D72880" w:rsidP="00933E9D">
      <w:pPr>
        <w:autoSpaceDE w:val="0"/>
        <w:autoSpaceDN w:val="0"/>
        <w:adjustRightInd w:val="0"/>
        <w:spacing w:before="200" w:after="0" w:line="240" w:lineRule="auto"/>
        <w:ind w:firstLine="540"/>
        <w:jc w:val="both"/>
        <w:rPr>
          <w:rFonts w:ascii="Times New Roman" w:hAnsi="Times New Roman" w:cs="Times New Roman"/>
          <w:sz w:val="20"/>
          <w:szCs w:val="20"/>
        </w:rPr>
      </w:pPr>
      <w:r w:rsidRPr="00507C0D">
        <w:rPr>
          <w:rFonts w:ascii="Times New Roman" w:hAnsi="Times New Roman" w:cs="Times New Roman"/>
          <w:sz w:val="20"/>
          <w:szCs w:val="20"/>
        </w:rPr>
        <w:lastRenderedPageBreak/>
        <w:t xml:space="preserve">- иных документов, предусмотренных нормативными актами Банка России и </w:t>
      </w:r>
      <w:r w:rsidR="00375D13" w:rsidRPr="00507C0D">
        <w:rPr>
          <w:rFonts w:ascii="Times New Roman" w:hAnsi="Times New Roman" w:cs="Times New Roman"/>
          <w:sz w:val="20"/>
          <w:szCs w:val="20"/>
        </w:rPr>
        <w:t>настоящим Клиентским р</w:t>
      </w:r>
      <w:r w:rsidRPr="00507C0D">
        <w:rPr>
          <w:rFonts w:ascii="Times New Roman" w:hAnsi="Times New Roman" w:cs="Times New Roman"/>
          <w:sz w:val="20"/>
          <w:szCs w:val="20"/>
        </w:rPr>
        <w:t>егламентом.</w:t>
      </w:r>
    </w:p>
    <w:p w14:paraId="621C4365" w14:textId="700C234E" w:rsidR="00743879" w:rsidRPr="00507C0D" w:rsidRDefault="00D72880" w:rsidP="00A62BF5">
      <w:pPr>
        <w:pStyle w:val="a8"/>
        <w:numPr>
          <w:ilvl w:val="2"/>
          <w:numId w:val="5"/>
        </w:numPr>
        <w:adjustRightInd w:val="0"/>
        <w:spacing w:before="121" w:line="244" w:lineRule="auto"/>
        <w:ind w:left="0" w:firstLine="0"/>
        <w:rPr>
          <w:rFonts w:ascii="Times New Roman" w:hAnsi="Times New Roman" w:cs="Times New Roman"/>
        </w:rPr>
      </w:pPr>
      <w:r w:rsidRPr="00507C0D">
        <w:rPr>
          <w:rFonts w:ascii="Times New Roman" w:hAnsi="Times New Roman" w:cs="Times New Roman"/>
        </w:rPr>
        <w:t>Зачисление ценных бумаг на счет депо осуществляется Депозитарием не позднее рабочего дня, следующего за днем получения им документа, подтверждающего зачисление ценных бумаг на Счет Депозитария.</w:t>
      </w:r>
    </w:p>
    <w:p w14:paraId="357AFCB2" w14:textId="1D673D76" w:rsidR="00743879" w:rsidRPr="00507C0D" w:rsidRDefault="00743879" w:rsidP="00933E9D">
      <w:pPr>
        <w:pStyle w:val="a8"/>
        <w:numPr>
          <w:ilvl w:val="2"/>
          <w:numId w:val="5"/>
        </w:numPr>
        <w:spacing w:before="121" w:line="244" w:lineRule="auto"/>
        <w:ind w:left="0" w:firstLine="0"/>
        <w:rPr>
          <w:rFonts w:ascii="Times New Roman" w:hAnsi="Times New Roman" w:cs="Times New Roman"/>
        </w:rPr>
      </w:pPr>
      <w:r w:rsidRPr="00507C0D">
        <w:rPr>
          <w:rFonts w:ascii="Times New Roman" w:hAnsi="Times New Roman" w:cs="Times New Roman"/>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1CAD98C2" w14:textId="76F07136" w:rsidR="00743879" w:rsidRPr="00507C0D" w:rsidRDefault="00743879" w:rsidP="00743879">
      <w:pPr>
        <w:adjustRightInd w:val="0"/>
        <w:ind w:firstLine="567"/>
        <w:jc w:val="both"/>
        <w:rPr>
          <w:rFonts w:ascii="Times New Roman" w:hAnsi="Times New Roman" w:cs="Times New Roman"/>
        </w:rPr>
      </w:pPr>
      <w:r w:rsidRPr="00507C0D">
        <w:rPr>
          <w:rFonts w:ascii="Times New Roman" w:hAnsi="Times New Roman" w:cs="Times New Roman"/>
          <w:sz w:val="20"/>
          <w:szCs w:val="20"/>
        </w:rPr>
        <w:t>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или на дату внесения в ЕГРЮЛ записи о прекращении деятельности присоединенного эмитента (в случае реорганизации в форме присоединения).</w:t>
      </w:r>
      <w:r w:rsidR="00507C0D" w:rsidRPr="00507C0D">
        <w:rPr>
          <w:rFonts w:ascii="Times New Roman" w:hAnsi="Times New Roman" w:cs="Times New Roman"/>
          <w:sz w:val="20"/>
          <w:szCs w:val="20"/>
        </w:rPr>
        <w:t xml:space="preserve"> </w:t>
      </w:r>
    </w:p>
    <w:p w14:paraId="5CE76FDB" w14:textId="20512A2A" w:rsidR="00D72880" w:rsidRPr="00507C0D" w:rsidRDefault="00D72880" w:rsidP="00933E9D">
      <w:pPr>
        <w:pStyle w:val="a8"/>
        <w:numPr>
          <w:ilvl w:val="2"/>
          <w:numId w:val="5"/>
        </w:numPr>
        <w:spacing w:before="121" w:line="244" w:lineRule="auto"/>
        <w:ind w:left="0" w:firstLine="0"/>
        <w:rPr>
          <w:rFonts w:ascii="Times New Roman" w:hAnsi="Times New Roman" w:cs="Times New Roman"/>
        </w:rPr>
      </w:pPr>
      <w:r w:rsidRPr="00507C0D">
        <w:rPr>
          <w:rFonts w:ascii="Times New Roman" w:hAnsi="Times New Roman" w:cs="Times New Roman"/>
        </w:rPr>
        <w:t>Внесение записей при зачислении ценных бумаг на счет неустановленных лиц осуществляется Депозитарием на основании:</w:t>
      </w:r>
    </w:p>
    <w:p w14:paraId="35BB0238" w14:textId="77777777" w:rsidR="00D72880" w:rsidRPr="00507C0D" w:rsidRDefault="00D72880" w:rsidP="008B7BA0">
      <w:pPr>
        <w:autoSpaceDE w:val="0"/>
        <w:autoSpaceDN w:val="0"/>
        <w:adjustRightInd w:val="0"/>
        <w:spacing w:before="200" w:after="0" w:line="240" w:lineRule="auto"/>
        <w:ind w:firstLine="540"/>
        <w:jc w:val="both"/>
        <w:rPr>
          <w:rFonts w:ascii="Times New Roman" w:hAnsi="Times New Roman" w:cs="Times New Roman"/>
          <w:sz w:val="20"/>
          <w:szCs w:val="20"/>
        </w:rPr>
      </w:pPr>
      <w:r w:rsidRPr="00507C0D">
        <w:rPr>
          <w:rFonts w:ascii="Times New Roman" w:hAnsi="Times New Roman" w:cs="Times New Roman"/>
          <w:sz w:val="20"/>
          <w:szCs w:val="20"/>
        </w:rPr>
        <w:t>- 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14:paraId="6250FA21" w14:textId="387D8F9D" w:rsidR="00D72880" w:rsidRPr="00507C0D" w:rsidRDefault="00D72880" w:rsidP="008B7BA0">
      <w:pPr>
        <w:autoSpaceDE w:val="0"/>
        <w:autoSpaceDN w:val="0"/>
        <w:adjustRightInd w:val="0"/>
        <w:spacing w:before="200" w:after="0" w:line="240" w:lineRule="auto"/>
        <w:ind w:firstLine="540"/>
        <w:jc w:val="both"/>
        <w:rPr>
          <w:rFonts w:ascii="Times New Roman" w:hAnsi="Times New Roman" w:cs="Times New Roman"/>
          <w:sz w:val="20"/>
          <w:szCs w:val="20"/>
        </w:rPr>
      </w:pPr>
      <w:r w:rsidRPr="00507C0D">
        <w:rPr>
          <w:rFonts w:ascii="Times New Roman" w:hAnsi="Times New Roman" w:cs="Times New Roman"/>
          <w:sz w:val="20"/>
          <w:szCs w:val="20"/>
        </w:rPr>
        <w:t>- Служебного поручения Депозитария.</w:t>
      </w:r>
    </w:p>
    <w:p w14:paraId="3CDB08F7" w14:textId="7B751D6C" w:rsidR="00D72880" w:rsidRPr="00507C0D" w:rsidRDefault="00D72880" w:rsidP="008B7BA0">
      <w:pPr>
        <w:pStyle w:val="a8"/>
        <w:numPr>
          <w:ilvl w:val="2"/>
          <w:numId w:val="5"/>
        </w:numPr>
        <w:spacing w:before="121" w:line="244" w:lineRule="auto"/>
        <w:ind w:left="0" w:firstLine="0"/>
        <w:rPr>
          <w:rFonts w:ascii="Times New Roman" w:hAnsi="Times New Roman" w:cs="Times New Roman"/>
        </w:rPr>
      </w:pPr>
      <w:r w:rsidRPr="00507C0D">
        <w:rPr>
          <w:rFonts w:ascii="Times New Roman" w:hAnsi="Times New Roman" w:cs="Times New Roman"/>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56F6BA4F" w14:textId="2FD23D8F" w:rsidR="007C6687" w:rsidRPr="00507C0D" w:rsidRDefault="007C6687" w:rsidP="008B7BA0">
      <w:pPr>
        <w:pStyle w:val="a8"/>
        <w:numPr>
          <w:ilvl w:val="2"/>
          <w:numId w:val="5"/>
        </w:numPr>
        <w:spacing w:before="121" w:line="244" w:lineRule="auto"/>
        <w:ind w:left="0" w:firstLine="0"/>
        <w:rPr>
          <w:rFonts w:ascii="Times New Roman" w:hAnsi="Times New Roman" w:cs="Times New Roman"/>
        </w:rPr>
      </w:pPr>
      <w:r w:rsidRPr="00507C0D">
        <w:rPr>
          <w:rFonts w:ascii="Times New Roman" w:hAnsi="Times New Roman" w:cs="Times New Roman"/>
        </w:rPr>
        <w:t>Депозитарий вносит запись о зачислении на счет депо владельца инвестиционных паев, предназначенных для квалифицированных инвесторов, при их выдаче в случае, если они выданы на основании заявки, поданной Депозитарием.</w:t>
      </w:r>
    </w:p>
    <w:p w14:paraId="1C23F1CB" w14:textId="61C882BA" w:rsidR="00D72880" w:rsidRPr="00507C0D" w:rsidRDefault="00D72880" w:rsidP="008B7BA0">
      <w:pPr>
        <w:pStyle w:val="a8"/>
        <w:numPr>
          <w:ilvl w:val="2"/>
          <w:numId w:val="5"/>
        </w:numPr>
        <w:spacing w:before="121" w:line="244" w:lineRule="auto"/>
        <w:ind w:left="0" w:firstLine="0"/>
        <w:rPr>
          <w:rFonts w:ascii="Times New Roman" w:hAnsi="Times New Roman" w:cs="Times New Roman"/>
        </w:rPr>
      </w:pPr>
      <w:r w:rsidRPr="00507C0D">
        <w:rPr>
          <w:rFonts w:ascii="Times New Roman" w:hAnsi="Times New Roman" w:cs="Times New Roman"/>
        </w:rPr>
        <w:t xml:space="preserve">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w:t>
      </w:r>
      <w:proofErr w:type="spellStart"/>
      <w:r w:rsidRPr="00507C0D">
        <w:rPr>
          <w:rFonts w:ascii="Times New Roman" w:hAnsi="Times New Roman" w:cs="Times New Roman"/>
        </w:rPr>
        <w:t>владельца.В</w:t>
      </w:r>
      <w:proofErr w:type="spellEnd"/>
      <w:r w:rsidRPr="00507C0D">
        <w:rPr>
          <w:rFonts w:ascii="Times New Roman" w:hAnsi="Times New Roman" w:cs="Times New Roman"/>
        </w:rPr>
        <w:t xml:space="preserve">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4048F669" w14:textId="4A418717" w:rsidR="00B20B83" w:rsidRPr="00507C0D" w:rsidRDefault="00B20B83" w:rsidP="008B7BA0">
      <w:pPr>
        <w:pStyle w:val="ab"/>
        <w:numPr>
          <w:ilvl w:val="2"/>
          <w:numId w:val="5"/>
        </w:numPr>
        <w:spacing w:before="121" w:line="244" w:lineRule="auto"/>
        <w:ind w:left="0" w:firstLine="0"/>
        <w:rPr>
          <w:rFonts w:ascii="Times New Roman" w:hAnsi="Times New Roman" w:cs="Times New Roman"/>
          <w:sz w:val="20"/>
        </w:rPr>
      </w:pPr>
      <w:r w:rsidRPr="00507C0D">
        <w:rPr>
          <w:rFonts w:ascii="Times New Roman" w:hAnsi="Times New Roman" w:cs="Times New Roman"/>
          <w:sz w:val="20"/>
        </w:rPr>
        <w:t xml:space="preserve">Если зачисление ценных бумаг на Счет депо Депонента осуществляется одновременно со списанием указанных ценных бумаг со Счета депо другого Депонента, то Депозитарная операция проводится на основании </w:t>
      </w:r>
      <w:r w:rsidR="008B7BA0" w:rsidRPr="00507C0D">
        <w:rPr>
          <w:rFonts w:ascii="Times New Roman" w:hAnsi="Times New Roman" w:cs="Times New Roman"/>
          <w:sz w:val="20"/>
          <w:szCs w:val="20"/>
        </w:rPr>
        <w:t>одного поручения, подписанного двумя инициаторами операции или</w:t>
      </w:r>
      <w:r w:rsidR="008B7BA0" w:rsidRPr="00507C0D">
        <w:rPr>
          <w:rFonts w:ascii="Times New Roman" w:hAnsi="Times New Roman" w:cs="Times New Roman"/>
        </w:rPr>
        <w:t xml:space="preserve"> </w:t>
      </w:r>
      <w:r w:rsidRPr="00507C0D">
        <w:rPr>
          <w:rFonts w:ascii="Times New Roman" w:hAnsi="Times New Roman" w:cs="Times New Roman"/>
          <w:sz w:val="20"/>
        </w:rPr>
        <w:t xml:space="preserve">двух встречных Поручений </w:t>
      </w:r>
      <w:r w:rsidR="008B7BA0" w:rsidRPr="00507C0D">
        <w:rPr>
          <w:rFonts w:ascii="Times New Roman" w:hAnsi="Times New Roman" w:cs="Times New Roman"/>
          <w:sz w:val="20"/>
        </w:rPr>
        <w:t>инициаторов операции</w:t>
      </w:r>
      <w:r w:rsidRPr="00507C0D">
        <w:rPr>
          <w:rFonts w:ascii="Times New Roman" w:hAnsi="Times New Roman" w:cs="Times New Roman"/>
          <w:sz w:val="20"/>
        </w:rPr>
        <w:t xml:space="preserve">. </w:t>
      </w:r>
    </w:p>
    <w:p w14:paraId="2C4E81B4" w14:textId="7455590D" w:rsidR="00B20B83" w:rsidRPr="00507C0D" w:rsidRDefault="00B20B83" w:rsidP="008B7BA0">
      <w:pPr>
        <w:pStyle w:val="ab"/>
        <w:numPr>
          <w:ilvl w:val="2"/>
          <w:numId w:val="5"/>
        </w:numPr>
        <w:spacing w:before="121" w:line="244" w:lineRule="auto"/>
        <w:ind w:left="0" w:firstLine="0"/>
        <w:rPr>
          <w:rFonts w:ascii="Times New Roman" w:hAnsi="Times New Roman" w:cs="Times New Roman"/>
          <w:sz w:val="20"/>
        </w:rPr>
      </w:pPr>
      <w:r w:rsidRPr="00507C0D">
        <w:rPr>
          <w:rFonts w:ascii="Times New Roman" w:hAnsi="Times New Roman" w:cs="Times New Roman"/>
          <w:sz w:val="20"/>
        </w:rPr>
        <w:t>При списании ценных бумаг с одного Раздела Счета депо</w:t>
      </w:r>
      <w:r w:rsidR="00783D1D" w:rsidRPr="00507C0D">
        <w:rPr>
          <w:rFonts w:ascii="Times New Roman" w:hAnsi="Times New Roman" w:cs="Times New Roman"/>
          <w:sz w:val="20"/>
        </w:rPr>
        <w:t>/иного счета</w:t>
      </w:r>
      <w:r w:rsidRPr="00507C0D">
        <w:rPr>
          <w:rFonts w:ascii="Times New Roman" w:hAnsi="Times New Roman" w:cs="Times New Roman"/>
          <w:sz w:val="20"/>
        </w:rPr>
        <w:t xml:space="preserve"> и зачислении на другой Раздел Счета депо</w:t>
      </w:r>
      <w:r w:rsidR="00783D1D" w:rsidRPr="00507C0D">
        <w:rPr>
          <w:rFonts w:ascii="Times New Roman" w:hAnsi="Times New Roman" w:cs="Times New Roman"/>
          <w:sz w:val="20"/>
        </w:rPr>
        <w:t>/иного счета</w:t>
      </w:r>
      <w:r w:rsidRPr="00507C0D">
        <w:rPr>
          <w:rFonts w:ascii="Times New Roman" w:hAnsi="Times New Roman" w:cs="Times New Roman"/>
          <w:sz w:val="20"/>
        </w:rPr>
        <w:t xml:space="preserve"> Депозитарная операция проводится на основании </w:t>
      </w:r>
      <w:r w:rsidR="00783D1D" w:rsidRPr="00507C0D">
        <w:rPr>
          <w:rFonts w:ascii="Times New Roman" w:hAnsi="Times New Roman" w:cs="Times New Roman"/>
          <w:sz w:val="20"/>
        </w:rPr>
        <w:t xml:space="preserve">Поручения инициатора операции (в том числе </w:t>
      </w:r>
      <w:r w:rsidRPr="00507C0D">
        <w:rPr>
          <w:rFonts w:ascii="Times New Roman" w:hAnsi="Times New Roman" w:cs="Times New Roman"/>
          <w:sz w:val="20"/>
        </w:rPr>
        <w:t>Служебного поручения Депозитария</w:t>
      </w:r>
      <w:r w:rsidR="00783D1D" w:rsidRPr="00507C0D">
        <w:rPr>
          <w:rFonts w:ascii="Times New Roman" w:hAnsi="Times New Roman" w:cs="Times New Roman"/>
          <w:sz w:val="20"/>
        </w:rPr>
        <w:t>)</w:t>
      </w:r>
      <w:r w:rsidRPr="00507C0D">
        <w:rPr>
          <w:rFonts w:ascii="Times New Roman" w:hAnsi="Times New Roman" w:cs="Times New Roman"/>
          <w:sz w:val="20"/>
        </w:rPr>
        <w:t xml:space="preserve">. </w:t>
      </w:r>
    </w:p>
    <w:p w14:paraId="2069F7D6" w14:textId="27B01281" w:rsidR="004F725E" w:rsidRPr="00507C0D" w:rsidRDefault="00B20B83" w:rsidP="008B7BA0">
      <w:pPr>
        <w:pStyle w:val="ab"/>
        <w:numPr>
          <w:ilvl w:val="2"/>
          <w:numId w:val="5"/>
        </w:numPr>
        <w:spacing w:before="121" w:line="244" w:lineRule="auto"/>
        <w:ind w:left="0" w:firstLine="0"/>
        <w:rPr>
          <w:rFonts w:ascii="Times New Roman" w:hAnsi="Times New Roman" w:cs="Times New Roman"/>
          <w:sz w:val="20"/>
        </w:rPr>
      </w:pPr>
      <w:r w:rsidRPr="00507C0D">
        <w:rPr>
          <w:rFonts w:ascii="Times New Roman" w:hAnsi="Times New Roman" w:cs="Times New Roman"/>
          <w:sz w:val="20"/>
        </w:rPr>
        <w:t xml:space="preserve">Основаниями для зачисления ценных бумаг на Торговый счет депо владельца, открытый в Депозитарии, являются: </w:t>
      </w:r>
    </w:p>
    <w:p w14:paraId="2CEE8BDD" w14:textId="77777777" w:rsidR="00536BCF" w:rsidRPr="00507C0D" w:rsidRDefault="00536BCF" w:rsidP="00B41E9E">
      <w:pPr>
        <w:pStyle w:val="a8"/>
        <w:numPr>
          <w:ilvl w:val="0"/>
          <w:numId w:val="13"/>
        </w:numPr>
        <w:adjustRightInd w:val="0"/>
        <w:spacing w:before="200"/>
        <w:rPr>
          <w:rFonts w:ascii="Times New Roman" w:hAnsi="Times New Roman" w:cs="Times New Roman"/>
        </w:rPr>
      </w:pPr>
      <w:r w:rsidRPr="00507C0D">
        <w:rPr>
          <w:rFonts w:ascii="Times New Roman" w:hAnsi="Times New Roman" w:cs="Times New Roman"/>
        </w:rPr>
        <w:t xml:space="preserve">распоряжение клиринговой организации в виде Поручения по </w:t>
      </w:r>
      <w:proofErr w:type="spellStart"/>
      <w:r w:rsidRPr="00507C0D">
        <w:rPr>
          <w:rFonts w:ascii="Times New Roman" w:hAnsi="Times New Roman" w:cs="Times New Roman"/>
        </w:rPr>
        <w:t>субсчетам</w:t>
      </w:r>
      <w:proofErr w:type="spellEnd"/>
      <w:r w:rsidRPr="00507C0D">
        <w:rPr>
          <w:rFonts w:ascii="Times New Roman" w:hAnsi="Times New Roman" w:cs="Times New Roman"/>
        </w:rPr>
        <w:t xml:space="preserve"> депо номинального держателя, на которых учитываются права на эти ценные бумаги, и (или) отчета клиринговой организации по итогам клиринга; либо</w:t>
      </w:r>
    </w:p>
    <w:p w14:paraId="7B778DCE" w14:textId="7E0ECD2D" w:rsidR="00536BCF" w:rsidRPr="00507C0D" w:rsidRDefault="00536BCF" w:rsidP="00B41E9E">
      <w:pPr>
        <w:pStyle w:val="a8"/>
        <w:numPr>
          <w:ilvl w:val="0"/>
          <w:numId w:val="13"/>
        </w:numPr>
        <w:adjustRightInd w:val="0"/>
        <w:spacing w:before="200"/>
        <w:rPr>
          <w:rFonts w:ascii="Times New Roman" w:hAnsi="Times New Roman" w:cs="Times New Roman"/>
        </w:rPr>
      </w:pPr>
      <w:r w:rsidRPr="00507C0D">
        <w:rPr>
          <w:rFonts w:ascii="Times New Roman" w:hAnsi="Times New Roman" w:cs="Times New Roman"/>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09788957" w14:textId="4669B057" w:rsidR="00536BCF" w:rsidRPr="00507C0D" w:rsidRDefault="00536BCF" w:rsidP="00B41E9E">
      <w:pPr>
        <w:pStyle w:val="a8"/>
        <w:numPr>
          <w:ilvl w:val="0"/>
          <w:numId w:val="13"/>
        </w:numPr>
        <w:adjustRightInd w:val="0"/>
        <w:spacing w:before="200"/>
        <w:rPr>
          <w:rFonts w:ascii="Times New Roman" w:hAnsi="Times New Roman" w:cs="Times New Roman"/>
        </w:rPr>
      </w:pPr>
      <w:r w:rsidRPr="00507C0D">
        <w:rPr>
          <w:rFonts w:ascii="Times New Roman" w:hAnsi="Times New Roman" w:cs="Times New Roman"/>
        </w:rPr>
        <w:t xml:space="preserve">Поручение Депонента 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w:t>
      </w:r>
      <w:r w:rsidRPr="00507C0D">
        <w:rPr>
          <w:rFonts w:ascii="Times New Roman" w:hAnsi="Times New Roman" w:cs="Times New Roman"/>
        </w:rPr>
        <w:lastRenderedPageBreak/>
        <w:t xml:space="preserve">учитываются права на эти ценные бумаги в Депозитарии, указанном в пунктах 2.1 и 2.2 Приказа Федеральной службы по финансовым рынкам от 15.03.2012 </w:t>
      </w:r>
      <w:r w:rsidRPr="00507C0D">
        <w:rPr>
          <w:rFonts w:ascii="Times New Roman" w:hAnsi="Times New Roman" w:cs="Times New Roman"/>
          <w:lang w:val="en-US"/>
        </w:rPr>
        <w:t>N</w:t>
      </w:r>
      <w:r w:rsidRPr="00507C0D">
        <w:rPr>
          <w:rFonts w:ascii="Times New Roman" w:hAnsi="Times New Roman" w:cs="Times New Roman"/>
        </w:rPr>
        <w:t xml:space="preserve"> 12-12/</w:t>
      </w:r>
      <w:proofErr w:type="spellStart"/>
      <w:r w:rsidRPr="00507C0D">
        <w:rPr>
          <w:rFonts w:ascii="Times New Roman" w:hAnsi="Times New Roman" w:cs="Times New Roman"/>
        </w:rPr>
        <w:t>пз</w:t>
      </w:r>
      <w:proofErr w:type="spellEnd"/>
      <w:r w:rsidRPr="00507C0D">
        <w:rPr>
          <w:rFonts w:ascii="Times New Roman" w:hAnsi="Times New Roman" w:cs="Times New Roman"/>
        </w:rPr>
        <w:t>-н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14:paraId="46610052" w14:textId="5F589EB0" w:rsidR="00536BCF" w:rsidRPr="00507C0D" w:rsidRDefault="00536BCF" w:rsidP="00B41E9E">
      <w:pPr>
        <w:pStyle w:val="a8"/>
        <w:numPr>
          <w:ilvl w:val="0"/>
          <w:numId w:val="13"/>
        </w:numPr>
        <w:adjustRightInd w:val="0"/>
        <w:spacing w:before="200"/>
        <w:rPr>
          <w:rFonts w:ascii="Times New Roman" w:hAnsi="Times New Roman" w:cs="Times New Roman"/>
        </w:rPr>
      </w:pPr>
      <w:r w:rsidRPr="00507C0D">
        <w:rPr>
          <w:rFonts w:ascii="Times New Roman" w:hAnsi="Times New Roman" w:cs="Times New Roman"/>
        </w:rPr>
        <w:t>Поручение одного Депонента о списании этих ценных бумаг с торгового счета депо, открытого в Депозитарии, и поручение другого Депонента об их зачислении на другой торговый счет депо,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6CEAEEBA" w14:textId="4EE867E7" w:rsidR="00B20B83" w:rsidRPr="00507C0D" w:rsidRDefault="00B20B83" w:rsidP="00E82EEF">
      <w:pPr>
        <w:pStyle w:val="ab"/>
        <w:numPr>
          <w:ilvl w:val="2"/>
          <w:numId w:val="5"/>
        </w:numPr>
        <w:spacing w:before="121" w:line="244" w:lineRule="auto"/>
        <w:ind w:left="0" w:firstLine="0"/>
        <w:rPr>
          <w:rFonts w:ascii="Times New Roman" w:hAnsi="Times New Roman" w:cs="Times New Roman"/>
          <w:sz w:val="20"/>
        </w:rPr>
      </w:pPr>
      <w:r w:rsidRPr="00507C0D">
        <w:rPr>
          <w:rFonts w:ascii="Times New Roman" w:hAnsi="Times New Roman" w:cs="Times New Roman"/>
          <w:sz w:val="20"/>
        </w:rPr>
        <w:t xml:space="preserve">Завершением Депозитарной операции по зачислению ценных бумаг является направление (размещение) Отчета о проведенной операции (операциях) по счету депо в порядке, предусмотренном </w:t>
      </w:r>
      <w:r w:rsidR="00375D13" w:rsidRPr="00507C0D">
        <w:rPr>
          <w:rFonts w:ascii="Times New Roman" w:hAnsi="Times New Roman" w:cs="Times New Roman"/>
          <w:sz w:val="20"/>
        </w:rPr>
        <w:t>Клиентским р</w:t>
      </w:r>
      <w:r w:rsidR="008F0FD2" w:rsidRPr="00507C0D">
        <w:rPr>
          <w:rFonts w:ascii="Times New Roman" w:hAnsi="Times New Roman" w:cs="Times New Roman"/>
          <w:sz w:val="20"/>
        </w:rPr>
        <w:t>егламентом</w:t>
      </w:r>
      <w:r w:rsidRPr="00507C0D">
        <w:rPr>
          <w:rFonts w:ascii="Times New Roman" w:hAnsi="Times New Roman" w:cs="Times New Roman"/>
          <w:sz w:val="20"/>
        </w:rPr>
        <w:t>.</w:t>
      </w:r>
    </w:p>
    <w:p w14:paraId="1754ABC3" w14:textId="44F14C32" w:rsidR="00997A3D" w:rsidRPr="00507C0D" w:rsidRDefault="008F0FD2" w:rsidP="00E82EEF">
      <w:pPr>
        <w:pStyle w:val="3"/>
        <w:keepNext w:val="0"/>
        <w:keepLines w:val="0"/>
        <w:widowControl w:val="0"/>
        <w:numPr>
          <w:ilvl w:val="1"/>
          <w:numId w:val="5"/>
        </w:numPr>
        <w:tabs>
          <w:tab w:val="left" w:pos="426"/>
        </w:tabs>
        <w:autoSpaceDE w:val="0"/>
        <w:autoSpaceDN w:val="0"/>
        <w:spacing w:before="122" w:line="240" w:lineRule="auto"/>
        <w:rPr>
          <w:rFonts w:ascii="Times New Roman" w:hAnsi="Times New Roman" w:cs="Times New Roman"/>
          <w:b/>
          <w:bCs/>
          <w:color w:val="auto"/>
          <w:sz w:val="20"/>
          <w:szCs w:val="20"/>
        </w:rPr>
      </w:pPr>
      <w:bookmarkStart w:id="28" w:name="_Toc93337467"/>
      <w:r w:rsidRPr="00507C0D">
        <w:rPr>
          <w:rFonts w:ascii="Times New Roman" w:hAnsi="Times New Roman" w:cs="Times New Roman"/>
          <w:b/>
          <w:bCs/>
          <w:color w:val="auto"/>
          <w:sz w:val="20"/>
          <w:szCs w:val="20"/>
        </w:rPr>
        <w:t>Списание ценных бумаг со счета депо или иного счета</w:t>
      </w:r>
      <w:bookmarkEnd w:id="28"/>
    </w:p>
    <w:p w14:paraId="27A56439" w14:textId="217A604F" w:rsidR="008F0FD2" w:rsidRPr="00507C0D" w:rsidRDefault="008F0FD2" w:rsidP="00E82EEF">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xml:space="preserve">Основанием для внесения записей при списании ценных бумаг со счета депо является принятие Депозитарием соответствующего Поручения Депонента или иного лица в случаях, предусмотренных </w:t>
      </w:r>
      <w:r w:rsidR="00375D13" w:rsidRPr="00507C0D">
        <w:rPr>
          <w:rFonts w:ascii="Times New Roman" w:hAnsi="Times New Roman" w:cs="Times New Roman"/>
          <w:sz w:val="20"/>
        </w:rPr>
        <w:t>Клиентским р</w:t>
      </w:r>
      <w:r w:rsidRPr="00507C0D">
        <w:rPr>
          <w:rFonts w:ascii="Times New Roman" w:hAnsi="Times New Roman" w:cs="Times New Roman"/>
          <w:sz w:val="20"/>
        </w:rPr>
        <w:t>егламентом, а если указанное Поручение содержит срок и (или) условие его исполнения - также наступление соответствующего срока и (или) условия.</w:t>
      </w:r>
    </w:p>
    <w:p w14:paraId="0F02ABBD" w14:textId="77777777" w:rsidR="008F0FD2" w:rsidRPr="00507C0D" w:rsidRDefault="008F0FD2" w:rsidP="00507C0D">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Внесение записей при списании ценных бумаг со счета депо осуществляется на основании совокупности следующих документов:</w:t>
      </w:r>
    </w:p>
    <w:p w14:paraId="74831AA5" w14:textId="41B012ED" w:rsidR="008F0FD2" w:rsidRPr="00507C0D" w:rsidRDefault="008F0FD2" w:rsidP="00507C0D">
      <w:pPr>
        <w:pStyle w:val="ab"/>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Поручения Инициатора операции;</w:t>
      </w:r>
      <w:r w:rsidR="00BB03E8" w:rsidRPr="00507C0D">
        <w:rPr>
          <w:rFonts w:ascii="Times New Roman" w:hAnsi="Times New Roman" w:cs="Times New Roman"/>
          <w:sz w:val="20"/>
        </w:rPr>
        <w:t xml:space="preserve"> служебного поручения</w:t>
      </w:r>
    </w:p>
    <w:p w14:paraId="64A2137E" w14:textId="77777777" w:rsidR="008F0FD2" w:rsidRPr="00507C0D" w:rsidRDefault="008F0FD2" w:rsidP="00507C0D">
      <w:pPr>
        <w:pStyle w:val="ab"/>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документов, подтверждающих списание ценных бумаг со Счета Депозитария;</w:t>
      </w:r>
    </w:p>
    <w:p w14:paraId="38D2A3D0" w14:textId="77777777" w:rsidR="008F0FD2" w:rsidRPr="00507C0D" w:rsidRDefault="008F0FD2" w:rsidP="00507C0D">
      <w:pPr>
        <w:pStyle w:val="ab"/>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если указанное Поручение Инициатора операции содержит срок и (или) условие его исполнения - наступление соответствующего срока и (или) условия;</w:t>
      </w:r>
    </w:p>
    <w:p w14:paraId="03E330A4" w14:textId="6ECD8CFA" w:rsidR="008F0FD2" w:rsidRPr="00507C0D" w:rsidRDefault="008F0FD2" w:rsidP="00507C0D">
      <w:pPr>
        <w:pStyle w:val="ab"/>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xml:space="preserve">- иных документов, предусмотренных </w:t>
      </w:r>
      <w:r w:rsidR="00375D13" w:rsidRPr="00507C0D">
        <w:rPr>
          <w:rFonts w:ascii="Times New Roman" w:hAnsi="Times New Roman" w:cs="Times New Roman"/>
          <w:sz w:val="20"/>
        </w:rPr>
        <w:t>Клиентским р</w:t>
      </w:r>
      <w:r w:rsidR="006F2FC8" w:rsidRPr="00507C0D">
        <w:rPr>
          <w:rFonts w:ascii="Times New Roman" w:hAnsi="Times New Roman" w:cs="Times New Roman"/>
          <w:sz w:val="20"/>
        </w:rPr>
        <w:t>егламентом</w:t>
      </w:r>
      <w:r w:rsidRPr="00507C0D">
        <w:rPr>
          <w:rFonts w:ascii="Times New Roman" w:hAnsi="Times New Roman" w:cs="Times New Roman"/>
          <w:sz w:val="20"/>
        </w:rPr>
        <w:t>.</w:t>
      </w:r>
    </w:p>
    <w:p w14:paraId="6BDBCEAB" w14:textId="4F23F405" w:rsidR="007912B3" w:rsidRPr="00507C0D" w:rsidRDefault="006F2FC8" w:rsidP="00A62BF5">
      <w:pPr>
        <w:pStyle w:val="ab"/>
        <w:numPr>
          <w:ilvl w:val="2"/>
          <w:numId w:val="5"/>
        </w:numPr>
        <w:tabs>
          <w:tab w:val="left" w:pos="0"/>
        </w:tabs>
        <w:adjustRightInd w:val="0"/>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rPr>
        <w:t>С</w:t>
      </w:r>
      <w:r w:rsidR="008F0FD2" w:rsidRPr="00507C0D">
        <w:rPr>
          <w:rFonts w:ascii="Times New Roman" w:hAnsi="Times New Roman" w:cs="Times New Roman"/>
          <w:sz w:val="20"/>
        </w:rPr>
        <w:t>писание ценных бумаг со счет</w:t>
      </w:r>
      <w:r w:rsidRPr="00507C0D">
        <w:rPr>
          <w:rFonts w:ascii="Times New Roman" w:hAnsi="Times New Roman" w:cs="Times New Roman"/>
          <w:sz w:val="20"/>
        </w:rPr>
        <w:t xml:space="preserve">а депо </w:t>
      </w:r>
      <w:r w:rsidR="008F0FD2" w:rsidRPr="00507C0D">
        <w:rPr>
          <w:rFonts w:ascii="Times New Roman" w:hAnsi="Times New Roman" w:cs="Times New Roman"/>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7AEBE079" w14:textId="64F4B348" w:rsidR="007912B3" w:rsidRPr="00507C0D" w:rsidRDefault="007912B3" w:rsidP="00A62BF5">
      <w:pPr>
        <w:pStyle w:val="ab"/>
        <w:numPr>
          <w:ilvl w:val="2"/>
          <w:numId w:val="5"/>
        </w:numPr>
        <w:tabs>
          <w:tab w:val="left" w:pos="0"/>
        </w:tabs>
        <w:adjustRightInd w:val="0"/>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Списание эмиссионных ценных бумаг со счетов депо в случае размещения эмиссионных ценных бумаг путем конвертации в них других ценных бумаг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14:paraId="26CD33B4" w14:textId="227E2A81" w:rsidR="007406AE" w:rsidRPr="00507C0D" w:rsidRDefault="007912B3" w:rsidP="00A62BF5">
      <w:pPr>
        <w:pStyle w:val="ab"/>
        <w:numPr>
          <w:ilvl w:val="2"/>
          <w:numId w:val="5"/>
        </w:numPr>
        <w:tabs>
          <w:tab w:val="left" w:pos="0"/>
        </w:tabs>
        <w:adjustRightInd w:val="0"/>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Списание ценных бумаг со счетов депо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в ЕГРЮЛ записи об исключении эмитента из ЕГРЮЛ в порядке, предусмотренном </w:t>
      </w:r>
      <w:r w:rsidR="007406AE" w:rsidRPr="00507C0D">
        <w:rPr>
          <w:rFonts w:ascii="Times New Roman" w:hAnsi="Times New Roman" w:cs="Times New Roman"/>
          <w:sz w:val="20"/>
          <w:szCs w:val="20"/>
        </w:rPr>
        <w:t>Клиентским регламентом</w:t>
      </w:r>
      <w:r w:rsidRPr="00507C0D">
        <w:rPr>
          <w:rFonts w:ascii="Times New Roman" w:hAnsi="Times New Roman" w:cs="Times New Roman"/>
          <w:sz w:val="20"/>
          <w:szCs w:val="20"/>
        </w:rPr>
        <w:t>.</w:t>
      </w:r>
    </w:p>
    <w:p w14:paraId="174332BA" w14:textId="5C8E378D" w:rsidR="007406AE" w:rsidRPr="00507C0D" w:rsidRDefault="007406AE" w:rsidP="007912B3">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szCs w:val="20"/>
        </w:rPr>
        <w:t>Процедуры, совершаемые в случае получения Депозитарием информации о прекращении деятельности (ликвидации) эмитента в срок позднее, чем дата внесения в ЕГРЮЛ соответствующей записи:</w:t>
      </w:r>
    </w:p>
    <w:p w14:paraId="110570B3" w14:textId="48B6A5E0" w:rsidR="007406AE" w:rsidRPr="00507C0D" w:rsidRDefault="007406AE" w:rsidP="007406AE">
      <w:pPr>
        <w:autoSpaceDE w:val="0"/>
        <w:autoSpaceDN w:val="0"/>
        <w:adjustRightInd w:val="0"/>
        <w:spacing w:before="120" w:after="0" w:line="240" w:lineRule="auto"/>
        <w:ind w:firstLine="567"/>
        <w:jc w:val="both"/>
        <w:rPr>
          <w:rFonts w:ascii="Times New Roman" w:hAnsi="Times New Roman" w:cs="Times New Roman"/>
          <w:sz w:val="20"/>
          <w:szCs w:val="20"/>
        </w:rPr>
      </w:pPr>
      <w:r w:rsidRPr="00507C0D">
        <w:rPr>
          <w:rFonts w:ascii="Times New Roman" w:hAnsi="Times New Roman" w:cs="Times New Roman"/>
          <w:sz w:val="20"/>
        </w:rPr>
        <w:t>-</w:t>
      </w:r>
      <w:r w:rsidRPr="00507C0D">
        <w:rPr>
          <w:rFonts w:ascii="Times New Roman" w:hAnsi="Times New Roman" w:cs="Times New Roman"/>
          <w:sz w:val="20"/>
          <w:szCs w:val="20"/>
        </w:rPr>
        <w:t xml:space="preserve"> Депозитарий предпринимает меры по информированию Депонентов, на счетах депо которых учитываются ценные бумаги ликвидированного эмитента, о дате прекращения деятельности (ликвидации) эмитента, в том числе информирование может осуществляться путем размещения информации на официальном сайте Депозитария в информационно-телекоммуникационной сети «Интернет»;</w:t>
      </w:r>
    </w:p>
    <w:p w14:paraId="78D687F0" w14:textId="77777777" w:rsidR="007406AE" w:rsidRPr="00507C0D" w:rsidRDefault="007406AE" w:rsidP="007406AE">
      <w:pPr>
        <w:autoSpaceDE w:val="0"/>
        <w:autoSpaceDN w:val="0"/>
        <w:adjustRightInd w:val="0"/>
        <w:spacing w:before="120" w:after="0" w:line="240" w:lineRule="auto"/>
        <w:ind w:firstLine="567"/>
        <w:jc w:val="both"/>
        <w:rPr>
          <w:rFonts w:ascii="Times New Roman" w:hAnsi="Times New Roman" w:cs="Times New Roman"/>
          <w:sz w:val="20"/>
          <w:szCs w:val="20"/>
        </w:rPr>
      </w:pPr>
      <w:r w:rsidRPr="00507C0D">
        <w:rPr>
          <w:rFonts w:ascii="Times New Roman" w:hAnsi="Times New Roman" w:cs="Times New Roman"/>
          <w:sz w:val="20"/>
          <w:szCs w:val="20"/>
        </w:rPr>
        <w:t>- Депозитарий выявляет наличие операций с ценными бумагами ликвидированного эмитента за период с даты внесения записи о прекращении деятельности (ликвидации) эмитента в ЕГРЮЛ до даты получения Депозитарием указанной информации;</w:t>
      </w:r>
    </w:p>
    <w:p w14:paraId="50D2649A" w14:textId="77777777" w:rsidR="00833A36" w:rsidRDefault="00833A36" w:rsidP="00833A36">
      <w:pPr>
        <w:pStyle w:val="ab"/>
        <w:tabs>
          <w:tab w:val="left" w:pos="0"/>
        </w:tabs>
        <w:adjustRightInd w:val="0"/>
        <w:spacing w:before="124" w:line="244" w:lineRule="auto"/>
        <w:ind w:left="0" w:firstLine="0"/>
        <w:rPr>
          <w:rFonts w:ascii="Times New Roman" w:hAnsi="Times New Roman" w:cs="Times New Roman"/>
          <w:sz w:val="20"/>
          <w:szCs w:val="20"/>
        </w:rPr>
      </w:pPr>
      <w:r>
        <w:rPr>
          <w:rFonts w:ascii="Times New Roman" w:hAnsi="Times New Roman" w:cs="Times New Roman"/>
          <w:sz w:val="20"/>
          <w:szCs w:val="20"/>
        </w:rPr>
        <w:tab/>
      </w:r>
      <w:r w:rsidR="007406AE" w:rsidRPr="00507C0D">
        <w:rPr>
          <w:rFonts w:ascii="Times New Roman" w:hAnsi="Times New Roman" w:cs="Times New Roman"/>
          <w:sz w:val="20"/>
          <w:szCs w:val="20"/>
        </w:rPr>
        <w:t xml:space="preserve">- в случае если за период с даты внесения в ЕГРЮЛ записи о прекращении деятельности ликвидируемого эмитента до даты получения Депозитарием указанной информации, Депозитарием были проведены операции с ценными бумагами ликвидированного эмитента, Депозитарий также информирует о прекращении деятельности (ликвидации) эмитента всех Депонентов, по счетам депо которых в указанный </w:t>
      </w:r>
      <w:r w:rsidR="007406AE" w:rsidRPr="00507C0D">
        <w:rPr>
          <w:rFonts w:ascii="Times New Roman" w:hAnsi="Times New Roman" w:cs="Times New Roman"/>
          <w:sz w:val="20"/>
          <w:szCs w:val="20"/>
        </w:rPr>
        <w:lastRenderedPageBreak/>
        <w:t>период были проведены такие операции.</w:t>
      </w:r>
    </w:p>
    <w:p w14:paraId="33E89147" w14:textId="5B546C7A" w:rsidR="00BD1FFD" w:rsidRPr="00507C0D" w:rsidRDefault="00826813" w:rsidP="00833A36">
      <w:pPr>
        <w:pStyle w:val="ab"/>
        <w:numPr>
          <w:ilvl w:val="2"/>
          <w:numId w:val="5"/>
        </w:numPr>
        <w:tabs>
          <w:tab w:val="left" w:pos="0"/>
        </w:tabs>
        <w:spacing w:before="124" w:line="244" w:lineRule="auto"/>
        <w:ind w:left="0" w:firstLine="0"/>
        <w:rPr>
          <w:rFonts w:ascii="Times New Roman" w:hAnsi="Times New Roman" w:cs="Times New Roman"/>
          <w:sz w:val="20"/>
          <w:szCs w:val="20"/>
        </w:rPr>
      </w:pPr>
      <w:r w:rsidRPr="00833A36">
        <w:rPr>
          <w:rFonts w:ascii="Times New Roman" w:hAnsi="Times New Roman" w:cs="Times New Roman"/>
          <w:sz w:val="20"/>
          <w:szCs w:val="20"/>
        </w:rPr>
        <w:t xml:space="preserve">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 и настоящим </w:t>
      </w:r>
      <w:r w:rsidR="007406AE" w:rsidRPr="00507C0D">
        <w:rPr>
          <w:rFonts w:ascii="Times New Roman" w:hAnsi="Times New Roman" w:cs="Times New Roman"/>
          <w:sz w:val="20"/>
          <w:szCs w:val="20"/>
        </w:rPr>
        <w:t>Клиентским регламентом</w:t>
      </w:r>
      <w:r w:rsidRPr="00507C0D">
        <w:rPr>
          <w:rFonts w:ascii="Times New Roman" w:hAnsi="Times New Roman" w:cs="Times New Roman"/>
          <w:sz w:val="20"/>
          <w:szCs w:val="20"/>
        </w:rPr>
        <w:t>.</w:t>
      </w:r>
    </w:p>
    <w:p w14:paraId="5F8A89A4" w14:textId="13C0BB10" w:rsidR="00966406" w:rsidRPr="00507C0D" w:rsidRDefault="00966406" w:rsidP="00A62BF5">
      <w:pPr>
        <w:pStyle w:val="ab"/>
        <w:numPr>
          <w:ilvl w:val="2"/>
          <w:numId w:val="5"/>
        </w:numPr>
        <w:tabs>
          <w:tab w:val="left" w:pos="0"/>
        </w:tabs>
        <w:adjustRightInd w:val="0"/>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Списание ценных бумаг, в отношении которых было зафиксировано (зарегистрировано) право залога, может быть осуществлено в соответствии с депозитарным договором и Клиентским регламентом. При этом поручение на списание ценных бумаг должно быть также подписано залогодержателем, если иное не предусмотрено федеральными законами.</w:t>
      </w:r>
    </w:p>
    <w:p w14:paraId="604B026B" w14:textId="725AB072" w:rsidR="00966406" w:rsidRPr="00507C0D" w:rsidRDefault="00966406" w:rsidP="00A62BF5">
      <w:pPr>
        <w:pStyle w:val="ab"/>
        <w:numPr>
          <w:ilvl w:val="2"/>
          <w:numId w:val="5"/>
        </w:numPr>
        <w:tabs>
          <w:tab w:val="left" w:pos="0"/>
        </w:tabs>
        <w:adjustRightInd w:val="0"/>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доверительного управляющего на такие ценные бумаги.</w:t>
      </w:r>
    </w:p>
    <w:p w14:paraId="1C2FEF71" w14:textId="0F1264C0" w:rsidR="00966406" w:rsidRPr="00507C0D" w:rsidRDefault="00966406" w:rsidP="00A62BF5">
      <w:pPr>
        <w:pStyle w:val="ab"/>
        <w:numPr>
          <w:ilvl w:val="2"/>
          <w:numId w:val="5"/>
        </w:numPr>
        <w:tabs>
          <w:tab w:val="left" w:pos="0"/>
        </w:tabs>
        <w:adjustRightInd w:val="0"/>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14:paraId="6008C7EA" w14:textId="4F0331C2" w:rsidR="00BD1FFD" w:rsidRPr="00507C0D" w:rsidRDefault="00BD1FFD" w:rsidP="007912B3">
      <w:pPr>
        <w:pStyle w:val="ab"/>
        <w:numPr>
          <w:ilvl w:val="2"/>
          <w:numId w:val="5"/>
        </w:numPr>
        <w:tabs>
          <w:tab w:val="left" w:pos="0"/>
        </w:tabs>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Ценные бумаги списываются со счета неустановленных лиц на основании документов, предусмотренных Клиентским регламентом, в том числе документов, позволяющих однозначно определить владельца данных ценных бумаг.</w:t>
      </w:r>
    </w:p>
    <w:p w14:paraId="5F06C5F6" w14:textId="6D2CCEA7" w:rsidR="002B788E" w:rsidRPr="00507C0D" w:rsidRDefault="00021645" w:rsidP="007912B3">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xml:space="preserve">Ценные бумаги подлежат списанию со Счета неустановленных лиц </w:t>
      </w:r>
      <w:r w:rsidR="002B788E" w:rsidRPr="00507C0D">
        <w:rPr>
          <w:rFonts w:ascii="Times New Roman" w:hAnsi="Times New Roman" w:cs="Times New Roman"/>
          <w:sz w:val="20"/>
        </w:rPr>
        <w:t xml:space="preserve">в случае возврата ценных бумаг </w:t>
      </w:r>
      <w:r w:rsidRPr="00507C0D">
        <w:rPr>
          <w:rFonts w:ascii="Times New Roman" w:hAnsi="Times New Roman" w:cs="Times New Roman"/>
          <w:sz w:val="20"/>
        </w:rPr>
        <w:t xml:space="preserve">на основании представленных Держателем реестра или депозитарием, открывшим Депозитарию счет номинального держателя, отчетных документов, содержащих сведения об ошибочности записей по зачислению таких ценных бумаг или ценных бумаг, которые были в них конвертированы, на указанный счет. При этом Депозитарий направляет поручение (распоряжение) о списании равного количества таких же ценных бумаг с открытого Депозитарию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
    <w:p w14:paraId="6B00DEBE" w14:textId="5CEC9EB0" w:rsidR="00A62BF5" w:rsidRPr="00507C0D" w:rsidRDefault="00A62BF5" w:rsidP="007912B3">
      <w:pPr>
        <w:pStyle w:val="ab"/>
        <w:numPr>
          <w:ilvl w:val="2"/>
          <w:numId w:val="5"/>
        </w:numPr>
        <w:tabs>
          <w:tab w:val="left" w:pos="0"/>
        </w:tabs>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Ценные бумаги также подлежат списанию со счета неустановленных лиц по истечении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В случае поручения Депозитария списать ценные бумаги, учитываемые им на счете неустановленных лиц, с открытого ему счета номинального держателя такое поручение должно содержать указание на то, что списание осуществляется в связи с возвратом ценных бумаг.</w:t>
      </w:r>
    </w:p>
    <w:p w14:paraId="2D261BD4" w14:textId="4CA7C0E0" w:rsidR="00021645" w:rsidRPr="00507C0D" w:rsidRDefault="00021645" w:rsidP="007912B3">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Ценные бумаги могут быть списаны со Счета неустановленных лиц в случае, если Депозитарий, которому Держателем реестра открыт лицевой счет номинального держателя, по обращению Держателя реестра направляет распоряжение о списании ценных бумаг с указанного лицевого счета и зачислении указанных ценных бумаг на лицевой счет зарегистрированного лица, заявившего Держателю реестра об ошибочности распоряжения, представленного указанным лицом, на основании которого ценные бумаги были ранее списаны с лицевого счета и зачислены на лицевой счет номинального держателя.</w:t>
      </w:r>
    </w:p>
    <w:p w14:paraId="5A9F3135" w14:textId="2959C532" w:rsidR="00A62BF5" w:rsidRPr="00507C0D" w:rsidRDefault="00A62BF5" w:rsidP="007912B3">
      <w:pPr>
        <w:pStyle w:val="ab"/>
        <w:numPr>
          <w:ilvl w:val="2"/>
          <w:numId w:val="5"/>
        </w:numPr>
        <w:tabs>
          <w:tab w:val="left" w:pos="0"/>
        </w:tabs>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В случае прекращения исполнения номинальным держателем функций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 лицевого счета (счета депо) номинального держателя.</w:t>
      </w:r>
    </w:p>
    <w:p w14:paraId="61B61DED" w14:textId="3E954172" w:rsidR="00BD1FFD" w:rsidRPr="00507C0D" w:rsidRDefault="006F2FC8" w:rsidP="00A62BF5">
      <w:pPr>
        <w:pStyle w:val="ab"/>
        <w:numPr>
          <w:ilvl w:val="2"/>
          <w:numId w:val="5"/>
        </w:numPr>
        <w:tabs>
          <w:tab w:val="left" w:pos="0"/>
        </w:tabs>
        <w:adjustRightInd w:val="0"/>
        <w:spacing w:before="124" w:line="244" w:lineRule="auto"/>
        <w:ind w:left="0" w:firstLine="0"/>
        <w:rPr>
          <w:rFonts w:ascii="Times New Roman" w:hAnsi="Times New Roman" w:cs="Times New Roman"/>
          <w:sz w:val="20"/>
          <w:szCs w:val="20"/>
        </w:rPr>
      </w:pPr>
      <w:r w:rsidRPr="00507C0D">
        <w:rPr>
          <w:rFonts w:ascii="Times New Roman" w:hAnsi="Times New Roman" w:cs="Times New Roman"/>
          <w:sz w:val="20"/>
        </w:rPr>
        <w:t>С</w:t>
      </w:r>
      <w:r w:rsidR="008F0FD2" w:rsidRPr="00507C0D">
        <w:rPr>
          <w:rFonts w:ascii="Times New Roman" w:hAnsi="Times New Roman" w:cs="Times New Roman"/>
          <w:sz w:val="20"/>
        </w:rPr>
        <w:t>писание ценных бума</w:t>
      </w:r>
      <w:r w:rsidRPr="00507C0D">
        <w:rPr>
          <w:rFonts w:ascii="Times New Roman" w:hAnsi="Times New Roman" w:cs="Times New Roman"/>
          <w:sz w:val="20"/>
        </w:rPr>
        <w:t xml:space="preserve">г со счета неустановленных лиц </w:t>
      </w:r>
      <w:r w:rsidR="008F0FD2" w:rsidRPr="00507C0D">
        <w:rPr>
          <w:rFonts w:ascii="Times New Roman" w:hAnsi="Times New Roman" w:cs="Times New Roman"/>
          <w:sz w:val="20"/>
        </w:rPr>
        <w:t>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14:paraId="553109F2" w14:textId="5678D2E1" w:rsidR="00BD1FFD" w:rsidRPr="00507C0D" w:rsidRDefault="00BD1FFD" w:rsidP="007912B3">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szCs w:val="20"/>
        </w:rPr>
        <w:t xml:space="preserve">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w:t>
      </w:r>
      <w:r w:rsidRPr="00507C0D">
        <w:rPr>
          <w:rFonts w:ascii="Times New Roman" w:hAnsi="Times New Roman" w:cs="Times New Roman"/>
          <w:sz w:val="20"/>
          <w:szCs w:val="20"/>
        </w:rPr>
        <w:lastRenderedPageBreak/>
        <w:t>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w:t>
      </w:r>
      <w:r w:rsidR="00966406" w:rsidRPr="00507C0D">
        <w:rPr>
          <w:rFonts w:ascii="Times New Roman" w:hAnsi="Times New Roman" w:cs="Times New Roman"/>
          <w:sz w:val="20"/>
          <w:szCs w:val="20"/>
        </w:rPr>
        <w:t>а</w:t>
      </w:r>
      <w:r w:rsidRPr="00507C0D">
        <w:rPr>
          <w:rFonts w:ascii="Times New Roman" w:hAnsi="Times New Roman" w:cs="Times New Roman"/>
          <w:sz w:val="20"/>
          <w:szCs w:val="20"/>
        </w:rPr>
        <w:t>.</w:t>
      </w:r>
    </w:p>
    <w:p w14:paraId="4AAE2730" w14:textId="21D9D827" w:rsidR="006F2FC8" w:rsidRPr="00507C0D" w:rsidRDefault="006F2FC8" w:rsidP="007912B3">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xml:space="preserve">Если списание ценных бумаг со Счета депо Депонента осуществляется одновременно с зачислением указанных ценных бумаг на Счет депо другого Депонента, то Депозитарная операция проводится на основании </w:t>
      </w:r>
      <w:r w:rsidR="00E35A20" w:rsidRPr="00507C0D">
        <w:rPr>
          <w:rFonts w:ascii="Times New Roman" w:hAnsi="Times New Roman" w:cs="Times New Roman"/>
          <w:sz w:val="20"/>
          <w:szCs w:val="20"/>
        </w:rPr>
        <w:t>одного поручения, подписанного двумя инициаторами операции или</w:t>
      </w:r>
      <w:r w:rsidR="00E35A20" w:rsidRPr="00507C0D">
        <w:rPr>
          <w:rFonts w:ascii="Times New Roman" w:hAnsi="Times New Roman" w:cs="Times New Roman"/>
        </w:rPr>
        <w:t xml:space="preserve"> </w:t>
      </w:r>
      <w:r w:rsidRPr="00507C0D">
        <w:rPr>
          <w:rFonts w:ascii="Times New Roman" w:hAnsi="Times New Roman" w:cs="Times New Roman"/>
          <w:sz w:val="20"/>
        </w:rPr>
        <w:t xml:space="preserve">двух встречных Поручений </w:t>
      </w:r>
      <w:r w:rsidR="00E35A20" w:rsidRPr="00507C0D">
        <w:rPr>
          <w:rFonts w:ascii="Times New Roman" w:hAnsi="Times New Roman" w:cs="Times New Roman"/>
          <w:sz w:val="20"/>
        </w:rPr>
        <w:t>инициаторов операции</w:t>
      </w:r>
      <w:r w:rsidRPr="00507C0D">
        <w:rPr>
          <w:rFonts w:ascii="Times New Roman" w:hAnsi="Times New Roman" w:cs="Times New Roman"/>
          <w:sz w:val="20"/>
        </w:rPr>
        <w:t>.</w:t>
      </w:r>
    </w:p>
    <w:p w14:paraId="64F12D99" w14:textId="6067BE3E" w:rsidR="006F2FC8" w:rsidRPr="00507C0D" w:rsidRDefault="006F2FC8" w:rsidP="007912B3">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При списании ценных бумаг с одного Раздела Счета депо</w:t>
      </w:r>
      <w:r w:rsidR="00E35A20" w:rsidRPr="00507C0D">
        <w:rPr>
          <w:rFonts w:ascii="Times New Roman" w:hAnsi="Times New Roman" w:cs="Times New Roman"/>
          <w:sz w:val="20"/>
        </w:rPr>
        <w:t>/</w:t>
      </w:r>
      <w:proofErr w:type="spellStart"/>
      <w:r w:rsidR="00E35A20" w:rsidRPr="00507C0D">
        <w:rPr>
          <w:rFonts w:ascii="Times New Roman" w:hAnsi="Times New Roman" w:cs="Times New Roman"/>
          <w:sz w:val="20"/>
        </w:rPr>
        <w:t>иногосчета</w:t>
      </w:r>
      <w:proofErr w:type="spellEnd"/>
      <w:r w:rsidRPr="00507C0D">
        <w:rPr>
          <w:rFonts w:ascii="Times New Roman" w:hAnsi="Times New Roman" w:cs="Times New Roman"/>
          <w:sz w:val="20"/>
        </w:rPr>
        <w:t xml:space="preserve"> и зачислении на другой Раздел Счета депо</w:t>
      </w:r>
      <w:r w:rsidR="00E35A20" w:rsidRPr="00507C0D">
        <w:rPr>
          <w:rFonts w:ascii="Times New Roman" w:hAnsi="Times New Roman" w:cs="Times New Roman"/>
          <w:sz w:val="20"/>
        </w:rPr>
        <w:t>/иного счета</w:t>
      </w:r>
      <w:r w:rsidRPr="00507C0D">
        <w:rPr>
          <w:rFonts w:ascii="Times New Roman" w:hAnsi="Times New Roman" w:cs="Times New Roman"/>
          <w:sz w:val="20"/>
        </w:rPr>
        <w:t xml:space="preserve"> Депозитарная операция проводится на основании </w:t>
      </w:r>
      <w:r w:rsidR="00E35A20" w:rsidRPr="00507C0D">
        <w:rPr>
          <w:rFonts w:ascii="Times New Roman" w:hAnsi="Times New Roman" w:cs="Times New Roman"/>
          <w:sz w:val="20"/>
        </w:rPr>
        <w:t xml:space="preserve">Поручения инициатора операции (в том числе </w:t>
      </w:r>
      <w:r w:rsidRPr="00507C0D">
        <w:rPr>
          <w:rFonts w:ascii="Times New Roman" w:hAnsi="Times New Roman" w:cs="Times New Roman"/>
          <w:sz w:val="20"/>
        </w:rPr>
        <w:t>Служебного поручения Депозитария</w:t>
      </w:r>
      <w:r w:rsidR="00E35A20" w:rsidRPr="00507C0D">
        <w:rPr>
          <w:rFonts w:ascii="Times New Roman" w:hAnsi="Times New Roman" w:cs="Times New Roman"/>
          <w:sz w:val="20"/>
        </w:rPr>
        <w:t>)</w:t>
      </w:r>
      <w:r w:rsidRPr="00507C0D">
        <w:rPr>
          <w:rFonts w:ascii="Times New Roman" w:hAnsi="Times New Roman" w:cs="Times New Roman"/>
          <w:sz w:val="20"/>
        </w:rPr>
        <w:t>.</w:t>
      </w:r>
    </w:p>
    <w:p w14:paraId="4CE0801B" w14:textId="77777777" w:rsidR="006F2FC8" w:rsidRPr="00507C0D" w:rsidRDefault="006F2FC8" w:rsidP="007912B3">
      <w:pPr>
        <w:pStyle w:val="ab"/>
        <w:numPr>
          <w:ilvl w:val="2"/>
          <w:numId w:val="5"/>
        </w:numPr>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xml:space="preserve">Основаниями для списания ценных бумаг с Торгового счета депо владельца, открытого в Депозитарии, являются: </w:t>
      </w:r>
    </w:p>
    <w:p w14:paraId="4F074ADB" w14:textId="77777777" w:rsidR="006F2FC8" w:rsidRPr="00507C0D" w:rsidRDefault="006F2FC8" w:rsidP="007912B3">
      <w:pPr>
        <w:pStyle w:val="ab"/>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распоряжение клиринговой организации в виде поручения по </w:t>
      </w:r>
      <w:proofErr w:type="spellStart"/>
      <w:r w:rsidRPr="00507C0D">
        <w:rPr>
          <w:rFonts w:ascii="Times New Roman" w:hAnsi="Times New Roman" w:cs="Times New Roman"/>
          <w:sz w:val="20"/>
        </w:rPr>
        <w:t>субсчетам</w:t>
      </w:r>
      <w:proofErr w:type="spellEnd"/>
      <w:r w:rsidRPr="00507C0D">
        <w:rPr>
          <w:rFonts w:ascii="Times New Roman" w:hAnsi="Times New Roman" w:cs="Times New Roman"/>
          <w:sz w:val="20"/>
        </w:rPr>
        <w:t xml:space="preserve"> депо номинального держателя, на которых учитываются права на эти ценные бумаги, и (или) отчета клиринговой организации по итогам клиринга; либо </w:t>
      </w:r>
    </w:p>
    <w:p w14:paraId="6373EA28" w14:textId="77777777" w:rsidR="001B1D2B" w:rsidRPr="00507C0D" w:rsidRDefault="006F2FC8" w:rsidP="007912B3">
      <w:pPr>
        <w:pStyle w:val="ab"/>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xml:space="preserve">•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 </w:t>
      </w:r>
    </w:p>
    <w:p w14:paraId="6AF7F4D2" w14:textId="77777777" w:rsidR="001B1D2B" w:rsidRPr="00507C0D" w:rsidRDefault="006F2FC8" w:rsidP="007912B3">
      <w:pPr>
        <w:pStyle w:val="ab"/>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Поручение Инициатора операции по Торговому счету депо, открытому в Депозитарии, и согласие клиринговой организации на распоряжение по торговому счету депо номинального держателя, на котором учитываются права на ценные бумаги в депозитарии, указанном в пунктах 2.1 и 2.2 Положения об особенностях порядка открытия и закрытия торговых и клиринговых счетов депо, а также осуществления операций по указанным счетам (утв. Приказом ФСФР России от 15.03.2012 г. № 12-12/</w:t>
      </w:r>
      <w:proofErr w:type="spellStart"/>
      <w:r w:rsidRPr="00507C0D">
        <w:rPr>
          <w:rFonts w:ascii="Times New Roman" w:hAnsi="Times New Roman" w:cs="Times New Roman"/>
          <w:sz w:val="20"/>
        </w:rPr>
        <w:t>пз</w:t>
      </w:r>
      <w:proofErr w:type="spellEnd"/>
      <w:r w:rsidRPr="00507C0D">
        <w:rPr>
          <w:rFonts w:ascii="Times New Roman" w:hAnsi="Times New Roman" w:cs="Times New Roman"/>
          <w:sz w:val="20"/>
        </w:rPr>
        <w:t xml:space="preserve">-н); либо </w:t>
      </w:r>
    </w:p>
    <w:p w14:paraId="33864215" w14:textId="77777777" w:rsidR="00021645" w:rsidRPr="00507C0D" w:rsidRDefault="006F2FC8" w:rsidP="007912B3">
      <w:pPr>
        <w:pStyle w:val="ab"/>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xml:space="preserve">• Поручение одного Депонента о списании ценных бумаг с Торгового счета депо, открытого в Депозитарии, и поручение другого Депонента о зачислении указанных ценных бумаг на другой торговый счет депо, открытый в Депозитарии при условии, что </w:t>
      </w:r>
      <w:r w:rsidR="00021645" w:rsidRPr="00507C0D">
        <w:rPr>
          <w:rFonts w:ascii="Times New Roman" w:hAnsi="Times New Roman" w:cs="Times New Roman"/>
          <w:sz w:val="20"/>
        </w:rPr>
        <w:t>Депозитарий</w:t>
      </w:r>
      <w:r w:rsidRPr="00507C0D">
        <w:rPr>
          <w:rFonts w:ascii="Times New Roman" w:hAnsi="Times New Roman" w:cs="Times New Roman"/>
          <w:sz w:val="20"/>
        </w:rPr>
        <w:t xml:space="preserve"> является участником клиринга, осуществляемого клиринговой организацией, которая указана при открытии Торговых счетов депо; либо</w:t>
      </w:r>
    </w:p>
    <w:p w14:paraId="60240617" w14:textId="21EBBC83" w:rsidR="00021645" w:rsidRPr="00507C0D" w:rsidRDefault="006F2FC8" w:rsidP="007912B3">
      <w:pPr>
        <w:pStyle w:val="ab"/>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 xml:space="preserve">• иной Документ, который является основанием для списания ценных бумаг с Торгового счета депо в соответствии с действующим законодательством РФ и (или) </w:t>
      </w:r>
      <w:r w:rsidR="00375D13" w:rsidRPr="00507C0D">
        <w:rPr>
          <w:rFonts w:ascii="Times New Roman" w:hAnsi="Times New Roman" w:cs="Times New Roman"/>
          <w:sz w:val="20"/>
        </w:rPr>
        <w:t>Клиентским р</w:t>
      </w:r>
      <w:r w:rsidR="00021645" w:rsidRPr="00507C0D">
        <w:rPr>
          <w:rFonts w:ascii="Times New Roman" w:hAnsi="Times New Roman" w:cs="Times New Roman"/>
          <w:sz w:val="20"/>
        </w:rPr>
        <w:t>егламентом</w:t>
      </w:r>
      <w:r w:rsidRPr="00507C0D">
        <w:rPr>
          <w:rFonts w:ascii="Times New Roman" w:hAnsi="Times New Roman" w:cs="Times New Roman"/>
          <w:sz w:val="20"/>
        </w:rPr>
        <w:t xml:space="preserve">. </w:t>
      </w:r>
    </w:p>
    <w:p w14:paraId="4BB8F261" w14:textId="4A6A0160" w:rsidR="006F2FC8" w:rsidRPr="00507C0D" w:rsidRDefault="006F2FC8" w:rsidP="007912B3">
      <w:pPr>
        <w:pStyle w:val="ab"/>
        <w:tabs>
          <w:tab w:val="left" w:pos="0"/>
        </w:tabs>
        <w:spacing w:before="124" w:line="244" w:lineRule="auto"/>
        <w:ind w:left="0" w:firstLine="0"/>
        <w:rPr>
          <w:rFonts w:ascii="Times New Roman" w:hAnsi="Times New Roman" w:cs="Times New Roman"/>
          <w:sz w:val="20"/>
        </w:rPr>
      </w:pPr>
      <w:r w:rsidRPr="00507C0D">
        <w:rPr>
          <w:rFonts w:ascii="Times New Roman" w:hAnsi="Times New Roman" w:cs="Times New Roman"/>
          <w:sz w:val="20"/>
        </w:rPr>
        <w:t>При этом получение отдельного согласия на совершение указанных Депозитарных операций не требуется, если правилами клиринга предусмотрено, что клиринговая организация согласна на совершение указанных Депозитарных операций без обращения за получением такого согласия.</w:t>
      </w:r>
    </w:p>
    <w:p w14:paraId="24D5CFC3" w14:textId="6BABBA04" w:rsidR="001E6F91" w:rsidRPr="00507C0D" w:rsidRDefault="002B788E" w:rsidP="001E6F91">
      <w:pPr>
        <w:autoSpaceDE w:val="0"/>
        <w:autoSpaceDN w:val="0"/>
        <w:adjustRightInd w:val="0"/>
        <w:spacing w:after="0" w:line="240" w:lineRule="auto"/>
        <w:jc w:val="both"/>
        <w:rPr>
          <w:rFonts w:ascii="Times New Roman" w:hAnsi="Times New Roman" w:cs="Times New Roman"/>
          <w:sz w:val="20"/>
          <w:szCs w:val="20"/>
        </w:rPr>
      </w:pPr>
      <w:r w:rsidRPr="00507C0D">
        <w:rPr>
          <w:rFonts w:ascii="Times New Roman" w:hAnsi="Times New Roman" w:cs="Times New Roman"/>
          <w:sz w:val="20"/>
        </w:rPr>
        <w:t xml:space="preserve">Завершением Депозитарной операции по списанию ценных бумаг является направление (размещение) Отчета о проведенной операции (операциях) по счету депо в порядке, предусмотренном </w:t>
      </w:r>
      <w:r w:rsidR="00375D13" w:rsidRPr="00507C0D">
        <w:rPr>
          <w:rFonts w:ascii="Times New Roman" w:hAnsi="Times New Roman" w:cs="Times New Roman"/>
          <w:sz w:val="20"/>
        </w:rPr>
        <w:t>Клиентским р</w:t>
      </w:r>
      <w:r w:rsidRPr="00507C0D">
        <w:rPr>
          <w:rFonts w:ascii="Times New Roman" w:hAnsi="Times New Roman" w:cs="Times New Roman"/>
          <w:sz w:val="20"/>
        </w:rPr>
        <w:t>егламентом.</w:t>
      </w:r>
      <w:r w:rsidR="001E6F91" w:rsidRPr="00507C0D">
        <w:rPr>
          <w:rFonts w:ascii="Times New Roman" w:hAnsi="Times New Roman" w:cs="Times New Roman"/>
          <w:sz w:val="20"/>
        </w:rPr>
        <w:t xml:space="preserve"> </w:t>
      </w:r>
      <w:r w:rsidR="001E6F91" w:rsidRPr="00507C0D">
        <w:rPr>
          <w:rFonts w:ascii="Times New Roman" w:hAnsi="Times New Roman" w:cs="Times New Roman"/>
          <w:sz w:val="20"/>
          <w:szCs w:val="20"/>
        </w:rPr>
        <w:t>Помимо отчета о совершении операции Инициатору операции может выдаваться уведомление Реестродержателя или Депозитария места хранения о проведенной операции списания ценных бумаг со Счета Депозитария</w:t>
      </w:r>
      <w:r w:rsidR="00966406" w:rsidRPr="00507C0D">
        <w:rPr>
          <w:rFonts w:ascii="Times New Roman" w:hAnsi="Times New Roman" w:cs="Times New Roman"/>
          <w:sz w:val="20"/>
          <w:szCs w:val="20"/>
        </w:rPr>
        <w:t>, по дополнительному запросу Депонента</w:t>
      </w:r>
      <w:r w:rsidR="006B0A8F" w:rsidRPr="00507C0D">
        <w:rPr>
          <w:rFonts w:ascii="Times New Roman" w:hAnsi="Times New Roman" w:cs="Times New Roman"/>
          <w:sz w:val="20"/>
          <w:szCs w:val="20"/>
        </w:rPr>
        <w:t>.</w:t>
      </w:r>
    </w:p>
    <w:p w14:paraId="7F087356" w14:textId="6B24530F" w:rsidR="002B788E" w:rsidRPr="00507C0D" w:rsidRDefault="002B788E" w:rsidP="00507C0D">
      <w:pPr>
        <w:pStyle w:val="ab"/>
        <w:tabs>
          <w:tab w:val="left" w:pos="0"/>
        </w:tabs>
        <w:spacing w:before="124" w:line="244" w:lineRule="auto"/>
        <w:ind w:left="0" w:firstLine="0"/>
        <w:rPr>
          <w:rFonts w:ascii="Times New Roman" w:hAnsi="Times New Roman" w:cs="Times New Roman"/>
          <w:sz w:val="20"/>
        </w:rPr>
      </w:pPr>
    </w:p>
    <w:p w14:paraId="323F4FB8" w14:textId="77777777" w:rsidR="00997A3D" w:rsidRPr="00507C0D" w:rsidRDefault="001524DD" w:rsidP="00E82EEF">
      <w:pPr>
        <w:pStyle w:val="3"/>
        <w:keepNext w:val="0"/>
        <w:keepLines w:val="0"/>
        <w:widowControl w:val="0"/>
        <w:numPr>
          <w:ilvl w:val="1"/>
          <w:numId w:val="5"/>
        </w:numPr>
        <w:tabs>
          <w:tab w:val="left" w:pos="426"/>
        </w:tabs>
        <w:autoSpaceDE w:val="0"/>
        <w:autoSpaceDN w:val="0"/>
        <w:spacing w:before="122" w:line="240" w:lineRule="auto"/>
        <w:rPr>
          <w:rFonts w:ascii="Times New Roman" w:hAnsi="Times New Roman" w:cs="Times New Roman"/>
          <w:b/>
          <w:bCs/>
          <w:color w:val="auto"/>
          <w:sz w:val="20"/>
          <w:szCs w:val="20"/>
        </w:rPr>
      </w:pPr>
      <w:bookmarkStart w:id="29" w:name="_Toc69920240"/>
      <w:bookmarkStart w:id="30" w:name="_Toc93337468"/>
      <w:r w:rsidRPr="00507C0D">
        <w:rPr>
          <w:rFonts w:ascii="Times New Roman" w:hAnsi="Times New Roman" w:cs="Times New Roman"/>
          <w:b/>
          <w:bCs/>
          <w:color w:val="auto"/>
          <w:sz w:val="20"/>
          <w:szCs w:val="20"/>
        </w:rPr>
        <w:t>Перевод ценных бумаг</w:t>
      </w:r>
      <w:bookmarkEnd w:id="29"/>
      <w:bookmarkEnd w:id="30"/>
    </w:p>
    <w:p w14:paraId="7DECB437" w14:textId="6089E49D" w:rsidR="00A95651" w:rsidRPr="00507C0D" w:rsidRDefault="00A95651" w:rsidP="00E82EEF">
      <w:pPr>
        <w:pStyle w:val="ab"/>
        <w:numPr>
          <w:ilvl w:val="2"/>
          <w:numId w:val="5"/>
        </w:numPr>
        <w:tabs>
          <w:tab w:val="left" w:pos="709"/>
        </w:tabs>
        <w:spacing w:before="121" w:line="244" w:lineRule="auto"/>
        <w:ind w:left="0" w:firstLine="0"/>
        <w:rPr>
          <w:rFonts w:ascii="Times New Roman" w:hAnsi="Times New Roman" w:cs="Times New Roman"/>
          <w:sz w:val="20"/>
          <w:szCs w:val="20"/>
        </w:rPr>
      </w:pPr>
      <w:r w:rsidRPr="00507C0D">
        <w:rPr>
          <w:rFonts w:ascii="Times New Roman" w:hAnsi="Times New Roman" w:cs="Times New Roman"/>
          <w:sz w:val="20"/>
          <w:szCs w:val="20"/>
        </w:rPr>
        <w:t>Операция по переводу ценных бумаг представляет собой одновременное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списание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 с</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пассивного счета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либо раздела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счета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 зачисление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 иной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пассивный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счет,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либо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раздел</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счета</w:t>
      </w:r>
      <w:r w:rsidR="00EA460E" w:rsidRPr="00507C0D">
        <w:rPr>
          <w:rFonts w:ascii="Times New Roman" w:hAnsi="Times New Roman" w:cs="Times New Roman"/>
          <w:sz w:val="20"/>
          <w:szCs w:val="20"/>
        </w:rPr>
        <w:t>,</w:t>
      </w:r>
      <w:r w:rsidRPr="00507C0D">
        <w:rPr>
          <w:rFonts w:ascii="Times New Roman" w:hAnsi="Times New Roman" w:cs="Times New Roman"/>
          <w:spacing w:val="1"/>
          <w:sz w:val="20"/>
          <w:szCs w:val="20"/>
        </w:rPr>
        <w:t xml:space="preserve"> </w:t>
      </w:r>
      <w:r w:rsidR="00EA460E" w:rsidRPr="00507C0D">
        <w:rPr>
          <w:rFonts w:ascii="Times New Roman" w:hAnsi="Times New Roman" w:cs="Times New Roman"/>
          <w:sz w:val="20"/>
          <w:szCs w:val="20"/>
        </w:rPr>
        <w:t>при условии, что количество ценных бумаг, учитываемых на активных счетах, не изменяется</w:t>
      </w:r>
      <w:r w:rsidRPr="00507C0D">
        <w:rPr>
          <w:rFonts w:ascii="Times New Roman" w:hAnsi="Times New Roman" w:cs="Times New Roman"/>
          <w:sz w:val="20"/>
          <w:szCs w:val="20"/>
        </w:rPr>
        <w:t>.</w:t>
      </w:r>
    </w:p>
    <w:p w14:paraId="41E21E2F" w14:textId="706215D6" w:rsidR="00997A3D" w:rsidRPr="00507C0D" w:rsidRDefault="001524DD" w:rsidP="00E82EEF">
      <w:pPr>
        <w:pStyle w:val="ab"/>
        <w:numPr>
          <w:ilvl w:val="2"/>
          <w:numId w:val="5"/>
        </w:numPr>
        <w:tabs>
          <w:tab w:val="left" w:pos="709"/>
        </w:tabs>
        <w:spacing w:before="121" w:line="244" w:lineRule="auto"/>
        <w:ind w:left="0" w:firstLine="0"/>
        <w:rPr>
          <w:rFonts w:ascii="Times New Roman" w:hAnsi="Times New Roman" w:cs="Times New Roman"/>
          <w:sz w:val="20"/>
        </w:rPr>
      </w:pPr>
      <w:r w:rsidRPr="00507C0D">
        <w:rPr>
          <w:rFonts w:ascii="Times New Roman" w:hAnsi="Times New Roman" w:cs="Times New Roman"/>
          <w:sz w:val="20"/>
        </w:rPr>
        <w:t xml:space="preserve">Основаниями для Перевода ценных бумаг между разделами счета депо </w:t>
      </w:r>
      <w:r w:rsidRPr="000A101F">
        <w:rPr>
          <w:rFonts w:ascii="Times New Roman" w:hAnsi="Times New Roman" w:cs="Times New Roman"/>
          <w:sz w:val="20"/>
        </w:rPr>
        <w:t>без изменения места</w:t>
      </w:r>
      <w:r w:rsidRPr="00507C0D">
        <w:rPr>
          <w:rFonts w:ascii="Times New Roman" w:hAnsi="Times New Roman" w:cs="Times New Roman"/>
          <w:spacing w:val="2"/>
          <w:sz w:val="20"/>
        </w:rPr>
        <w:t xml:space="preserve"> </w:t>
      </w:r>
      <w:r w:rsidRPr="00507C0D">
        <w:rPr>
          <w:rFonts w:ascii="Times New Roman" w:hAnsi="Times New Roman" w:cs="Times New Roman"/>
          <w:sz w:val="20"/>
        </w:rPr>
        <w:t>хранения</w:t>
      </w:r>
      <w:r w:rsidRPr="00507C0D">
        <w:rPr>
          <w:rFonts w:ascii="Times New Roman" w:hAnsi="Times New Roman" w:cs="Times New Roman"/>
          <w:spacing w:val="4"/>
          <w:sz w:val="20"/>
        </w:rPr>
        <w:t xml:space="preserve"> </w:t>
      </w:r>
      <w:r w:rsidRPr="00507C0D">
        <w:rPr>
          <w:rFonts w:ascii="Times New Roman" w:hAnsi="Times New Roman" w:cs="Times New Roman"/>
          <w:sz w:val="20"/>
        </w:rPr>
        <w:t>являются:</w:t>
      </w:r>
    </w:p>
    <w:p w14:paraId="1AACD0D6" w14:textId="73C4AA41" w:rsidR="00997A3D" w:rsidRPr="00507C0D" w:rsidRDefault="001524DD" w:rsidP="00A95651">
      <w:pPr>
        <w:pStyle w:val="ab"/>
        <w:numPr>
          <w:ilvl w:val="3"/>
          <w:numId w:val="5"/>
        </w:numPr>
        <w:spacing w:before="115"/>
        <w:rPr>
          <w:rFonts w:ascii="Times New Roman" w:hAnsi="Times New Roman" w:cs="Times New Roman"/>
          <w:sz w:val="20"/>
        </w:rPr>
      </w:pPr>
      <w:r w:rsidRPr="00507C0D">
        <w:rPr>
          <w:rFonts w:ascii="Times New Roman" w:hAnsi="Times New Roman" w:cs="Times New Roman"/>
          <w:sz w:val="20"/>
        </w:rPr>
        <w:t>принятое</w:t>
      </w:r>
      <w:r w:rsidRPr="00507C0D">
        <w:rPr>
          <w:rFonts w:ascii="Times New Roman" w:hAnsi="Times New Roman" w:cs="Times New Roman"/>
          <w:spacing w:val="-7"/>
          <w:sz w:val="20"/>
        </w:rPr>
        <w:t xml:space="preserve"> </w:t>
      </w:r>
      <w:r w:rsidRPr="00507C0D">
        <w:rPr>
          <w:rFonts w:ascii="Times New Roman" w:hAnsi="Times New Roman" w:cs="Times New Roman"/>
          <w:sz w:val="20"/>
        </w:rPr>
        <w:t>поручение</w:t>
      </w:r>
      <w:r w:rsidRPr="00507C0D">
        <w:rPr>
          <w:rFonts w:ascii="Times New Roman" w:hAnsi="Times New Roman" w:cs="Times New Roman"/>
          <w:spacing w:val="-4"/>
          <w:sz w:val="20"/>
        </w:rPr>
        <w:t xml:space="preserve"> </w:t>
      </w:r>
      <w:r w:rsidRPr="00507C0D">
        <w:rPr>
          <w:rFonts w:ascii="Times New Roman" w:hAnsi="Times New Roman" w:cs="Times New Roman"/>
          <w:sz w:val="20"/>
        </w:rPr>
        <w:t>Инициатора</w:t>
      </w:r>
      <w:r w:rsidRPr="00507C0D">
        <w:rPr>
          <w:rFonts w:ascii="Times New Roman" w:hAnsi="Times New Roman" w:cs="Times New Roman"/>
          <w:spacing w:val="-4"/>
          <w:sz w:val="20"/>
        </w:rPr>
        <w:t xml:space="preserve"> </w:t>
      </w:r>
      <w:r w:rsidRPr="00507C0D">
        <w:rPr>
          <w:rFonts w:ascii="Times New Roman" w:hAnsi="Times New Roman" w:cs="Times New Roman"/>
          <w:sz w:val="20"/>
        </w:rPr>
        <w:t>операции</w:t>
      </w:r>
      <w:r w:rsidRPr="00507C0D">
        <w:rPr>
          <w:rFonts w:ascii="Times New Roman" w:hAnsi="Times New Roman" w:cs="Times New Roman"/>
          <w:spacing w:val="-7"/>
          <w:sz w:val="20"/>
        </w:rPr>
        <w:t xml:space="preserve"> </w:t>
      </w:r>
      <w:r w:rsidRPr="00507C0D">
        <w:rPr>
          <w:rFonts w:ascii="Times New Roman" w:hAnsi="Times New Roman" w:cs="Times New Roman"/>
          <w:sz w:val="20"/>
        </w:rPr>
        <w:t>на</w:t>
      </w:r>
      <w:r w:rsidRPr="00507C0D">
        <w:rPr>
          <w:rFonts w:ascii="Times New Roman" w:hAnsi="Times New Roman" w:cs="Times New Roman"/>
          <w:spacing w:val="-5"/>
          <w:sz w:val="20"/>
        </w:rPr>
        <w:t xml:space="preserve"> </w:t>
      </w:r>
      <w:r w:rsidRPr="00507C0D">
        <w:rPr>
          <w:rFonts w:ascii="Times New Roman" w:hAnsi="Times New Roman" w:cs="Times New Roman"/>
          <w:sz w:val="20"/>
        </w:rPr>
        <w:t>перевод</w:t>
      </w:r>
      <w:r w:rsidRPr="00507C0D">
        <w:rPr>
          <w:rFonts w:ascii="Times New Roman" w:hAnsi="Times New Roman" w:cs="Times New Roman"/>
          <w:spacing w:val="-8"/>
          <w:sz w:val="20"/>
        </w:rPr>
        <w:t xml:space="preserve"> </w:t>
      </w:r>
      <w:r w:rsidRPr="00507C0D">
        <w:rPr>
          <w:rFonts w:ascii="Times New Roman" w:hAnsi="Times New Roman" w:cs="Times New Roman"/>
          <w:sz w:val="20"/>
        </w:rPr>
        <w:t>ценных</w:t>
      </w:r>
      <w:r w:rsidRPr="00507C0D">
        <w:rPr>
          <w:rFonts w:ascii="Times New Roman" w:hAnsi="Times New Roman" w:cs="Times New Roman"/>
          <w:spacing w:val="-4"/>
          <w:sz w:val="20"/>
        </w:rPr>
        <w:t xml:space="preserve"> </w:t>
      </w:r>
      <w:r w:rsidRPr="00507C0D">
        <w:rPr>
          <w:rFonts w:ascii="Times New Roman" w:hAnsi="Times New Roman" w:cs="Times New Roman"/>
          <w:sz w:val="20"/>
        </w:rPr>
        <w:t>бумаг</w:t>
      </w:r>
      <w:r w:rsidR="00A95651" w:rsidRPr="00507C0D">
        <w:rPr>
          <w:rFonts w:ascii="Times New Roman" w:hAnsi="Times New Roman" w:cs="Times New Roman"/>
          <w:sz w:val="20"/>
        </w:rPr>
        <w:t xml:space="preserve"> (в том числе служебное поручение Депозитария)</w:t>
      </w:r>
      <w:r w:rsidRPr="00507C0D">
        <w:rPr>
          <w:rFonts w:ascii="Times New Roman" w:hAnsi="Times New Roman" w:cs="Times New Roman"/>
          <w:sz w:val="20"/>
        </w:rPr>
        <w:t>;</w:t>
      </w:r>
    </w:p>
    <w:p w14:paraId="72D45A76" w14:textId="47D4CCF7" w:rsidR="00997A3D" w:rsidRPr="00507C0D" w:rsidRDefault="001524DD" w:rsidP="00A95651">
      <w:pPr>
        <w:pStyle w:val="ab"/>
        <w:numPr>
          <w:ilvl w:val="3"/>
          <w:numId w:val="5"/>
        </w:numPr>
        <w:spacing w:before="120" w:line="242" w:lineRule="auto"/>
        <w:rPr>
          <w:rFonts w:ascii="Times New Roman" w:hAnsi="Times New Roman" w:cs="Times New Roman"/>
          <w:sz w:val="20"/>
        </w:rPr>
      </w:pPr>
      <w:r w:rsidRPr="00507C0D">
        <w:rPr>
          <w:rFonts w:ascii="Times New Roman" w:hAnsi="Times New Roman" w:cs="Times New Roman"/>
          <w:sz w:val="20"/>
        </w:rPr>
        <w:t>уведомления</w:t>
      </w:r>
      <w:r w:rsidRPr="00507C0D">
        <w:rPr>
          <w:rFonts w:ascii="Times New Roman" w:hAnsi="Times New Roman" w:cs="Times New Roman"/>
          <w:spacing w:val="1"/>
          <w:sz w:val="20"/>
        </w:rPr>
        <w:t xml:space="preserve"> </w:t>
      </w:r>
      <w:r w:rsidRPr="00507C0D">
        <w:rPr>
          <w:rFonts w:ascii="Times New Roman" w:hAnsi="Times New Roman" w:cs="Times New Roman"/>
          <w:sz w:val="20"/>
        </w:rPr>
        <w:t>реестродержателя</w:t>
      </w:r>
      <w:r w:rsidRPr="00507C0D">
        <w:rPr>
          <w:rFonts w:ascii="Times New Roman" w:hAnsi="Times New Roman" w:cs="Times New Roman"/>
          <w:spacing w:val="1"/>
          <w:sz w:val="20"/>
        </w:rPr>
        <w:t xml:space="preserve"> </w:t>
      </w:r>
      <w:r w:rsidRPr="00507C0D">
        <w:rPr>
          <w:rFonts w:ascii="Times New Roman" w:hAnsi="Times New Roman" w:cs="Times New Roman"/>
          <w:sz w:val="20"/>
        </w:rPr>
        <w:t>о</w:t>
      </w:r>
      <w:r w:rsidRPr="00507C0D">
        <w:rPr>
          <w:rFonts w:ascii="Times New Roman" w:hAnsi="Times New Roman" w:cs="Times New Roman"/>
          <w:spacing w:val="1"/>
          <w:sz w:val="20"/>
        </w:rPr>
        <w:t xml:space="preserve"> </w:t>
      </w:r>
      <w:r w:rsidRPr="00507C0D">
        <w:rPr>
          <w:rFonts w:ascii="Times New Roman" w:hAnsi="Times New Roman" w:cs="Times New Roman"/>
          <w:sz w:val="20"/>
        </w:rPr>
        <w:t>проведенной</w:t>
      </w:r>
      <w:r w:rsidRPr="00507C0D">
        <w:rPr>
          <w:rFonts w:ascii="Times New Roman" w:hAnsi="Times New Roman" w:cs="Times New Roman"/>
          <w:spacing w:val="1"/>
          <w:sz w:val="20"/>
        </w:rPr>
        <w:t xml:space="preserve"> </w:t>
      </w:r>
      <w:r w:rsidRPr="00507C0D">
        <w:rPr>
          <w:rFonts w:ascii="Times New Roman" w:hAnsi="Times New Roman" w:cs="Times New Roman"/>
          <w:sz w:val="20"/>
        </w:rPr>
        <w:t>операции</w:t>
      </w:r>
      <w:r w:rsidRPr="00507C0D">
        <w:rPr>
          <w:rFonts w:ascii="Times New Roman" w:hAnsi="Times New Roman" w:cs="Times New Roman"/>
          <w:spacing w:val="1"/>
          <w:sz w:val="20"/>
        </w:rPr>
        <w:t xml:space="preserve"> </w:t>
      </w:r>
      <w:r w:rsidRPr="00507C0D">
        <w:rPr>
          <w:rFonts w:ascii="Times New Roman" w:hAnsi="Times New Roman" w:cs="Times New Roman"/>
          <w:sz w:val="20"/>
        </w:rPr>
        <w:t>по</w:t>
      </w:r>
      <w:r w:rsidRPr="00507C0D">
        <w:rPr>
          <w:rFonts w:ascii="Times New Roman" w:hAnsi="Times New Roman" w:cs="Times New Roman"/>
          <w:spacing w:val="1"/>
          <w:sz w:val="20"/>
        </w:rPr>
        <w:t xml:space="preserve"> </w:t>
      </w:r>
      <w:r w:rsidRPr="00507C0D">
        <w:rPr>
          <w:rFonts w:ascii="Times New Roman" w:hAnsi="Times New Roman" w:cs="Times New Roman"/>
          <w:sz w:val="20"/>
        </w:rPr>
        <w:t>лицевому счету</w:t>
      </w:r>
      <w:r w:rsidRPr="00507C0D">
        <w:rPr>
          <w:rFonts w:ascii="Times New Roman" w:hAnsi="Times New Roman" w:cs="Times New Roman"/>
          <w:spacing w:val="1"/>
          <w:sz w:val="20"/>
        </w:rPr>
        <w:t xml:space="preserve"> </w:t>
      </w:r>
      <w:r w:rsidRPr="00507C0D">
        <w:rPr>
          <w:rFonts w:ascii="Times New Roman" w:hAnsi="Times New Roman" w:cs="Times New Roman"/>
          <w:sz w:val="20"/>
        </w:rPr>
        <w:t>Депозитария либо отчет</w:t>
      </w:r>
      <w:r w:rsidR="003121F4" w:rsidRPr="00507C0D">
        <w:rPr>
          <w:rFonts w:ascii="Times New Roman" w:hAnsi="Times New Roman" w:cs="Times New Roman"/>
          <w:sz w:val="20"/>
        </w:rPr>
        <w:t>ы</w:t>
      </w:r>
      <w:r w:rsidRPr="00507C0D">
        <w:rPr>
          <w:rFonts w:ascii="Times New Roman" w:hAnsi="Times New Roman" w:cs="Times New Roman"/>
          <w:sz w:val="20"/>
        </w:rPr>
        <w:t xml:space="preserve"> о совершенной операции по счету депо номинального</w:t>
      </w:r>
      <w:r w:rsidRPr="00507C0D">
        <w:rPr>
          <w:rFonts w:ascii="Times New Roman" w:hAnsi="Times New Roman" w:cs="Times New Roman"/>
          <w:spacing w:val="1"/>
          <w:sz w:val="20"/>
        </w:rPr>
        <w:t xml:space="preserve"> </w:t>
      </w:r>
      <w:r w:rsidRPr="00507C0D">
        <w:rPr>
          <w:rFonts w:ascii="Times New Roman" w:hAnsi="Times New Roman" w:cs="Times New Roman"/>
          <w:sz w:val="20"/>
        </w:rPr>
        <w:t>держателя</w:t>
      </w:r>
      <w:r w:rsidRPr="00507C0D">
        <w:rPr>
          <w:rFonts w:ascii="Times New Roman" w:hAnsi="Times New Roman" w:cs="Times New Roman"/>
          <w:spacing w:val="1"/>
          <w:sz w:val="20"/>
        </w:rPr>
        <w:t xml:space="preserve"> </w:t>
      </w:r>
      <w:r w:rsidRPr="00507C0D">
        <w:rPr>
          <w:rFonts w:ascii="Times New Roman" w:hAnsi="Times New Roman" w:cs="Times New Roman"/>
          <w:sz w:val="20"/>
        </w:rPr>
        <w:t>в</w:t>
      </w:r>
      <w:r w:rsidRPr="00507C0D">
        <w:rPr>
          <w:rFonts w:ascii="Times New Roman" w:hAnsi="Times New Roman" w:cs="Times New Roman"/>
          <w:spacing w:val="4"/>
          <w:sz w:val="20"/>
        </w:rPr>
        <w:t xml:space="preserve"> </w:t>
      </w:r>
      <w:r w:rsidRPr="00507C0D">
        <w:rPr>
          <w:rFonts w:ascii="Times New Roman" w:hAnsi="Times New Roman" w:cs="Times New Roman"/>
          <w:sz w:val="20"/>
        </w:rPr>
        <w:t>вышестоящем</w:t>
      </w:r>
      <w:r w:rsidRPr="00507C0D">
        <w:rPr>
          <w:rFonts w:ascii="Times New Roman" w:hAnsi="Times New Roman" w:cs="Times New Roman"/>
          <w:spacing w:val="3"/>
          <w:sz w:val="20"/>
        </w:rPr>
        <w:t xml:space="preserve"> </w:t>
      </w:r>
      <w:r w:rsidRPr="00507C0D">
        <w:rPr>
          <w:rFonts w:ascii="Times New Roman" w:hAnsi="Times New Roman" w:cs="Times New Roman"/>
          <w:sz w:val="20"/>
        </w:rPr>
        <w:t>депозитарии;</w:t>
      </w:r>
    </w:p>
    <w:p w14:paraId="579F4DF6" w14:textId="5C562761" w:rsidR="00997A3D" w:rsidRPr="00507C0D" w:rsidRDefault="001524DD" w:rsidP="00A95651">
      <w:pPr>
        <w:pStyle w:val="ab"/>
        <w:numPr>
          <w:ilvl w:val="3"/>
          <w:numId w:val="5"/>
        </w:numPr>
        <w:spacing w:before="118" w:line="242" w:lineRule="auto"/>
        <w:rPr>
          <w:rFonts w:ascii="Times New Roman" w:hAnsi="Times New Roman" w:cs="Times New Roman"/>
          <w:sz w:val="20"/>
        </w:rPr>
      </w:pPr>
      <w:r w:rsidRPr="00507C0D">
        <w:rPr>
          <w:rFonts w:ascii="Times New Roman" w:hAnsi="Times New Roman" w:cs="Times New Roman"/>
          <w:sz w:val="20"/>
        </w:rPr>
        <w:t>согласия клиринговой организации по открытому Депозитарию торговому счету/разделам счета депо номинального держателя, на котором учитываются права на ценные бумаги, в случаях, предусмотренных действующим законодательством</w:t>
      </w:r>
      <w:r w:rsidRPr="00507C0D">
        <w:rPr>
          <w:rFonts w:ascii="Times New Roman" w:hAnsi="Times New Roman" w:cs="Times New Roman"/>
          <w:spacing w:val="2"/>
          <w:sz w:val="20"/>
        </w:rPr>
        <w:t xml:space="preserve"> </w:t>
      </w:r>
      <w:r w:rsidRPr="00507C0D">
        <w:rPr>
          <w:rFonts w:ascii="Times New Roman" w:hAnsi="Times New Roman" w:cs="Times New Roman"/>
          <w:sz w:val="20"/>
        </w:rPr>
        <w:t>Российской</w:t>
      </w:r>
      <w:r w:rsidRPr="00507C0D">
        <w:rPr>
          <w:rFonts w:ascii="Times New Roman" w:hAnsi="Times New Roman" w:cs="Times New Roman"/>
          <w:spacing w:val="1"/>
          <w:sz w:val="20"/>
        </w:rPr>
        <w:t xml:space="preserve"> </w:t>
      </w:r>
      <w:r w:rsidRPr="00507C0D">
        <w:rPr>
          <w:rFonts w:ascii="Times New Roman" w:hAnsi="Times New Roman" w:cs="Times New Roman"/>
          <w:sz w:val="20"/>
        </w:rPr>
        <w:t>Федерации.</w:t>
      </w:r>
    </w:p>
    <w:p w14:paraId="157EC231" w14:textId="733D0ADA" w:rsidR="00997A3D" w:rsidRPr="00507C0D" w:rsidRDefault="001524DD" w:rsidP="00A95651">
      <w:pPr>
        <w:pStyle w:val="ab"/>
        <w:numPr>
          <w:ilvl w:val="2"/>
          <w:numId w:val="5"/>
        </w:numPr>
        <w:spacing w:before="121" w:line="244" w:lineRule="auto"/>
        <w:ind w:left="0" w:firstLine="0"/>
        <w:rPr>
          <w:rFonts w:ascii="Times New Roman" w:hAnsi="Times New Roman" w:cs="Times New Roman"/>
          <w:sz w:val="20"/>
        </w:rPr>
      </w:pPr>
      <w:r w:rsidRPr="00507C0D">
        <w:rPr>
          <w:rFonts w:ascii="Times New Roman" w:hAnsi="Times New Roman" w:cs="Times New Roman"/>
          <w:sz w:val="20"/>
        </w:rPr>
        <w:lastRenderedPageBreak/>
        <w:t>Депозитарий вправе без принятого поручения Инициатора переводить ценные бумаги со счета (раздела счета) депо</w:t>
      </w:r>
      <w:r w:rsidR="00A95651" w:rsidRPr="00507C0D">
        <w:rPr>
          <w:rFonts w:ascii="Times New Roman" w:hAnsi="Times New Roman" w:cs="Times New Roman"/>
          <w:sz w:val="20"/>
        </w:rPr>
        <w:t>/иного счета</w:t>
      </w:r>
      <w:r w:rsidRPr="00507C0D">
        <w:rPr>
          <w:rFonts w:ascii="Times New Roman" w:hAnsi="Times New Roman" w:cs="Times New Roman"/>
          <w:sz w:val="20"/>
        </w:rPr>
        <w:t xml:space="preserve"> на счет (раздел счета) депо</w:t>
      </w:r>
      <w:r w:rsidR="00A95651" w:rsidRPr="00507C0D">
        <w:rPr>
          <w:rFonts w:ascii="Times New Roman" w:hAnsi="Times New Roman" w:cs="Times New Roman"/>
          <w:sz w:val="20"/>
        </w:rPr>
        <w:t>/иного счета</w:t>
      </w:r>
      <w:r w:rsidRPr="00507C0D">
        <w:rPr>
          <w:rFonts w:ascii="Times New Roman" w:hAnsi="Times New Roman" w:cs="Times New Roman"/>
          <w:sz w:val="20"/>
        </w:rPr>
        <w:t xml:space="preserve"> на основании Служебных поручений в случаях, предусмотренных действующим законодательством, в том числе в случае проведения эмитентом корпоративных действий.</w:t>
      </w:r>
    </w:p>
    <w:p w14:paraId="3AEC93E3" w14:textId="0CB6AC5C" w:rsidR="00997A3D" w:rsidRPr="00507C0D" w:rsidRDefault="001524DD" w:rsidP="00A95651">
      <w:pPr>
        <w:pStyle w:val="ab"/>
        <w:numPr>
          <w:ilvl w:val="3"/>
          <w:numId w:val="5"/>
        </w:numPr>
        <w:spacing w:before="115" w:line="242" w:lineRule="auto"/>
        <w:ind w:left="0" w:firstLine="0"/>
        <w:rPr>
          <w:rFonts w:ascii="Times New Roman" w:hAnsi="Times New Roman" w:cs="Times New Roman"/>
          <w:sz w:val="20"/>
          <w:szCs w:val="20"/>
        </w:rPr>
      </w:pPr>
      <w:r w:rsidRPr="00507C0D">
        <w:rPr>
          <w:rFonts w:ascii="Times New Roman" w:hAnsi="Times New Roman" w:cs="Times New Roman"/>
          <w:sz w:val="20"/>
        </w:rPr>
        <w:t>Основаниями для Перевода ценных бумаг между счетами депо разных Депонентов</w:t>
      </w:r>
      <w:r w:rsidRPr="00507C0D">
        <w:rPr>
          <w:rFonts w:ascii="Times New Roman" w:hAnsi="Times New Roman" w:cs="Times New Roman"/>
          <w:spacing w:val="1"/>
          <w:sz w:val="20"/>
        </w:rPr>
        <w:t xml:space="preserve"> </w:t>
      </w:r>
      <w:r w:rsidRPr="00507C0D">
        <w:rPr>
          <w:rFonts w:ascii="Times New Roman" w:hAnsi="Times New Roman" w:cs="Times New Roman"/>
          <w:sz w:val="20"/>
        </w:rPr>
        <w:t>без изменения</w:t>
      </w:r>
      <w:r w:rsidRPr="00507C0D">
        <w:rPr>
          <w:rFonts w:ascii="Times New Roman" w:hAnsi="Times New Roman" w:cs="Times New Roman"/>
          <w:spacing w:val="1"/>
          <w:sz w:val="20"/>
        </w:rPr>
        <w:t xml:space="preserve"> </w:t>
      </w:r>
      <w:r w:rsidRPr="00507C0D">
        <w:rPr>
          <w:rFonts w:ascii="Times New Roman" w:hAnsi="Times New Roman" w:cs="Times New Roman"/>
          <w:sz w:val="20"/>
        </w:rPr>
        <w:t>места</w:t>
      </w:r>
      <w:r w:rsidRPr="00507C0D">
        <w:rPr>
          <w:rFonts w:ascii="Times New Roman" w:hAnsi="Times New Roman" w:cs="Times New Roman"/>
          <w:spacing w:val="2"/>
          <w:sz w:val="20"/>
        </w:rPr>
        <w:t xml:space="preserve"> </w:t>
      </w:r>
      <w:r w:rsidRPr="00507C0D">
        <w:rPr>
          <w:rFonts w:ascii="Times New Roman" w:hAnsi="Times New Roman" w:cs="Times New Roman"/>
          <w:sz w:val="20"/>
        </w:rPr>
        <w:t>хранения</w:t>
      </w:r>
      <w:r w:rsidRPr="00507C0D">
        <w:rPr>
          <w:rFonts w:ascii="Times New Roman" w:hAnsi="Times New Roman" w:cs="Times New Roman"/>
          <w:spacing w:val="1"/>
          <w:sz w:val="20"/>
        </w:rPr>
        <w:t xml:space="preserve"> </w:t>
      </w:r>
      <w:r w:rsidRPr="00507C0D">
        <w:rPr>
          <w:rFonts w:ascii="Times New Roman" w:hAnsi="Times New Roman" w:cs="Times New Roman"/>
          <w:sz w:val="20"/>
        </w:rPr>
        <w:t>являются принятые встречные Поручения Инициаторов операции: на списание ценных бумаг со счета депо одного Депонента и на зачисление ценных бумаг другого Депонента</w:t>
      </w:r>
      <w:r w:rsidR="00A95651" w:rsidRPr="00507C0D">
        <w:rPr>
          <w:rFonts w:ascii="Times New Roman" w:hAnsi="Times New Roman" w:cs="Times New Roman"/>
          <w:sz w:val="20"/>
        </w:rPr>
        <w:t xml:space="preserve"> </w:t>
      </w:r>
      <w:r w:rsidR="00A95651" w:rsidRPr="00507C0D">
        <w:rPr>
          <w:rFonts w:ascii="Times New Roman" w:hAnsi="Times New Roman" w:cs="Times New Roman"/>
          <w:sz w:val="20"/>
          <w:szCs w:val="20"/>
        </w:rPr>
        <w:t>или одного поручения, подписанного двумя Инициаторами операции</w:t>
      </w:r>
      <w:r w:rsidRPr="00507C0D">
        <w:rPr>
          <w:rFonts w:ascii="Times New Roman" w:hAnsi="Times New Roman" w:cs="Times New Roman"/>
          <w:sz w:val="20"/>
          <w:szCs w:val="20"/>
        </w:rPr>
        <w:t>.</w:t>
      </w:r>
    </w:p>
    <w:p w14:paraId="56FEF107" w14:textId="6064F6BC" w:rsidR="00EA460E" w:rsidRPr="00507C0D" w:rsidRDefault="00EA460E" w:rsidP="00A95651">
      <w:pPr>
        <w:pStyle w:val="ab"/>
        <w:numPr>
          <w:ilvl w:val="3"/>
          <w:numId w:val="5"/>
        </w:numPr>
        <w:spacing w:before="115" w:line="242" w:lineRule="auto"/>
        <w:ind w:left="0" w:firstLine="0"/>
        <w:rPr>
          <w:rFonts w:ascii="Times New Roman" w:hAnsi="Times New Roman" w:cs="Times New Roman"/>
          <w:sz w:val="20"/>
          <w:szCs w:val="20"/>
        </w:rPr>
      </w:pPr>
      <w:r w:rsidRPr="00507C0D">
        <w:rPr>
          <w:rFonts w:ascii="Times New Roman" w:hAnsi="Times New Roman" w:cs="Times New Roman"/>
          <w:sz w:val="20"/>
        </w:rPr>
        <w:t>Основаниями для Перевода ценных бумаг между счетами депо одного Депонента</w:t>
      </w:r>
      <w:r w:rsidRPr="00507C0D">
        <w:rPr>
          <w:rFonts w:ascii="Times New Roman" w:hAnsi="Times New Roman" w:cs="Times New Roman"/>
          <w:spacing w:val="1"/>
          <w:sz w:val="20"/>
        </w:rPr>
        <w:t xml:space="preserve"> </w:t>
      </w:r>
      <w:r w:rsidRPr="00507C0D">
        <w:rPr>
          <w:rFonts w:ascii="Times New Roman" w:hAnsi="Times New Roman" w:cs="Times New Roman"/>
          <w:sz w:val="20"/>
        </w:rPr>
        <w:t>без изменения</w:t>
      </w:r>
      <w:r w:rsidRPr="00507C0D">
        <w:rPr>
          <w:rFonts w:ascii="Times New Roman" w:hAnsi="Times New Roman" w:cs="Times New Roman"/>
          <w:spacing w:val="1"/>
          <w:sz w:val="20"/>
        </w:rPr>
        <w:t xml:space="preserve"> </w:t>
      </w:r>
      <w:r w:rsidRPr="00507C0D">
        <w:rPr>
          <w:rFonts w:ascii="Times New Roman" w:hAnsi="Times New Roman" w:cs="Times New Roman"/>
          <w:sz w:val="20"/>
        </w:rPr>
        <w:t>места</w:t>
      </w:r>
      <w:r w:rsidRPr="00507C0D">
        <w:rPr>
          <w:rFonts w:ascii="Times New Roman" w:hAnsi="Times New Roman" w:cs="Times New Roman"/>
          <w:spacing w:val="2"/>
          <w:sz w:val="20"/>
        </w:rPr>
        <w:t xml:space="preserve"> </w:t>
      </w:r>
      <w:r w:rsidRPr="00507C0D">
        <w:rPr>
          <w:rFonts w:ascii="Times New Roman" w:hAnsi="Times New Roman" w:cs="Times New Roman"/>
          <w:sz w:val="20"/>
        </w:rPr>
        <w:t>хранения</w:t>
      </w:r>
      <w:r w:rsidRPr="00507C0D">
        <w:rPr>
          <w:rFonts w:ascii="Times New Roman" w:hAnsi="Times New Roman" w:cs="Times New Roman"/>
          <w:spacing w:val="1"/>
          <w:sz w:val="20"/>
        </w:rPr>
        <w:t xml:space="preserve"> </w:t>
      </w:r>
      <w:r w:rsidRPr="00507C0D">
        <w:rPr>
          <w:rFonts w:ascii="Times New Roman" w:hAnsi="Times New Roman" w:cs="Times New Roman"/>
          <w:sz w:val="20"/>
        </w:rPr>
        <w:t>является Поручение Инициаторов операции (в том числе служебное поручение Депозитария).</w:t>
      </w:r>
    </w:p>
    <w:p w14:paraId="20F24D40" w14:textId="77777777" w:rsidR="00997A3D" w:rsidRPr="00507C0D" w:rsidRDefault="001524DD" w:rsidP="00E82EEF">
      <w:pPr>
        <w:pStyle w:val="ab"/>
        <w:numPr>
          <w:ilvl w:val="2"/>
          <w:numId w:val="5"/>
        </w:numPr>
        <w:tabs>
          <w:tab w:val="left" w:pos="709"/>
        </w:tabs>
        <w:spacing w:before="121" w:line="244" w:lineRule="auto"/>
        <w:ind w:left="0" w:firstLine="0"/>
        <w:rPr>
          <w:rFonts w:ascii="Times New Roman" w:hAnsi="Times New Roman" w:cs="Times New Roman"/>
          <w:sz w:val="20"/>
        </w:rPr>
      </w:pPr>
      <w:r w:rsidRPr="00507C0D">
        <w:rPr>
          <w:rFonts w:ascii="Times New Roman" w:hAnsi="Times New Roman" w:cs="Times New Roman"/>
          <w:sz w:val="20"/>
        </w:rPr>
        <w:t>Перевод ценных бумаг осуществляется не позднее рабочего дня, следующего за днем поступления в Депозитарий всех Документов, являющихся основанием Депозитарной операции.</w:t>
      </w:r>
    </w:p>
    <w:p w14:paraId="0A8A454E" w14:textId="2330567B" w:rsidR="00997A3D" w:rsidRDefault="001524DD" w:rsidP="00E82EEF">
      <w:pPr>
        <w:pStyle w:val="ab"/>
        <w:numPr>
          <w:ilvl w:val="2"/>
          <w:numId w:val="5"/>
        </w:numPr>
        <w:tabs>
          <w:tab w:val="left" w:pos="709"/>
        </w:tabs>
        <w:spacing w:before="121" w:line="244" w:lineRule="auto"/>
        <w:ind w:left="0" w:firstLine="0"/>
        <w:rPr>
          <w:rFonts w:ascii="Times New Roman" w:hAnsi="Times New Roman" w:cs="Times New Roman"/>
          <w:sz w:val="20"/>
        </w:rPr>
      </w:pPr>
      <w:r w:rsidRPr="00507C0D">
        <w:rPr>
          <w:rFonts w:ascii="Times New Roman" w:hAnsi="Times New Roman" w:cs="Times New Roman"/>
          <w:sz w:val="20"/>
        </w:rPr>
        <w:t>Завершением Депозитарной операции по Переводу ценных бумаг является направление (размещение) Депонентам Отчета о проведенной операции (операциях) по счету депо в порядке, предусмотренном Клиентским регламентом.</w:t>
      </w:r>
    </w:p>
    <w:p w14:paraId="107266AE" w14:textId="77777777" w:rsidR="003C04A4" w:rsidRPr="00507C0D" w:rsidRDefault="003C04A4" w:rsidP="003C04A4">
      <w:pPr>
        <w:pStyle w:val="ab"/>
        <w:tabs>
          <w:tab w:val="left" w:pos="709"/>
        </w:tabs>
        <w:spacing w:before="121" w:line="244" w:lineRule="auto"/>
        <w:ind w:left="0" w:firstLine="0"/>
        <w:rPr>
          <w:rFonts w:ascii="Times New Roman" w:hAnsi="Times New Roman" w:cs="Times New Roman"/>
          <w:sz w:val="20"/>
        </w:rPr>
      </w:pPr>
    </w:p>
    <w:p w14:paraId="75916586" w14:textId="77777777" w:rsidR="00997A3D" w:rsidRPr="00507C0D" w:rsidRDefault="001524DD" w:rsidP="00E82EEF">
      <w:pPr>
        <w:pStyle w:val="3"/>
        <w:keepNext w:val="0"/>
        <w:keepLines w:val="0"/>
        <w:widowControl w:val="0"/>
        <w:numPr>
          <w:ilvl w:val="1"/>
          <w:numId w:val="5"/>
        </w:numPr>
        <w:tabs>
          <w:tab w:val="left" w:pos="426"/>
        </w:tabs>
        <w:autoSpaceDE w:val="0"/>
        <w:autoSpaceDN w:val="0"/>
        <w:spacing w:before="122" w:line="240" w:lineRule="auto"/>
        <w:rPr>
          <w:rFonts w:ascii="Times New Roman" w:hAnsi="Times New Roman" w:cs="Times New Roman"/>
          <w:b/>
          <w:bCs/>
          <w:color w:val="auto"/>
          <w:sz w:val="20"/>
          <w:szCs w:val="20"/>
        </w:rPr>
      </w:pPr>
      <w:bookmarkStart w:id="31" w:name="_Toc69920241"/>
      <w:bookmarkStart w:id="32" w:name="_Toc93337469"/>
      <w:r w:rsidRPr="00507C0D">
        <w:rPr>
          <w:rFonts w:ascii="Times New Roman" w:hAnsi="Times New Roman" w:cs="Times New Roman"/>
          <w:b/>
          <w:bCs/>
          <w:color w:val="auto"/>
          <w:sz w:val="20"/>
          <w:szCs w:val="20"/>
        </w:rPr>
        <w:t>Перемещение ценных бумаг</w:t>
      </w:r>
      <w:bookmarkEnd w:id="31"/>
      <w:bookmarkEnd w:id="32"/>
    </w:p>
    <w:p w14:paraId="360F6854" w14:textId="6D1BBC49" w:rsidR="00EA460E" w:rsidRPr="00507C0D" w:rsidRDefault="00EA460E" w:rsidP="00E82EEF">
      <w:pPr>
        <w:pStyle w:val="ab"/>
        <w:numPr>
          <w:ilvl w:val="2"/>
          <w:numId w:val="5"/>
        </w:numPr>
        <w:tabs>
          <w:tab w:val="left" w:pos="709"/>
        </w:tabs>
        <w:spacing w:before="121"/>
        <w:ind w:left="0" w:firstLine="0"/>
        <w:rPr>
          <w:rFonts w:ascii="Times New Roman" w:hAnsi="Times New Roman" w:cs="Times New Roman"/>
          <w:sz w:val="20"/>
          <w:szCs w:val="20"/>
        </w:rPr>
      </w:pPr>
      <w:r w:rsidRPr="00507C0D">
        <w:rPr>
          <w:rFonts w:ascii="Times New Roman" w:hAnsi="Times New Roman" w:cs="Times New Roman"/>
          <w:sz w:val="20"/>
          <w:szCs w:val="20"/>
        </w:rPr>
        <w:t>Операция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перемещению</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 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представляет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собой действие</w:t>
      </w:r>
      <w:r w:rsidRPr="00507C0D">
        <w:rPr>
          <w:rFonts w:ascii="Times New Roman" w:hAnsi="Times New Roman" w:cs="Times New Roman"/>
          <w:spacing w:val="1"/>
          <w:sz w:val="20"/>
          <w:szCs w:val="20"/>
        </w:rPr>
        <w:t xml:space="preserve"> </w:t>
      </w:r>
      <w:r w:rsidRPr="00507C0D">
        <w:rPr>
          <w:rFonts w:ascii="Times New Roman" w:hAnsi="Times New Roman" w:cs="Times New Roman"/>
          <w:spacing w:val="-1"/>
          <w:sz w:val="20"/>
          <w:szCs w:val="20"/>
        </w:rPr>
        <w:t>Депозитария</w:t>
      </w:r>
      <w:r w:rsidRPr="00507C0D">
        <w:rPr>
          <w:rFonts w:ascii="Times New Roman" w:hAnsi="Times New Roman" w:cs="Times New Roman"/>
          <w:spacing w:val="-11"/>
          <w:sz w:val="20"/>
          <w:szCs w:val="20"/>
        </w:rPr>
        <w:t xml:space="preserve"> </w:t>
      </w:r>
      <w:r w:rsidRPr="00507C0D">
        <w:rPr>
          <w:rFonts w:ascii="Times New Roman" w:hAnsi="Times New Roman" w:cs="Times New Roman"/>
          <w:spacing w:val="-1"/>
          <w:sz w:val="20"/>
          <w:szCs w:val="20"/>
        </w:rPr>
        <w:t>по</w:t>
      </w:r>
      <w:r w:rsidRPr="00507C0D">
        <w:rPr>
          <w:rFonts w:ascii="Times New Roman" w:hAnsi="Times New Roman" w:cs="Times New Roman"/>
          <w:spacing w:val="-11"/>
          <w:sz w:val="20"/>
          <w:szCs w:val="20"/>
        </w:rPr>
        <w:t xml:space="preserve"> </w:t>
      </w:r>
      <w:r w:rsidRPr="00507C0D">
        <w:rPr>
          <w:rFonts w:ascii="Times New Roman" w:hAnsi="Times New Roman" w:cs="Times New Roman"/>
          <w:spacing w:val="-1"/>
          <w:sz w:val="20"/>
          <w:szCs w:val="20"/>
        </w:rPr>
        <w:t>изменению</w:t>
      </w:r>
      <w:r w:rsidRPr="00507C0D">
        <w:rPr>
          <w:rFonts w:ascii="Times New Roman" w:hAnsi="Times New Roman" w:cs="Times New Roman"/>
          <w:spacing w:val="-8"/>
          <w:sz w:val="20"/>
          <w:szCs w:val="20"/>
        </w:rPr>
        <w:t xml:space="preserve"> </w:t>
      </w:r>
      <w:r w:rsidRPr="00507C0D">
        <w:rPr>
          <w:rFonts w:ascii="Times New Roman" w:hAnsi="Times New Roman" w:cs="Times New Roman"/>
          <w:spacing w:val="-1"/>
          <w:sz w:val="20"/>
          <w:szCs w:val="20"/>
        </w:rPr>
        <w:t>места</w:t>
      </w:r>
      <w:r w:rsidRPr="00507C0D">
        <w:rPr>
          <w:rFonts w:ascii="Times New Roman" w:hAnsi="Times New Roman" w:cs="Times New Roman"/>
          <w:spacing w:val="-9"/>
          <w:sz w:val="20"/>
          <w:szCs w:val="20"/>
        </w:rPr>
        <w:t xml:space="preserve"> </w:t>
      </w:r>
      <w:r w:rsidRPr="00507C0D">
        <w:rPr>
          <w:rFonts w:ascii="Times New Roman" w:hAnsi="Times New Roman" w:cs="Times New Roman"/>
          <w:spacing w:val="-1"/>
          <w:sz w:val="20"/>
          <w:szCs w:val="20"/>
        </w:rPr>
        <w:t>хранения</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5"/>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1"/>
          <w:sz w:val="20"/>
          <w:szCs w:val="20"/>
        </w:rPr>
        <w:t xml:space="preserve"> </w:t>
      </w:r>
      <w:r w:rsidRPr="00507C0D">
        <w:rPr>
          <w:rFonts w:ascii="Times New Roman" w:hAnsi="Times New Roman" w:cs="Times New Roman"/>
          <w:sz w:val="20"/>
          <w:szCs w:val="20"/>
        </w:rPr>
        <w:t>(одновременное</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списание</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1"/>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одного активного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 xml:space="preserve">счета (раздела активного </w:t>
      </w:r>
      <w:proofErr w:type="gramStart"/>
      <w:r w:rsidRPr="00507C0D">
        <w:rPr>
          <w:rFonts w:ascii="Times New Roman" w:hAnsi="Times New Roman" w:cs="Times New Roman"/>
          <w:sz w:val="20"/>
          <w:szCs w:val="20"/>
        </w:rPr>
        <w:t>счета)  и</w:t>
      </w:r>
      <w:proofErr w:type="gramEnd"/>
      <w:r w:rsidRPr="00507C0D">
        <w:rPr>
          <w:rFonts w:ascii="Times New Roman" w:hAnsi="Times New Roman" w:cs="Times New Roman"/>
          <w:sz w:val="20"/>
          <w:szCs w:val="20"/>
        </w:rPr>
        <w:t xml:space="preserve"> зачисление их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 другой активный счет(раздел активного счета), при условии, что количество ценных бумаг, учитываемых на пассивных счетах, не изменяется.</w:t>
      </w:r>
    </w:p>
    <w:p w14:paraId="65F0BB9D" w14:textId="5590FB8E" w:rsidR="00997A3D" w:rsidRPr="00507C0D" w:rsidRDefault="001524DD" w:rsidP="00E82EEF">
      <w:pPr>
        <w:pStyle w:val="ab"/>
        <w:numPr>
          <w:ilvl w:val="2"/>
          <w:numId w:val="5"/>
        </w:numPr>
        <w:tabs>
          <w:tab w:val="left" w:pos="709"/>
        </w:tabs>
        <w:spacing w:before="121"/>
        <w:ind w:left="0" w:firstLine="0"/>
        <w:rPr>
          <w:rFonts w:ascii="Times New Roman" w:hAnsi="Times New Roman" w:cs="Times New Roman"/>
          <w:sz w:val="20"/>
        </w:rPr>
      </w:pPr>
      <w:r w:rsidRPr="00507C0D">
        <w:rPr>
          <w:rFonts w:ascii="Times New Roman" w:hAnsi="Times New Roman" w:cs="Times New Roman"/>
          <w:sz w:val="20"/>
        </w:rPr>
        <w:t>Операция</w:t>
      </w:r>
      <w:r w:rsidRPr="00507C0D">
        <w:rPr>
          <w:rFonts w:ascii="Times New Roman" w:hAnsi="Times New Roman" w:cs="Times New Roman"/>
          <w:spacing w:val="-4"/>
          <w:sz w:val="20"/>
        </w:rPr>
        <w:t xml:space="preserve"> </w:t>
      </w:r>
      <w:r w:rsidRPr="00507C0D">
        <w:rPr>
          <w:rFonts w:ascii="Times New Roman" w:hAnsi="Times New Roman" w:cs="Times New Roman"/>
          <w:sz w:val="20"/>
        </w:rPr>
        <w:t>Перемещения</w:t>
      </w:r>
      <w:r w:rsidRPr="00507C0D">
        <w:rPr>
          <w:rFonts w:ascii="Times New Roman" w:hAnsi="Times New Roman" w:cs="Times New Roman"/>
          <w:spacing w:val="-4"/>
          <w:sz w:val="20"/>
        </w:rPr>
        <w:t xml:space="preserve"> </w:t>
      </w:r>
      <w:r w:rsidRPr="00507C0D">
        <w:rPr>
          <w:rFonts w:ascii="Times New Roman" w:hAnsi="Times New Roman" w:cs="Times New Roman"/>
          <w:sz w:val="20"/>
        </w:rPr>
        <w:t>ценных</w:t>
      </w:r>
      <w:r w:rsidRPr="00507C0D">
        <w:rPr>
          <w:rFonts w:ascii="Times New Roman" w:hAnsi="Times New Roman" w:cs="Times New Roman"/>
          <w:spacing w:val="-5"/>
          <w:sz w:val="20"/>
        </w:rPr>
        <w:t xml:space="preserve"> </w:t>
      </w:r>
      <w:r w:rsidRPr="00507C0D">
        <w:rPr>
          <w:rFonts w:ascii="Times New Roman" w:hAnsi="Times New Roman" w:cs="Times New Roman"/>
          <w:sz w:val="20"/>
        </w:rPr>
        <w:t>бумаг</w:t>
      </w:r>
      <w:r w:rsidRPr="00507C0D">
        <w:rPr>
          <w:rFonts w:ascii="Times New Roman" w:hAnsi="Times New Roman" w:cs="Times New Roman"/>
          <w:spacing w:val="-4"/>
          <w:sz w:val="20"/>
        </w:rPr>
        <w:t xml:space="preserve"> </w:t>
      </w:r>
      <w:r w:rsidRPr="00507C0D">
        <w:rPr>
          <w:rFonts w:ascii="Times New Roman" w:hAnsi="Times New Roman" w:cs="Times New Roman"/>
          <w:sz w:val="20"/>
        </w:rPr>
        <w:t>осуществляется</w:t>
      </w:r>
      <w:r w:rsidRPr="00507C0D">
        <w:rPr>
          <w:rFonts w:ascii="Times New Roman" w:hAnsi="Times New Roman" w:cs="Times New Roman"/>
          <w:spacing w:val="-6"/>
          <w:sz w:val="20"/>
        </w:rPr>
        <w:t xml:space="preserve"> </w:t>
      </w:r>
      <w:r w:rsidRPr="00507C0D">
        <w:rPr>
          <w:rFonts w:ascii="Times New Roman" w:hAnsi="Times New Roman" w:cs="Times New Roman"/>
          <w:sz w:val="20"/>
        </w:rPr>
        <w:t>на</w:t>
      </w:r>
      <w:r w:rsidRPr="00507C0D">
        <w:rPr>
          <w:rFonts w:ascii="Times New Roman" w:hAnsi="Times New Roman" w:cs="Times New Roman"/>
          <w:spacing w:val="-6"/>
          <w:sz w:val="20"/>
        </w:rPr>
        <w:t xml:space="preserve"> </w:t>
      </w:r>
      <w:r w:rsidRPr="00507C0D">
        <w:rPr>
          <w:rFonts w:ascii="Times New Roman" w:hAnsi="Times New Roman" w:cs="Times New Roman"/>
          <w:sz w:val="20"/>
        </w:rPr>
        <w:t>основании:</w:t>
      </w:r>
    </w:p>
    <w:p w14:paraId="5F5A72A4" w14:textId="1516E913" w:rsidR="00997A3D" w:rsidRPr="00507C0D" w:rsidRDefault="001524DD" w:rsidP="00EA460E">
      <w:pPr>
        <w:pStyle w:val="ab"/>
        <w:numPr>
          <w:ilvl w:val="3"/>
          <w:numId w:val="5"/>
        </w:numPr>
        <w:rPr>
          <w:rFonts w:ascii="Times New Roman" w:hAnsi="Times New Roman" w:cs="Times New Roman"/>
          <w:sz w:val="20"/>
        </w:rPr>
      </w:pPr>
      <w:r w:rsidRPr="00507C0D">
        <w:rPr>
          <w:rFonts w:ascii="Times New Roman" w:hAnsi="Times New Roman" w:cs="Times New Roman"/>
          <w:sz w:val="20"/>
        </w:rPr>
        <w:t>принятого</w:t>
      </w:r>
      <w:r w:rsidRPr="00507C0D">
        <w:rPr>
          <w:rFonts w:ascii="Times New Roman" w:hAnsi="Times New Roman" w:cs="Times New Roman"/>
          <w:spacing w:val="-7"/>
          <w:sz w:val="20"/>
        </w:rPr>
        <w:t xml:space="preserve"> </w:t>
      </w:r>
      <w:r w:rsidRPr="00507C0D">
        <w:rPr>
          <w:rFonts w:ascii="Times New Roman" w:hAnsi="Times New Roman" w:cs="Times New Roman"/>
          <w:sz w:val="20"/>
        </w:rPr>
        <w:t>Поручения</w:t>
      </w:r>
      <w:r w:rsidRPr="00507C0D">
        <w:rPr>
          <w:rFonts w:ascii="Times New Roman" w:hAnsi="Times New Roman" w:cs="Times New Roman"/>
          <w:spacing w:val="-6"/>
          <w:sz w:val="20"/>
        </w:rPr>
        <w:t xml:space="preserve"> </w:t>
      </w:r>
      <w:r w:rsidRPr="00507C0D">
        <w:rPr>
          <w:rFonts w:ascii="Times New Roman" w:hAnsi="Times New Roman" w:cs="Times New Roman"/>
          <w:sz w:val="20"/>
        </w:rPr>
        <w:t>Инициатора</w:t>
      </w:r>
      <w:r w:rsidRPr="00507C0D">
        <w:rPr>
          <w:rFonts w:ascii="Times New Roman" w:hAnsi="Times New Roman" w:cs="Times New Roman"/>
          <w:spacing w:val="-9"/>
          <w:sz w:val="20"/>
        </w:rPr>
        <w:t xml:space="preserve"> </w:t>
      </w:r>
      <w:r w:rsidRPr="00507C0D">
        <w:rPr>
          <w:rFonts w:ascii="Times New Roman" w:hAnsi="Times New Roman" w:cs="Times New Roman"/>
          <w:sz w:val="20"/>
        </w:rPr>
        <w:t>операции;</w:t>
      </w:r>
    </w:p>
    <w:p w14:paraId="2BECDA0B" w14:textId="77777777" w:rsidR="00997A3D" w:rsidRPr="00507C0D" w:rsidRDefault="001524DD" w:rsidP="00EA460E">
      <w:pPr>
        <w:pStyle w:val="ab"/>
        <w:numPr>
          <w:ilvl w:val="3"/>
          <w:numId w:val="5"/>
        </w:numPr>
        <w:spacing w:before="120" w:line="242" w:lineRule="auto"/>
        <w:rPr>
          <w:rFonts w:ascii="Times New Roman" w:hAnsi="Times New Roman" w:cs="Times New Roman"/>
          <w:sz w:val="20"/>
        </w:rPr>
      </w:pPr>
      <w:r w:rsidRPr="00507C0D">
        <w:rPr>
          <w:rFonts w:ascii="Times New Roman" w:hAnsi="Times New Roman" w:cs="Times New Roman"/>
          <w:sz w:val="20"/>
        </w:rPr>
        <w:t>уведомления</w:t>
      </w:r>
      <w:r w:rsidRPr="00507C0D">
        <w:rPr>
          <w:rFonts w:ascii="Times New Roman" w:hAnsi="Times New Roman" w:cs="Times New Roman"/>
          <w:spacing w:val="1"/>
          <w:sz w:val="20"/>
        </w:rPr>
        <w:t xml:space="preserve"> </w:t>
      </w:r>
      <w:r w:rsidRPr="00507C0D">
        <w:rPr>
          <w:rFonts w:ascii="Times New Roman" w:hAnsi="Times New Roman" w:cs="Times New Roman"/>
          <w:sz w:val="20"/>
        </w:rPr>
        <w:t>реестродержателя</w:t>
      </w:r>
      <w:r w:rsidRPr="00507C0D">
        <w:rPr>
          <w:rFonts w:ascii="Times New Roman" w:hAnsi="Times New Roman" w:cs="Times New Roman"/>
          <w:spacing w:val="1"/>
          <w:sz w:val="20"/>
        </w:rPr>
        <w:t xml:space="preserve"> </w:t>
      </w:r>
      <w:r w:rsidRPr="00507C0D">
        <w:rPr>
          <w:rFonts w:ascii="Times New Roman" w:hAnsi="Times New Roman" w:cs="Times New Roman"/>
          <w:sz w:val="20"/>
        </w:rPr>
        <w:t>о</w:t>
      </w:r>
      <w:r w:rsidRPr="00507C0D">
        <w:rPr>
          <w:rFonts w:ascii="Times New Roman" w:hAnsi="Times New Roman" w:cs="Times New Roman"/>
          <w:spacing w:val="1"/>
          <w:sz w:val="20"/>
        </w:rPr>
        <w:t xml:space="preserve"> </w:t>
      </w:r>
      <w:r w:rsidRPr="00507C0D">
        <w:rPr>
          <w:rFonts w:ascii="Times New Roman" w:hAnsi="Times New Roman" w:cs="Times New Roman"/>
          <w:sz w:val="20"/>
        </w:rPr>
        <w:t>проведенной</w:t>
      </w:r>
      <w:r w:rsidRPr="00507C0D">
        <w:rPr>
          <w:rFonts w:ascii="Times New Roman" w:hAnsi="Times New Roman" w:cs="Times New Roman"/>
          <w:spacing w:val="1"/>
          <w:sz w:val="20"/>
        </w:rPr>
        <w:t xml:space="preserve"> </w:t>
      </w:r>
      <w:r w:rsidRPr="00507C0D">
        <w:rPr>
          <w:rFonts w:ascii="Times New Roman" w:hAnsi="Times New Roman" w:cs="Times New Roman"/>
          <w:sz w:val="20"/>
        </w:rPr>
        <w:t>операции</w:t>
      </w:r>
      <w:r w:rsidRPr="00507C0D">
        <w:rPr>
          <w:rFonts w:ascii="Times New Roman" w:hAnsi="Times New Roman" w:cs="Times New Roman"/>
          <w:spacing w:val="1"/>
          <w:sz w:val="20"/>
        </w:rPr>
        <w:t xml:space="preserve"> </w:t>
      </w:r>
      <w:r w:rsidRPr="00507C0D">
        <w:rPr>
          <w:rFonts w:ascii="Times New Roman" w:hAnsi="Times New Roman" w:cs="Times New Roman"/>
          <w:sz w:val="20"/>
        </w:rPr>
        <w:t>по</w:t>
      </w:r>
      <w:r w:rsidRPr="00507C0D">
        <w:rPr>
          <w:rFonts w:ascii="Times New Roman" w:hAnsi="Times New Roman" w:cs="Times New Roman"/>
          <w:spacing w:val="1"/>
          <w:sz w:val="20"/>
        </w:rPr>
        <w:t xml:space="preserve"> </w:t>
      </w:r>
      <w:r w:rsidRPr="00507C0D">
        <w:rPr>
          <w:rFonts w:ascii="Times New Roman" w:hAnsi="Times New Roman" w:cs="Times New Roman"/>
          <w:sz w:val="20"/>
        </w:rPr>
        <w:t>лицевому счету</w:t>
      </w:r>
      <w:r w:rsidRPr="00507C0D">
        <w:rPr>
          <w:rFonts w:ascii="Times New Roman" w:hAnsi="Times New Roman" w:cs="Times New Roman"/>
          <w:spacing w:val="1"/>
          <w:sz w:val="20"/>
        </w:rPr>
        <w:t xml:space="preserve"> </w:t>
      </w:r>
      <w:r w:rsidRPr="00507C0D">
        <w:rPr>
          <w:rFonts w:ascii="Times New Roman" w:hAnsi="Times New Roman" w:cs="Times New Roman"/>
          <w:sz w:val="20"/>
        </w:rPr>
        <w:t>Депозитария либо отчета о совершенной операции по счету депо номинального</w:t>
      </w:r>
      <w:r w:rsidRPr="00507C0D">
        <w:rPr>
          <w:rFonts w:ascii="Times New Roman" w:hAnsi="Times New Roman" w:cs="Times New Roman"/>
          <w:spacing w:val="1"/>
          <w:sz w:val="20"/>
        </w:rPr>
        <w:t xml:space="preserve"> </w:t>
      </w:r>
      <w:r w:rsidRPr="00507C0D">
        <w:rPr>
          <w:rFonts w:ascii="Times New Roman" w:hAnsi="Times New Roman" w:cs="Times New Roman"/>
          <w:sz w:val="20"/>
        </w:rPr>
        <w:t>держателя</w:t>
      </w:r>
      <w:r w:rsidRPr="00507C0D">
        <w:rPr>
          <w:rFonts w:ascii="Times New Roman" w:hAnsi="Times New Roman" w:cs="Times New Roman"/>
          <w:spacing w:val="1"/>
          <w:sz w:val="20"/>
        </w:rPr>
        <w:t xml:space="preserve"> </w:t>
      </w:r>
      <w:r w:rsidRPr="00507C0D">
        <w:rPr>
          <w:rFonts w:ascii="Times New Roman" w:hAnsi="Times New Roman" w:cs="Times New Roman"/>
          <w:sz w:val="20"/>
        </w:rPr>
        <w:t>в</w:t>
      </w:r>
      <w:r w:rsidRPr="00507C0D">
        <w:rPr>
          <w:rFonts w:ascii="Times New Roman" w:hAnsi="Times New Roman" w:cs="Times New Roman"/>
          <w:spacing w:val="4"/>
          <w:sz w:val="20"/>
        </w:rPr>
        <w:t xml:space="preserve"> </w:t>
      </w:r>
      <w:r w:rsidRPr="00507C0D">
        <w:rPr>
          <w:rFonts w:ascii="Times New Roman" w:hAnsi="Times New Roman" w:cs="Times New Roman"/>
          <w:sz w:val="20"/>
        </w:rPr>
        <w:t>вышестоящем</w:t>
      </w:r>
      <w:r w:rsidRPr="00507C0D">
        <w:rPr>
          <w:rFonts w:ascii="Times New Roman" w:hAnsi="Times New Roman" w:cs="Times New Roman"/>
          <w:spacing w:val="3"/>
          <w:sz w:val="20"/>
        </w:rPr>
        <w:t xml:space="preserve"> </w:t>
      </w:r>
      <w:r w:rsidRPr="00507C0D">
        <w:rPr>
          <w:rFonts w:ascii="Times New Roman" w:hAnsi="Times New Roman" w:cs="Times New Roman"/>
          <w:sz w:val="20"/>
        </w:rPr>
        <w:t>депозитарии;</w:t>
      </w:r>
    </w:p>
    <w:p w14:paraId="38759104" w14:textId="77777777" w:rsidR="00997A3D" w:rsidRPr="00507C0D" w:rsidRDefault="001524DD" w:rsidP="00EA460E">
      <w:pPr>
        <w:pStyle w:val="ab"/>
        <w:numPr>
          <w:ilvl w:val="3"/>
          <w:numId w:val="5"/>
        </w:numPr>
        <w:spacing w:before="99" w:line="242" w:lineRule="auto"/>
        <w:rPr>
          <w:rFonts w:ascii="Times New Roman" w:hAnsi="Times New Roman" w:cs="Times New Roman"/>
          <w:sz w:val="20"/>
        </w:rPr>
      </w:pPr>
      <w:r w:rsidRPr="00507C0D">
        <w:rPr>
          <w:rFonts w:ascii="Times New Roman" w:hAnsi="Times New Roman" w:cs="Times New Roman"/>
          <w:sz w:val="20"/>
        </w:rPr>
        <w:t>согласия клиринговой организации по открытому Депозитарию торговому счету</w:t>
      </w:r>
      <w:r w:rsidRPr="00507C0D">
        <w:rPr>
          <w:rFonts w:ascii="Times New Roman" w:hAnsi="Times New Roman" w:cs="Times New Roman"/>
          <w:spacing w:val="1"/>
          <w:sz w:val="20"/>
        </w:rPr>
        <w:t xml:space="preserve"> </w:t>
      </w:r>
      <w:r w:rsidRPr="00507C0D">
        <w:rPr>
          <w:rFonts w:ascii="Times New Roman" w:hAnsi="Times New Roman" w:cs="Times New Roman"/>
          <w:sz w:val="20"/>
        </w:rPr>
        <w:t xml:space="preserve">депо номинального держателя, на котором учитываются права на ценные </w:t>
      </w:r>
      <w:proofErr w:type="gramStart"/>
      <w:r w:rsidRPr="00507C0D">
        <w:rPr>
          <w:rFonts w:ascii="Times New Roman" w:hAnsi="Times New Roman" w:cs="Times New Roman"/>
          <w:sz w:val="20"/>
        </w:rPr>
        <w:t>бума-</w:t>
      </w:r>
      <w:r w:rsidRPr="00507C0D">
        <w:rPr>
          <w:rFonts w:ascii="Times New Roman" w:hAnsi="Times New Roman" w:cs="Times New Roman"/>
          <w:spacing w:val="1"/>
          <w:sz w:val="20"/>
        </w:rPr>
        <w:t xml:space="preserve"> </w:t>
      </w:r>
      <w:proofErr w:type="spellStart"/>
      <w:r w:rsidRPr="00507C0D">
        <w:rPr>
          <w:rFonts w:ascii="Times New Roman" w:hAnsi="Times New Roman" w:cs="Times New Roman"/>
          <w:sz w:val="20"/>
        </w:rPr>
        <w:t>ги</w:t>
      </w:r>
      <w:proofErr w:type="spellEnd"/>
      <w:proofErr w:type="gramEnd"/>
      <w:r w:rsidRPr="00507C0D">
        <w:rPr>
          <w:rFonts w:ascii="Times New Roman" w:hAnsi="Times New Roman" w:cs="Times New Roman"/>
          <w:sz w:val="20"/>
        </w:rPr>
        <w:t>, в случаях, предусмотренных действующим законодательством Российской</w:t>
      </w:r>
      <w:r w:rsidRPr="00507C0D">
        <w:rPr>
          <w:rFonts w:ascii="Times New Roman" w:hAnsi="Times New Roman" w:cs="Times New Roman"/>
          <w:spacing w:val="1"/>
          <w:sz w:val="20"/>
        </w:rPr>
        <w:t xml:space="preserve"> </w:t>
      </w:r>
      <w:r w:rsidRPr="00507C0D">
        <w:rPr>
          <w:rFonts w:ascii="Times New Roman" w:hAnsi="Times New Roman" w:cs="Times New Roman"/>
          <w:sz w:val="20"/>
        </w:rPr>
        <w:t>Федерации;</w:t>
      </w:r>
    </w:p>
    <w:p w14:paraId="11492910" w14:textId="337D0D85" w:rsidR="00997A3D" w:rsidRPr="00507C0D" w:rsidRDefault="00E75ABD" w:rsidP="00EA460E">
      <w:pPr>
        <w:pStyle w:val="ab"/>
        <w:numPr>
          <w:ilvl w:val="3"/>
          <w:numId w:val="5"/>
        </w:numPr>
        <w:spacing w:before="121"/>
        <w:rPr>
          <w:rFonts w:ascii="Times New Roman" w:hAnsi="Times New Roman" w:cs="Times New Roman"/>
          <w:sz w:val="20"/>
        </w:rPr>
      </w:pPr>
      <w:r w:rsidRPr="00507C0D">
        <w:rPr>
          <w:rFonts w:ascii="Times New Roman" w:hAnsi="Times New Roman" w:cs="Times New Roman"/>
          <w:sz w:val="20"/>
        </w:rPr>
        <w:t>служебного поручения</w:t>
      </w:r>
      <w:r w:rsidRPr="00507C0D">
        <w:rPr>
          <w:rFonts w:ascii="Times New Roman" w:hAnsi="Times New Roman" w:cs="Times New Roman"/>
          <w:spacing w:val="-10"/>
          <w:sz w:val="20"/>
        </w:rPr>
        <w:t xml:space="preserve"> </w:t>
      </w:r>
      <w:r w:rsidR="001524DD" w:rsidRPr="00507C0D">
        <w:rPr>
          <w:rFonts w:ascii="Times New Roman" w:hAnsi="Times New Roman" w:cs="Times New Roman"/>
          <w:sz w:val="20"/>
        </w:rPr>
        <w:t>Депозитария</w:t>
      </w:r>
      <w:r w:rsidR="001524DD" w:rsidRPr="00507C0D">
        <w:rPr>
          <w:rFonts w:ascii="Times New Roman" w:hAnsi="Times New Roman" w:cs="Times New Roman"/>
          <w:spacing w:val="-8"/>
          <w:sz w:val="20"/>
        </w:rPr>
        <w:t xml:space="preserve"> </w:t>
      </w:r>
      <w:r w:rsidR="001524DD" w:rsidRPr="00507C0D">
        <w:rPr>
          <w:rFonts w:ascii="Times New Roman" w:hAnsi="Times New Roman" w:cs="Times New Roman"/>
          <w:sz w:val="20"/>
        </w:rPr>
        <w:t>в</w:t>
      </w:r>
      <w:r w:rsidR="001524DD" w:rsidRPr="00507C0D">
        <w:rPr>
          <w:rFonts w:ascii="Times New Roman" w:hAnsi="Times New Roman" w:cs="Times New Roman"/>
          <w:spacing w:val="-10"/>
          <w:sz w:val="20"/>
        </w:rPr>
        <w:t xml:space="preserve"> </w:t>
      </w:r>
      <w:r w:rsidR="001524DD" w:rsidRPr="00507C0D">
        <w:rPr>
          <w:rFonts w:ascii="Times New Roman" w:hAnsi="Times New Roman" w:cs="Times New Roman"/>
          <w:sz w:val="20"/>
        </w:rPr>
        <w:t>случае:</w:t>
      </w:r>
    </w:p>
    <w:p w14:paraId="3EB8FFCA" w14:textId="792CE08B" w:rsidR="00997A3D" w:rsidRPr="00507C0D" w:rsidRDefault="001524DD" w:rsidP="00EA460E">
      <w:pPr>
        <w:pStyle w:val="ab"/>
        <w:numPr>
          <w:ilvl w:val="4"/>
          <w:numId w:val="5"/>
        </w:numPr>
        <w:spacing w:line="242" w:lineRule="auto"/>
        <w:rPr>
          <w:rFonts w:ascii="Times New Roman" w:hAnsi="Times New Roman" w:cs="Times New Roman"/>
          <w:sz w:val="20"/>
        </w:rPr>
      </w:pPr>
      <w:r w:rsidRPr="00507C0D">
        <w:rPr>
          <w:rFonts w:ascii="Times New Roman" w:hAnsi="Times New Roman" w:cs="Times New Roman"/>
          <w:sz w:val="20"/>
        </w:rPr>
        <w:t>прекращения обслуживания ценных бумаг эмитента регистратором вследствие передачи реестра владельцев именных ценных бумаг другому регистратору;</w:t>
      </w:r>
    </w:p>
    <w:p w14:paraId="49AF3705" w14:textId="6A7AFD7F" w:rsidR="00E75ABD" w:rsidRPr="00507C0D" w:rsidRDefault="00E75ABD" w:rsidP="00EA460E">
      <w:pPr>
        <w:pStyle w:val="ab"/>
        <w:numPr>
          <w:ilvl w:val="4"/>
          <w:numId w:val="5"/>
        </w:numPr>
        <w:spacing w:line="242" w:lineRule="auto"/>
        <w:rPr>
          <w:rFonts w:ascii="Times New Roman" w:hAnsi="Times New Roman" w:cs="Times New Roman"/>
          <w:sz w:val="20"/>
        </w:rPr>
      </w:pPr>
      <w:r w:rsidRPr="00507C0D">
        <w:rPr>
          <w:rFonts w:ascii="Times New Roman" w:hAnsi="Times New Roman" w:cs="Times New Roman"/>
          <w:sz w:val="20"/>
        </w:rPr>
        <w:t>ликвидации юридического лица, зарегистрированного в качестве места хранения;</w:t>
      </w:r>
    </w:p>
    <w:p w14:paraId="0B5BDACA" w14:textId="59E0ECE3" w:rsidR="00E75ABD" w:rsidRPr="00507C0D" w:rsidRDefault="00E75ABD" w:rsidP="00EA460E">
      <w:pPr>
        <w:pStyle w:val="ab"/>
        <w:numPr>
          <w:ilvl w:val="4"/>
          <w:numId w:val="5"/>
        </w:numPr>
        <w:spacing w:line="242" w:lineRule="auto"/>
        <w:rPr>
          <w:rFonts w:ascii="Times New Roman" w:hAnsi="Times New Roman" w:cs="Times New Roman"/>
          <w:sz w:val="20"/>
          <w:szCs w:val="20"/>
        </w:rPr>
      </w:pPr>
      <w:r w:rsidRPr="00507C0D">
        <w:rPr>
          <w:rFonts w:ascii="Times New Roman" w:hAnsi="Times New Roman" w:cs="Times New Roman"/>
          <w:sz w:val="20"/>
          <w:szCs w:val="20"/>
        </w:rPr>
        <w:t>лишения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юридического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зарегистрированного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качестве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места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хранения,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лицензии</w:t>
      </w:r>
      <w:r w:rsidRPr="00507C0D">
        <w:rPr>
          <w:rFonts w:ascii="Times New Roman" w:hAnsi="Times New Roman" w:cs="Times New Roman"/>
          <w:spacing w:val="-52"/>
          <w:sz w:val="20"/>
          <w:szCs w:val="20"/>
        </w:rPr>
        <w:t xml:space="preserve"> </w:t>
      </w:r>
      <w:r w:rsidRPr="00507C0D">
        <w:rPr>
          <w:rFonts w:ascii="Times New Roman" w:hAnsi="Times New Roman" w:cs="Times New Roman"/>
          <w:sz w:val="20"/>
          <w:szCs w:val="20"/>
        </w:rPr>
        <w:t>профессионального участника на осуществление депозитарной деятельности (деятельности по ведению</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реестра);</w:t>
      </w:r>
    </w:p>
    <w:p w14:paraId="5A39ABF8" w14:textId="77777777" w:rsidR="00997A3D" w:rsidRPr="00507C0D" w:rsidRDefault="001524DD" w:rsidP="00EA460E">
      <w:pPr>
        <w:pStyle w:val="ab"/>
        <w:numPr>
          <w:ilvl w:val="4"/>
          <w:numId w:val="5"/>
        </w:numPr>
        <w:spacing w:line="242" w:lineRule="auto"/>
        <w:rPr>
          <w:rFonts w:ascii="Times New Roman" w:hAnsi="Times New Roman" w:cs="Times New Roman"/>
          <w:sz w:val="20"/>
        </w:rPr>
      </w:pPr>
      <w:r w:rsidRPr="00507C0D">
        <w:rPr>
          <w:rFonts w:ascii="Times New Roman" w:hAnsi="Times New Roman" w:cs="Times New Roman"/>
          <w:sz w:val="20"/>
        </w:rPr>
        <w:t>расторжения договора, являющегося основанием для использования данного</w:t>
      </w:r>
      <w:r w:rsidRPr="00507C0D">
        <w:rPr>
          <w:rFonts w:ascii="Times New Roman" w:hAnsi="Times New Roman" w:cs="Times New Roman"/>
          <w:spacing w:val="1"/>
          <w:sz w:val="20"/>
        </w:rPr>
        <w:t xml:space="preserve"> </w:t>
      </w:r>
      <w:r w:rsidRPr="00507C0D">
        <w:rPr>
          <w:rFonts w:ascii="Times New Roman" w:hAnsi="Times New Roman" w:cs="Times New Roman"/>
          <w:sz w:val="20"/>
        </w:rPr>
        <w:t>места</w:t>
      </w:r>
      <w:r w:rsidRPr="00507C0D">
        <w:rPr>
          <w:rFonts w:ascii="Times New Roman" w:hAnsi="Times New Roman" w:cs="Times New Roman"/>
          <w:spacing w:val="2"/>
          <w:sz w:val="20"/>
        </w:rPr>
        <w:t xml:space="preserve"> </w:t>
      </w:r>
      <w:r w:rsidRPr="00507C0D">
        <w:rPr>
          <w:rFonts w:ascii="Times New Roman" w:hAnsi="Times New Roman" w:cs="Times New Roman"/>
          <w:sz w:val="20"/>
        </w:rPr>
        <w:t>хранения;</w:t>
      </w:r>
    </w:p>
    <w:p w14:paraId="71871CC9" w14:textId="77777777" w:rsidR="00997A3D" w:rsidRPr="00507C0D" w:rsidRDefault="001524DD" w:rsidP="00EA460E">
      <w:pPr>
        <w:pStyle w:val="ab"/>
        <w:numPr>
          <w:ilvl w:val="4"/>
          <w:numId w:val="5"/>
        </w:numPr>
        <w:spacing w:before="117" w:line="242" w:lineRule="auto"/>
        <w:rPr>
          <w:rFonts w:ascii="Times New Roman" w:hAnsi="Times New Roman" w:cs="Times New Roman"/>
          <w:sz w:val="20"/>
        </w:rPr>
      </w:pPr>
      <w:r w:rsidRPr="00507C0D">
        <w:rPr>
          <w:rFonts w:ascii="Times New Roman" w:hAnsi="Times New Roman" w:cs="Times New Roman"/>
          <w:sz w:val="20"/>
        </w:rPr>
        <w:t>в иных случаях, предусмотренных законодательством Российской Федерации.</w:t>
      </w:r>
    </w:p>
    <w:p w14:paraId="67684719" w14:textId="243F9EBD" w:rsidR="00997A3D" w:rsidRPr="00507C0D" w:rsidRDefault="001524DD" w:rsidP="00E82EEF">
      <w:pPr>
        <w:pStyle w:val="ab"/>
        <w:numPr>
          <w:ilvl w:val="2"/>
          <w:numId w:val="5"/>
        </w:numPr>
        <w:tabs>
          <w:tab w:val="left" w:pos="709"/>
        </w:tabs>
        <w:spacing w:before="121"/>
        <w:ind w:left="0" w:firstLine="0"/>
        <w:rPr>
          <w:rFonts w:ascii="Times New Roman" w:hAnsi="Times New Roman" w:cs="Times New Roman"/>
          <w:sz w:val="20"/>
        </w:rPr>
      </w:pPr>
      <w:r w:rsidRPr="00507C0D">
        <w:rPr>
          <w:rFonts w:ascii="Times New Roman" w:hAnsi="Times New Roman" w:cs="Times New Roman"/>
          <w:sz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депо Депозитария (</w:t>
      </w:r>
      <w:proofErr w:type="spellStart"/>
      <w:r w:rsidRPr="00507C0D">
        <w:rPr>
          <w:rFonts w:ascii="Times New Roman" w:hAnsi="Times New Roman" w:cs="Times New Roman"/>
          <w:sz w:val="20"/>
        </w:rPr>
        <w:t>Субсчет</w:t>
      </w:r>
      <w:proofErr w:type="spellEnd"/>
      <w:r w:rsidRPr="00507C0D">
        <w:rPr>
          <w:rFonts w:ascii="Times New Roman" w:hAnsi="Times New Roman" w:cs="Times New Roman"/>
          <w:sz w:val="20"/>
        </w:rPr>
        <w:t xml:space="preserve"> депо Депозитария), раздел Счета депо Депозитария (раздел </w:t>
      </w:r>
      <w:proofErr w:type="spellStart"/>
      <w:r w:rsidRPr="00507C0D">
        <w:rPr>
          <w:rFonts w:ascii="Times New Roman" w:hAnsi="Times New Roman" w:cs="Times New Roman"/>
          <w:sz w:val="20"/>
        </w:rPr>
        <w:t>Субсчета</w:t>
      </w:r>
      <w:proofErr w:type="spellEnd"/>
      <w:r w:rsidRPr="00507C0D">
        <w:rPr>
          <w:rFonts w:ascii="Times New Roman" w:hAnsi="Times New Roman" w:cs="Times New Roman"/>
          <w:sz w:val="20"/>
        </w:rPr>
        <w:t xml:space="preserve"> депо Депозитария) / со Счета депо Депозитария (</w:t>
      </w:r>
      <w:proofErr w:type="spellStart"/>
      <w:r w:rsidRPr="00507C0D">
        <w:rPr>
          <w:rFonts w:ascii="Times New Roman" w:hAnsi="Times New Roman" w:cs="Times New Roman"/>
          <w:sz w:val="20"/>
        </w:rPr>
        <w:t>Субсчета</w:t>
      </w:r>
      <w:proofErr w:type="spellEnd"/>
      <w:r w:rsidRPr="00507C0D">
        <w:rPr>
          <w:rFonts w:ascii="Times New Roman" w:hAnsi="Times New Roman" w:cs="Times New Roman"/>
          <w:sz w:val="20"/>
        </w:rPr>
        <w:t xml:space="preserve"> депо Депозитария), раздела Счета депо Депозитария (раздела </w:t>
      </w:r>
      <w:proofErr w:type="spellStart"/>
      <w:r w:rsidRPr="00507C0D">
        <w:rPr>
          <w:rFonts w:ascii="Times New Roman" w:hAnsi="Times New Roman" w:cs="Times New Roman"/>
          <w:sz w:val="20"/>
        </w:rPr>
        <w:t>Субсчета</w:t>
      </w:r>
      <w:proofErr w:type="spellEnd"/>
      <w:r w:rsidRPr="00507C0D">
        <w:rPr>
          <w:rFonts w:ascii="Times New Roman" w:hAnsi="Times New Roman" w:cs="Times New Roman"/>
          <w:sz w:val="20"/>
        </w:rPr>
        <w:t xml:space="preserve"> депо Депозитария).</w:t>
      </w:r>
    </w:p>
    <w:p w14:paraId="37B97820" w14:textId="1C79AA49" w:rsidR="00E75ABD" w:rsidRPr="00507C0D" w:rsidRDefault="00E75ABD" w:rsidP="00E82EEF">
      <w:pPr>
        <w:pStyle w:val="ab"/>
        <w:numPr>
          <w:ilvl w:val="2"/>
          <w:numId w:val="5"/>
        </w:numPr>
        <w:tabs>
          <w:tab w:val="left" w:pos="709"/>
        </w:tabs>
        <w:spacing w:before="121"/>
        <w:ind w:left="0" w:firstLine="0"/>
        <w:rPr>
          <w:rFonts w:ascii="Times New Roman" w:hAnsi="Times New Roman" w:cs="Times New Roman"/>
          <w:sz w:val="20"/>
          <w:szCs w:val="20"/>
        </w:rPr>
      </w:pPr>
      <w:r w:rsidRPr="00507C0D">
        <w:rPr>
          <w:rFonts w:ascii="Times New Roman" w:hAnsi="Times New Roman" w:cs="Times New Roman"/>
          <w:sz w:val="20"/>
          <w:szCs w:val="20"/>
        </w:rPr>
        <w:t>Проведение операций, связанных с изменением места хранения ценных бумаг, учитываемых 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счетах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Депонента,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производится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обязательным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последующим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уведомлением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Депонента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произведенных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операциях и предоставлением</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соответствующих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отчетов.</w:t>
      </w:r>
    </w:p>
    <w:p w14:paraId="02867775" w14:textId="4A1A3274" w:rsidR="00E75ABD" w:rsidRPr="003C04A4" w:rsidRDefault="00E75ABD" w:rsidP="00E82EEF">
      <w:pPr>
        <w:pStyle w:val="ab"/>
        <w:numPr>
          <w:ilvl w:val="2"/>
          <w:numId w:val="5"/>
        </w:numPr>
        <w:tabs>
          <w:tab w:val="left" w:pos="709"/>
        </w:tabs>
        <w:spacing w:before="121"/>
        <w:ind w:left="0" w:firstLine="0"/>
        <w:rPr>
          <w:rFonts w:ascii="Times New Roman" w:hAnsi="Times New Roman" w:cs="Times New Roman"/>
          <w:sz w:val="20"/>
          <w:szCs w:val="20"/>
        </w:rPr>
      </w:pPr>
      <w:r w:rsidRPr="00507C0D">
        <w:rPr>
          <w:rFonts w:ascii="Times New Roman" w:hAnsi="Times New Roman" w:cs="Times New Roman"/>
          <w:sz w:val="20"/>
        </w:rPr>
        <w:t>Завершением Депозитарной операции по Перемещению ценных бумаг является направление (размещение) Депонентам Отчета о проведенной операции (операциях) по счету депо в порядке, предусмотренном Клиентским регламентом.</w:t>
      </w:r>
    </w:p>
    <w:p w14:paraId="6A0E57AB" w14:textId="77777777" w:rsidR="003C04A4" w:rsidRPr="00507C0D" w:rsidRDefault="003C04A4" w:rsidP="003C04A4">
      <w:pPr>
        <w:pStyle w:val="ab"/>
        <w:tabs>
          <w:tab w:val="left" w:pos="709"/>
        </w:tabs>
        <w:spacing w:before="121"/>
        <w:ind w:left="0" w:firstLine="0"/>
        <w:rPr>
          <w:rFonts w:ascii="Times New Roman" w:hAnsi="Times New Roman" w:cs="Times New Roman"/>
          <w:sz w:val="20"/>
          <w:szCs w:val="20"/>
        </w:rPr>
      </w:pPr>
    </w:p>
    <w:p w14:paraId="267C827E" w14:textId="77777777" w:rsidR="00997A3D" w:rsidRPr="00507C0D" w:rsidRDefault="001524DD" w:rsidP="00E82EEF">
      <w:pPr>
        <w:pStyle w:val="3"/>
        <w:keepNext w:val="0"/>
        <w:keepLines w:val="0"/>
        <w:widowControl w:val="0"/>
        <w:numPr>
          <w:ilvl w:val="1"/>
          <w:numId w:val="5"/>
        </w:numPr>
        <w:tabs>
          <w:tab w:val="left" w:pos="426"/>
        </w:tabs>
        <w:autoSpaceDE w:val="0"/>
        <w:autoSpaceDN w:val="0"/>
        <w:spacing w:before="122" w:line="240" w:lineRule="auto"/>
        <w:rPr>
          <w:rFonts w:ascii="Times New Roman" w:hAnsi="Times New Roman" w:cs="Times New Roman"/>
          <w:b/>
          <w:bCs/>
          <w:color w:val="auto"/>
          <w:sz w:val="20"/>
          <w:szCs w:val="20"/>
        </w:rPr>
      </w:pPr>
      <w:bookmarkStart w:id="33" w:name="_Toc69920242"/>
      <w:bookmarkStart w:id="34" w:name="_Toc93337470"/>
      <w:r w:rsidRPr="00507C0D">
        <w:rPr>
          <w:rFonts w:ascii="Times New Roman" w:hAnsi="Times New Roman" w:cs="Times New Roman"/>
          <w:b/>
          <w:bCs/>
          <w:color w:val="auto"/>
          <w:sz w:val="20"/>
          <w:szCs w:val="20"/>
        </w:rPr>
        <w:t>Наследование ценных бумаг</w:t>
      </w:r>
      <w:bookmarkEnd w:id="33"/>
      <w:bookmarkEnd w:id="34"/>
    </w:p>
    <w:p w14:paraId="11A6F1A5" w14:textId="70319AF6" w:rsidR="00997A3D" w:rsidRPr="00507C0D" w:rsidRDefault="001524DD" w:rsidP="00E82EEF">
      <w:pPr>
        <w:pStyle w:val="a8"/>
        <w:numPr>
          <w:ilvl w:val="2"/>
          <w:numId w:val="5"/>
        </w:numPr>
        <w:spacing w:before="0"/>
        <w:ind w:left="0" w:firstLine="0"/>
        <w:rPr>
          <w:rFonts w:ascii="Times New Roman" w:hAnsi="Times New Roman" w:cs="Times New Roman"/>
          <w:sz w:val="22"/>
        </w:rPr>
      </w:pPr>
      <w:r w:rsidRPr="00507C0D">
        <w:rPr>
          <w:rFonts w:ascii="Times New Roman" w:hAnsi="Times New Roman" w:cs="Times New Roman"/>
          <w:szCs w:val="22"/>
        </w:rPr>
        <w:t xml:space="preserve">В случае смерти Депонента-физического лица списание ценных бумаг со Счета депо Депонента может быть осуществлено в результате перехода прав собственности на ценные бумаги по наследству к правопреемникам указанного Депонента в порядке, установленном действующим законодательством </w:t>
      </w:r>
      <w:r w:rsidR="00560FE6" w:rsidRPr="00507C0D">
        <w:rPr>
          <w:rFonts w:ascii="Times New Roman" w:hAnsi="Times New Roman" w:cs="Times New Roman"/>
        </w:rPr>
        <w:t>Российской</w:t>
      </w:r>
      <w:r w:rsidR="00560FE6" w:rsidRPr="00507C0D">
        <w:rPr>
          <w:rFonts w:ascii="Times New Roman" w:hAnsi="Times New Roman" w:cs="Times New Roman"/>
          <w:spacing w:val="1"/>
        </w:rPr>
        <w:t xml:space="preserve"> </w:t>
      </w:r>
      <w:r w:rsidR="00560FE6" w:rsidRPr="00507C0D">
        <w:rPr>
          <w:rFonts w:ascii="Times New Roman" w:hAnsi="Times New Roman" w:cs="Times New Roman"/>
        </w:rPr>
        <w:t>Федерации</w:t>
      </w:r>
      <w:r w:rsidRPr="00507C0D">
        <w:rPr>
          <w:rFonts w:ascii="Times New Roman" w:hAnsi="Times New Roman" w:cs="Times New Roman"/>
          <w:szCs w:val="22"/>
        </w:rPr>
        <w:t xml:space="preserve">. </w:t>
      </w:r>
    </w:p>
    <w:p w14:paraId="4C910090" w14:textId="1A5E9B6C" w:rsidR="00997A3D" w:rsidRPr="00507C0D" w:rsidRDefault="001524DD"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szCs w:val="22"/>
        </w:rPr>
        <w:t xml:space="preserve">В случае представления Депозитарию свидетельства о смерти Депонента или при получении соответствующего запроса нотариуса или суда, Депозитарные операции по Счету депо указанного Депонента приостанавливаются до момента перехода права собственности на ценные бумаги по наследству к правопреемникам указанного Депонента в порядке, установленном действующим законодательством </w:t>
      </w:r>
      <w:r w:rsidR="00560FE6" w:rsidRPr="00507C0D">
        <w:rPr>
          <w:rFonts w:ascii="Times New Roman" w:hAnsi="Times New Roman" w:cs="Times New Roman"/>
        </w:rPr>
        <w:t>Российской</w:t>
      </w:r>
      <w:r w:rsidR="00560FE6" w:rsidRPr="00507C0D">
        <w:rPr>
          <w:rFonts w:ascii="Times New Roman" w:hAnsi="Times New Roman" w:cs="Times New Roman"/>
          <w:spacing w:val="1"/>
        </w:rPr>
        <w:t xml:space="preserve"> </w:t>
      </w:r>
      <w:r w:rsidR="00560FE6" w:rsidRPr="00507C0D">
        <w:rPr>
          <w:rFonts w:ascii="Times New Roman" w:hAnsi="Times New Roman" w:cs="Times New Roman"/>
        </w:rPr>
        <w:t>Федерации</w:t>
      </w:r>
      <w:r w:rsidRPr="00507C0D">
        <w:rPr>
          <w:rFonts w:ascii="Times New Roman" w:hAnsi="Times New Roman" w:cs="Times New Roman"/>
          <w:szCs w:val="22"/>
        </w:rPr>
        <w:t xml:space="preserve">. В целях списания указанных ценных бумаг Депозитарием составляется Служебное поручение на приостановку Депозитарных операций. </w:t>
      </w:r>
    </w:p>
    <w:p w14:paraId="3A7D3C20" w14:textId="12EA602F" w:rsidR="00142AE5" w:rsidRPr="00507C0D" w:rsidRDefault="00142AE5"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rPr>
        <w:t>С момента приостановления операций, в соответствии с п.4.5.2. настоящего Клиентского регламента,</w:t>
      </w:r>
      <w:r w:rsidRPr="00507C0D">
        <w:rPr>
          <w:rFonts w:ascii="Times New Roman" w:hAnsi="Times New Roman" w:cs="Times New Roman"/>
          <w:spacing w:val="1"/>
        </w:rPr>
        <w:t xml:space="preserve"> </w:t>
      </w:r>
      <w:r w:rsidRPr="00507C0D">
        <w:rPr>
          <w:rFonts w:ascii="Times New Roman" w:hAnsi="Times New Roman" w:cs="Times New Roman"/>
        </w:rPr>
        <w:t>Депозитарии не вправе совершать операции списания и операции зачисления ценных бумаг, в отношении</w:t>
      </w:r>
      <w:r w:rsidRPr="00507C0D">
        <w:rPr>
          <w:rFonts w:ascii="Times New Roman" w:hAnsi="Times New Roman" w:cs="Times New Roman"/>
          <w:spacing w:val="1"/>
        </w:rPr>
        <w:t xml:space="preserve"> </w:t>
      </w:r>
      <w:r w:rsidRPr="00507C0D">
        <w:rPr>
          <w:rFonts w:ascii="Times New Roman" w:hAnsi="Times New Roman" w:cs="Times New Roman"/>
        </w:rPr>
        <w:t>которых</w:t>
      </w:r>
      <w:r w:rsidRPr="00507C0D">
        <w:rPr>
          <w:rFonts w:ascii="Times New Roman" w:hAnsi="Times New Roman" w:cs="Times New Roman"/>
          <w:spacing w:val="1"/>
        </w:rPr>
        <w:t xml:space="preserve"> </w:t>
      </w:r>
      <w:r w:rsidRPr="00507C0D">
        <w:rPr>
          <w:rFonts w:ascii="Times New Roman" w:hAnsi="Times New Roman" w:cs="Times New Roman"/>
        </w:rPr>
        <w:t>приостановлены</w:t>
      </w:r>
      <w:r w:rsidRPr="00507C0D">
        <w:rPr>
          <w:rFonts w:ascii="Times New Roman" w:hAnsi="Times New Roman" w:cs="Times New Roman"/>
          <w:spacing w:val="1"/>
        </w:rPr>
        <w:t xml:space="preserve"> </w:t>
      </w:r>
      <w:r w:rsidRPr="00507C0D">
        <w:rPr>
          <w:rFonts w:ascii="Times New Roman" w:hAnsi="Times New Roman" w:cs="Times New Roman"/>
        </w:rPr>
        <w:t>операции,</w:t>
      </w:r>
      <w:r w:rsidRPr="00507C0D">
        <w:rPr>
          <w:rFonts w:ascii="Times New Roman" w:hAnsi="Times New Roman" w:cs="Times New Roman"/>
          <w:spacing w:val="1"/>
        </w:rPr>
        <w:t xml:space="preserve"> </w:t>
      </w:r>
      <w:r w:rsidRPr="00507C0D">
        <w:rPr>
          <w:rFonts w:ascii="Times New Roman" w:hAnsi="Times New Roman" w:cs="Times New Roman"/>
        </w:rPr>
        <w:t>за</w:t>
      </w:r>
      <w:r w:rsidRPr="00507C0D">
        <w:rPr>
          <w:rFonts w:ascii="Times New Roman" w:hAnsi="Times New Roman" w:cs="Times New Roman"/>
          <w:spacing w:val="1"/>
        </w:rPr>
        <w:t xml:space="preserve"> </w:t>
      </w:r>
      <w:r w:rsidRPr="00507C0D">
        <w:rPr>
          <w:rFonts w:ascii="Times New Roman" w:hAnsi="Times New Roman" w:cs="Times New Roman"/>
        </w:rPr>
        <w:t>исключением</w:t>
      </w:r>
      <w:r w:rsidRPr="00507C0D">
        <w:rPr>
          <w:rFonts w:ascii="Times New Roman" w:hAnsi="Times New Roman" w:cs="Times New Roman"/>
          <w:spacing w:val="1"/>
        </w:rPr>
        <w:t xml:space="preserve"> </w:t>
      </w:r>
      <w:r w:rsidRPr="00507C0D">
        <w:rPr>
          <w:rFonts w:ascii="Times New Roman" w:hAnsi="Times New Roman" w:cs="Times New Roman"/>
        </w:rPr>
        <w:t>их</w:t>
      </w:r>
      <w:r w:rsidRPr="00507C0D">
        <w:rPr>
          <w:rFonts w:ascii="Times New Roman" w:hAnsi="Times New Roman" w:cs="Times New Roman"/>
          <w:spacing w:val="1"/>
        </w:rPr>
        <w:t xml:space="preserve"> </w:t>
      </w:r>
      <w:r w:rsidRPr="00507C0D">
        <w:rPr>
          <w:rFonts w:ascii="Times New Roman" w:hAnsi="Times New Roman" w:cs="Times New Roman"/>
        </w:rPr>
        <w:t>списания</w:t>
      </w:r>
      <w:r w:rsidRPr="00507C0D">
        <w:rPr>
          <w:rFonts w:ascii="Times New Roman" w:hAnsi="Times New Roman" w:cs="Times New Roman"/>
          <w:spacing w:val="1"/>
        </w:rPr>
        <w:t xml:space="preserve"> </w:t>
      </w:r>
      <w:r w:rsidRPr="00507C0D">
        <w:rPr>
          <w:rFonts w:ascii="Times New Roman" w:hAnsi="Times New Roman" w:cs="Times New Roman"/>
        </w:rPr>
        <w:t>или</w:t>
      </w:r>
      <w:r w:rsidRPr="00507C0D">
        <w:rPr>
          <w:rFonts w:ascii="Times New Roman" w:hAnsi="Times New Roman" w:cs="Times New Roman"/>
          <w:spacing w:val="1"/>
        </w:rPr>
        <w:t xml:space="preserve"> </w:t>
      </w:r>
      <w:r w:rsidRPr="00507C0D">
        <w:rPr>
          <w:rFonts w:ascii="Times New Roman" w:hAnsi="Times New Roman" w:cs="Times New Roman"/>
        </w:rPr>
        <w:t>зачисления</w:t>
      </w:r>
      <w:r w:rsidRPr="00507C0D">
        <w:rPr>
          <w:rFonts w:ascii="Times New Roman" w:hAnsi="Times New Roman" w:cs="Times New Roman"/>
          <w:spacing w:val="1"/>
        </w:rPr>
        <w:t xml:space="preserve"> </w:t>
      </w:r>
      <w:r w:rsidRPr="00507C0D">
        <w:rPr>
          <w:rFonts w:ascii="Times New Roman" w:hAnsi="Times New Roman" w:cs="Times New Roman"/>
        </w:rPr>
        <w:t>по</w:t>
      </w:r>
      <w:r w:rsidRPr="00507C0D">
        <w:rPr>
          <w:rFonts w:ascii="Times New Roman" w:hAnsi="Times New Roman" w:cs="Times New Roman"/>
          <w:spacing w:val="1"/>
        </w:rPr>
        <w:t xml:space="preserve"> </w:t>
      </w:r>
      <w:r w:rsidRPr="00507C0D">
        <w:rPr>
          <w:rFonts w:ascii="Times New Roman" w:hAnsi="Times New Roman" w:cs="Times New Roman"/>
        </w:rPr>
        <w:t>основаниям,</w:t>
      </w:r>
      <w:r w:rsidRPr="00507C0D">
        <w:rPr>
          <w:rFonts w:ascii="Times New Roman" w:hAnsi="Times New Roman" w:cs="Times New Roman"/>
          <w:spacing w:val="1"/>
        </w:rPr>
        <w:t xml:space="preserve"> </w:t>
      </w:r>
      <w:r w:rsidRPr="00507C0D">
        <w:rPr>
          <w:rFonts w:ascii="Times New Roman" w:hAnsi="Times New Roman" w:cs="Times New Roman"/>
        </w:rPr>
        <w:t>предусмотренным федеральными законами, а также в связи с изменением остатка таких ценных бумаг на</w:t>
      </w:r>
      <w:r w:rsidRPr="00507C0D">
        <w:rPr>
          <w:rFonts w:ascii="Times New Roman" w:hAnsi="Times New Roman" w:cs="Times New Roman"/>
          <w:spacing w:val="1"/>
        </w:rPr>
        <w:t xml:space="preserve"> </w:t>
      </w:r>
      <w:r w:rsidRPr="00507C0D">
        <w:rPr>
          <w:rFonts w:ascii="Times New Roman" w:hAnsi="Times New Roman" w:cs="Times New Roman"/>
        </w:rPr>
        <w:t>лицевом</w:t>
      </w:r>
      <w:r w:rsidRPr="00507C0D">
        <w:rPr>
          <w:rFonts w:ascii="Times New Roman" w:hAnsi="Times New Roman" w:cs="Times New Roman"/>
          <w:spacing w:val="-3"/>
        </w:rPr>
        <w:t xml:space="preserve"> </w:t>
      </w:r>
      <w:r w:rsidRPr="00507C0D">
        <w:rPr>
          <w:rFonts w:ascii="Times New Roman" w:hAnsi="Times New Roman" w:cs="Times New Roman"/>
        </w:rPr>
        <w:t>счете</w:t>
      </w:r>
      <w:r w:rsidRPr="00507C0D">
        <w:rPr>
          <w:rFonts w:ascii="Times New Roman" w:hAnsi="Times New Roman" w:cs="Times New Roman"/>
          <w:spacing w:val="-3"/>
        </w:rPr>
        <w:t xml:space="preserve"> </w:t>
      </w:r>
      <w:r w:rsidRPr="00507C0D">
        <w:rPr>
          <w:rFonts w:ascii="Times New Roman" w:hAnsi="Times New Roman" w:cs="Times New Roman"/>
        </w:rPr>
        <w:t>(счете</w:t>
      </w:r>
      <w:r w:rsidRPr="00507C0D">
        <w:rPr>
          <w:rFonts w:ascii="Times New Roman" w:hAnsi="Times New Roman" w:cs="Times New Roman"/>
          <w:spacing w:val="-3"/>
        </w:rPr>
        <w:t xml:space="preserve"> </w:t>
      </w:r>
      <w:r w:rsidRPr="00507C0D">
        <w:rPr>
          <w:rFonts w:ascii="Times New Roman" w:hAnsi="Times New Roman" w:cs="Times New Roman"/>
        </w:rPr>
        <w:t>депо) номинального</w:t>
      </w:r>
      <w:r w:rsidRPr="00507C0D">
        <w:rPr>
          <w:rFonts w:ascii="Times New Roman" w:hAnsi="Times New Roman" w:cs="Times New Roman"/>
          <w:spacing w:val="-4"/>
        </w:rPr>
        <w:t xml:space="preserve"> </w:t>
      </w:r>
      <w:r w:rsidRPr="00507C0D">
        <w:rPr>
          <w:rFonts w:ascii="Times New Roman" w:hAnsi="Times New Roman" w:cs="Times New Roman"/>
        </w:rPr>
        <w:t>держателя, открытого</w:t>
      </w:r>
      <w:r w:rsidRPr="00507C0D">
        <w:rPr>
          <w:rFonts w:ascii="Times New Roman" w:hAnsi="Times New Roman" w:cs="Times New Roman"/>
          <w:spacing w:val="-3"/>
        </w:rPr>
        <w:t xml:space="preserve"> </w:t>
      </w:r>
      <w:r w:rsidRPr="00507C0D">
        <w:rPr>
          <w:rFonts w:ascii="Times New Roman" w:hAnsi="Times New Roman" w:cs="Times New Roman"/>
        </w:rPr>
        <w:t>Депозитарию.</w:t>
      </w:r>
    </w:p>
    <w:p w14:paraId="71CF61EF" w14:textId="3F2C384A" w:rsidR="00997A3D" w:rsidRPr="00507C0D" w:rsidRDefault="001524DD"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szCs w:val="22"/>
        </w:rPr>
        <w:t>Выписка по Счету депо депонента — наследодателя предоставляется Депозитарием по запросу нотариуса или суда.</w:t>
      </w:r>
    </w:p>
    <w:p w14:paraId="1E783624" w14:textId="593B5A63" w:rsidR="000F5ADB" w:rsidRPr="00507C0D" w:rsidRDefault="00B85AAB"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rPr>
        <w:t>При получении документов, являющихся основанием для списания ценных бумаг со счета</w:t>
      </w:r>
      <w:r w:rsidRPr="00507C0D">
        <w:rPr>
          <w:rFonts w:ascii="Times New Roman" w:hAnsi="Times New Roman" w:cs="Times New Roman"/>
          <w:spacing w:val="1"/>
        </w:rPr>
        <w:t xml:space="preserve"> </w:t>
      </w:r>
      <w:r w:rsidRPr="00507C0D">
        <w:rPr>
          <w:rFonts w:ascii="Times New Roman" w:hAnsi="Times New Roman" w:cs="Times New Roman"/>
        </w:rPr>
        <w:t>наследодателя, Депозитарий возобновляет операции по счету депо. Составляется служебное поручение</w:t>
      </w:r>
      <w:r w:rsidRPr="00507C0D">
        <w:rPr>
          <w:rFonts w:ascii="Times New Roman" w:hAnsi="Times New Roman" w:cs="Times New Roman"/>
          <w:spacing w:val="1"/>
        </w:rPr>
        <w:t xml:space="preserve"> </w:t>
      </w:r>
      <w:r w:rsidRPr="00507C0D">
        <w:rPr>
          <w:rFonts w:ascii="Times New Roman" w:hAnsi="Times New Roman" w:cs="Times New Roman"/>
        </w:rPr>
        <w:t>Депозитария</w:t>
      </w:r>
      <w:r w:rsidRPr="00507C0D">
        <w:rPr>
          <w:rFonts w:ascii="Times New Roman" w:hAnsi="Times New Roman" w:cs="Times New Roman"/>
          <w:spacing w:val="-2"/>
        </w:rPr>
        <w:t xml:space="preserve"> </w:t>
      </w:r>
      <w:r w:rsidRPr="00507C0D">
        <w:rPr>
          <w:rFonts w:ascii="Times New Roman" w:hAnsi="Times New Roman" w:cs="Times New Roman"/>
        </w:rPr>
        <w:t>на возобновление операций.</w:t>
      </w:r>
    </w:p>
    <w:p w14:paraId="3BED14EC" w14:textId="77777777" w:rsidR="00997A3D" w:rsidRPr="00507C0D" w:rsidRDefault="001524DD"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szCs w:val="22"/>
        </w:rPr>
        <w:t xml:space="preserve">Ценные бумаги могут быть зачислены на Счет депо владельца, открытый наследнику (наследникам) депонента — наследодателя в Депозитарии, или списаны со счета Депозитария на счет зарегистрированного лица, открытый наследнику (наследникам) в реестре владельцев ценных бумаг, или счет депо, открытый наследнику (наследникам) в ином депозитарии. </w:t>
      </w:r>
    </w:p>
    <w:p w14:paraId="11486865" w14:textId="7EDD03EB" w:rsidR="00997A3D" w:rsidRPr="00507C0D" w:rsidRDefault="001524DD"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szCs w:val="22"/>
        </w:rPr>
        <w:t xml:space="preserve">При поступлении ценных бумаг в результате правопреемства в общую долевую собственность наследников, доля каждого участника долевой собственности на ценные бумаги определяется на основании свидетельства о праве на наследство в порядке, определенном действующим законодательством </w:t>
      </w:r>
      <w:r w:rsidR="004E1F86" w:rsidRPr="00507C0D">
        <w:rPr>
          <w:rFonts w:ascii="Times New Roman" w:hAnsi="Times New Roman" w:cs="Times New Roman"/>
        </w:rPr>
        <w:t>Российской Федерации</w:t>
      </w:r>
      <w:r w:rsidRPr="00507C0D">
        <w:rPr>
          <w:rFonts w:ascii="Times New Roman" w:hAnsi="Times New Roman" w:cs="Times New Roman"/>
          <w:szCs w:val="22"/>
        </w:rPr>
        <w:t xml:space="preserve">. </w:t>
      </w:r>
    </w:p>
    <w:p w14:paraId="21D9A92F" w14:textId="77777777" w:rsidR="00997A3D" w:rsidRPr="00507C0D" w:rsidRDefault="001524DD"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szCs w:val="22"/>
        </w:rPr>
        <w:t xml:space="preserve"> При получении Документов, являющихся основанием для списания ценных бумаг со Счета депо депонента — наследодателя, Депозитарий возобновляет Депозитарные операции по указанному Счету депо на основании Служебного поручения Депозитария на возобновление Депозитарных операций. </w:t>
      </w:r>
    </w:p>
    <w:p w14:paraId="363C3648" w14:textId="77777777" w:rsidR="00997A3D" w:rsidRPr="00507C0D" w:rsidRDefault="001524DD"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szCs w:val="22"/>
        </w:rPr>
        <w:t xml:space="preserve">Основанием для возобновления Депозитарных операций по Счету депо депонента — наследодателя и осуществления перевода ценных бумаг со Счетов депо депонента — наследодателя на Счета депо Депонентов — наследников, открытых в Депозитарии (при условии заключения с каждым из наследников Договора и открытия указанных Счетов в порядке, определенном Клиентским регламентом, являются следующие Документы: </w:t>
      </w:r>
    </w:p>
    <w:p w14:paraId="3EFB4990" w14:textId="77777777" w:rsidR="00997A3D" w:rsidRPr="00507C0D" w:rsidRDefault="001524DD" w:rsidP="00E82EEF">
      <w:pPr>
        <w:pStyle w:val="a8"/>
        <w:spacing w:before="0"/>
        <w:ind w:left="0" w:firstLine="0"/>
        <w:rPr>
          <w:rFonts w:ascii="Times New Roman" w:hAnsi="Times New Roman" w:cs="Times New Roman"/>
          <w:szCs w:val="22"/>
        </w:rPr>
      </w:pPr>
      <w:r w:rsidRPr="00507C0D">
        <w:rPr>
          <w:rFonts w:ascii="Times New Roman" w:hAnsi="Times New Roman" w:cs="Times New Roman"/>
          <w:szCs w:val="22"/>
        </w:rPr>
        <w:t xml:space="preserve">• свидетельство о праве на наследство (оригинал или нотариально заверенная копия); </w:t>
      </w:r>
    </w:p>
    <w:p w14:paraId="4941F83F" w14:textId="77777777" w:rsidR="00997A3D" w:rsidRPr="00507C0D" w:rsidRDefault="001524DD" w:rsidP="00E82EEF">
      <w:pPr>
        <w:pStyle w:val="a8"/>
        <w:spacing w:before="0"/>
        <w:ind w:left="0" w:firstLine="0"/>
        <w:rPr>
          <w:rFonts w:ascii="Times New Roman" w:hAnsi="Times New Roman" w:cs="Times New Roman"/>
          <w:szCs w:val="22"/>
        </w:rPr>
      </w:pPr>
      <w:r w:rsidRPr="00507C0D">
        <w:rPr>
          <w:rFonts w:ascii="Times New Roman" w:hAnsi="Times New Roman" w:cs="Times New Roman"/>
          <w:szCs w:val="22"/>
        </w:rPr>
        <w:t xml:space="preserve">• нотариально удостоверенное соглашение о разделе наследственного имущества с приложением свидетельства о праве на наследство, подписанное всеми наследниками (оригинал или нотариально заверенная копия); </w:t>
      </w:r>
    </w:p>
    <w:p w14:paraId="02DD680D" w14:textId="77777777" w:rsidR="00997A3D" w:rsidRPr="00507C0D" w:rsidRDefault="001524DD" w:rsidP="00E82EEF">
      <w:pPr>
        <w:pStyle w:val="a8"/>
        <w:spacing w:before="0"/>
        <w:ind w:left="0" w:firstLine="0"/>
        <w:rPr>
          <w:rFonts w:ascii="Times New Roman" w:hAnsi="Times New Roman" w:cs="Times New Roman"/>
          <w:szCs w:val="22"/>
        </w:rPr>
      </w:pPr>
      <w:r w:rsidRPr="00507C0D">
        <w:rPr>
          <w:rFonts w:ascii="Times New Roman" w:hAnsi="Times New Roman" w:cs="Times New Roman"/>
          <w:szCs w:val="22"/>
        </w:rPr>
        <w:t xml:space="preserve">• копия постановления суда с отметкой о вступлении в законную силу или исполнительного листа; </w:t>
      </w:r>
    </w:p>
    <w:p w14:paraId="02ED6210" w14:textId="7FEC449B" w:rsidR="00997A3D" w:rsidRPr="00507C0D" w:rsidRDefault="001524DD" w:rsidP="00E82EEF">
      <w:pPr>
        <w:pStyle w:val="a8"/>
        <w:spacing w:before="0"/>
        <w:ind w:left="0" w:firstLine="0"/>
        <w:rPr>
          <w:rFonts w:ascii="Times New Roman" w:hAnsi="Times New Roman" w:cs="Times New Roman"/>
          <w:szCs w:val="22"/>
        </w:rPr>
      </w:pPr>
      <w:r w:rsidRPr="00507C0D">
        <w:rPr>
          <w:rFonts w:ascii="Times New Roman" w:hAnsi="Times New Roman" w:cs="Times New Roman"/>
          <w:szCs w:val="22"/>
        </w:rPr>
        <w:t xml:space="preserve">• иные Документы, предусмотренные действующим законодательством </w:t>
      </w:r>
      <w:r w:rsidR="004E1F86" w:rsidRPr="00507C0D">
        <w:rPr>
          <w:rFonts w:ascii="Times New Roman" w:hAnsi="Times New Roman" w:cs="Times New Roman"/>
        </w:rPr>
        <w:t>Российской Федерации</w:t>
      </w:r>
      <w:r w:rsidRPr="00507C0D">
        <w:rPr>
          <w:rFonts w:ascii="Times New Roman" w:hAnsi="Times New Roman" w:cs="Times New Roman"/>
          <w:szCs w:val="22"/>
        </w:rPr>
        <w:t xml:space="preserve">. </w:t>
      </w:r>
    </w:p>
    <w:p w14:paraId="33B890F1" w14:textId="0CFAD268" w:rsidR="000D1630" w:rsidRPr="00507C0D" w:rsidRDefault="000D1630"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rPr>
        <w:t>Депозитарий не</w:t>
      </w:r>
      <w:r w:rsidRPr="00507C0D">
        <w:rPr>
          <w:rFonts w:ascii="Times New Roman" w:hAnsi="Times New Roman" w:cs="Times New Roman"/>
          <w:spacing w:val="1"/>
        </w:rPr>
        <w:t xml:space="preserve"> </w:t>
      </w:r>
      <w:r w:rsidRPr="00507C0D">
        <w:rPr>
          <w:rFonts w:ascii="Times New Roman" w:hAnsi="Times New Roman" w:cs="Times New Roman"/>
        </w:rPr>
        <w:t>вносит</w:t>
      </w:r>
      <w:r w:rsidRPr="00507C0D">
        <w:rPr>
          <w:rFonts w:ascii="Times New Roman" w:hAnsi="Times New Roman" w:cs="Times New Roman"/>
          <w:spacing w:val="1"/>
        </w:rPr>
        <w:t xml:space="preserve"> </w:t>
      </w:r>
      <w:r w:rsidRPr="00507C0D">
        <w:rPr>
          <w:rFonts w:ascii="Times New Roman" w:hAnsi="Times New Roman" w:cs="Times New Roman"/>
        </w:rPr>
        <w:t>записи</w:t>
      </w:r>
      <w:r w:rsidRPr="00507C0D">
        <w:rPr>
          <w:rFonts w:ascii="Times New Roman" w:hAnsi="Times New Roman" w:cs="Times New Roman"/>
          <w:spacing w:val="1"/>
        </w:rPr>
        <w:t xml:space="preserve"> </w:t>
      </w:r>
      <w:r w:rsidRPr="00507C0D">
        <w:rPr>
          <w:rFonts w:ascii="Times New Roman" w:hAnsi="Times New Roman" w:cs="Times New Roman"/>
        </w:rPr>
        <w:t>о</w:t>
      </w:r>
      <w:r w:rsidRPr="00507C0D">
        <w:rPr>
          <w:rFonts w:ascii="Times New Roman" w:hAnsi="Times New Roman" w:cs="Times New Roman"/>
          <w:spacing w:val="1"/>
        </w:rPr>
        <w:t xml:space="preserve"> </w:t>
      </w:r>
      <w:r w:rsidRPr="00507C0D">
        <w:rPr>
          <w:rFonts w:ascii="Times New Roman" w:hAnsi="Times New Roman" w:cs="Times New Roman"/>
        </w:rPr>
        <w:t>проведении</w:t>
      </w:r>
      <w:r w:rsidRPr="00507C0D">
        <w:rPr>
          <w:rFonts w:ascii="Times New Roman" w:hAnsi="Times New Roman" w:cs="Times New Roman"/>
          <w:spacing w:val="1"/>
        </w:rPr>
        <w:t xml:space="preserve"> </w:t>
      </w:r>
      <w:r w:rsidRPr="00507C0D">
        <w:rPr>
          <w:rFonts w:ascii="Times New Roman" w:hAnsi="Times New Roman" w:cs="Times New Roman"/>
        </w:rPr>
        <w:t>раздела</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согласно долям,</w:t>
      </w:r>
      <w:r w:rsidRPr="00507C0D">
        <w:rPr>
          <w:rFonts w:ascii="Times New Roman" w:hAnsi="Times New Roman" w:cs="Times New Roman"/>
          <w:spacing w:val="1"/>
        </w:rPr>
        <w:t xml:space="preserve"> </w:t>
      </w:r>
      <w:r w:rsidRPr="00507C0D">
        <w:rPr>
          <w:rFonts w:ascii="Times New Roman" w:hAnsi="Times New Roman" w:cs="Times New Roman"/>
        </w:rPr>
        <w:t>указанным</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свидетельстве</w:t>
      </w:r>
      <w:r w:rsidRPr="00507C0D">
        <w:rPr>
          <w:rFonts w:ascii="Times New Roman" w:hAnsi="Times New Roman" w:cs="Times New Roman"/>
          <w:spacing w:val="1"/>
        </w:rPr>
        <w:t xml:space="preserve"> </w:t>
      </w:r>
      <w:r w:rsidRPr="00507C0D">
        <w:rPr>
          <w:rFonts w:ascii="Times New Roman" w:hAnsi="Times New Roman" w:cs="Times New Roman"/>
        </w:rPr>
        <w:t>о</w:t>
      </w:r>
      <w:r w:rsidRPr="00507C0D">
        <w:rPr>
          <w:rFonts w:ascii="Times New Roman" w:hAnsi="Times New Roman" w:cs="Times New Roman"/>
          <w:spacing w:val="1"/>
        </w:rPr>
        <w:t xml:space="preserve"> </w:t>
      </w:r>
      <w:r w:rsidRPr="00507C0D">
        <w:rPr>
          <w:rFonts w:ascii="Times New Roman" w:hAnsi="Times New Roman" w:cs="Times New Roman"/>
        </w:rPr>
        <w:t>праве</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наследство</w:t>
      </w:r>
      <w:r w:rsidRPr="00507C0D">
        <w:rPr>
          <w:rFonts w:ascii="Times New Roman" w:hAnsi="Times New Roman" w:cs="Times New Roman"/>
          <w:spacing w:val="1"/>
        </w:rPr>
        <w:t xml:space="preserve"> </w:t>
      </w:r>
      <w:r w:rsidRPr="00507C0D">
        <w:rPr>
          <w:rFonts w:ascii="Times New Roman" w:hAnsi="Times New Roman" w:cs="Times New Roman"/>
        </w:rPr>
        <w:t>или</w:t>
      </w:r>
      <w:r w:rsidRPr="00507C0D">
        <w:rPr>
          <w:rFonts w:ascii="Times New Roman" w:hAnsi="Times New Roman" w:cs="Times New Roman"/>
          <w:spacing w:val="1"/>
        </w:rPr>
        <w:t xml:space="preserve"> </w:t>
      </w:r>
      <w:r w:rsidRPr="00507C0D">
        <w:rPr>
          <w:rFonts w:ascii="Times New Roman" w:hAnsi="Times New Roman" w:cs="Times New Roman"/>
        </w:rPr>
        <w:t>решении</w:t>
      </w:r>
      <w:r w:rsidRPr="00507C0D">
        <w:rPr>
          <w:rFonts w:ascii="Times New Roman" w:hAnsi="Times New Roman" w:cs="Times New Roman"/>
          <w:spacing w:val="1"/>
        </w:rPr>
        <w:t xml:space="preserve"> </w:t>
      </w:r>
      <w:r w:rsidRPr="00507C0D">
        <w:rPr>
          <w:rFonts w:ascii="Times New Roman" w:hAnsi="Times New Roman" w:cs="Times New Roman"/>
        </w:rPr>
        <w:t>суда,</w:t>
      </w:r>
      <w:r w:rsidRPr="00507C0D">
        <w:rPr>
          <w:rFonts w:ascii="Times New Roman" w:hAnsi="Times New Roman" w:cs="Times New Roman"/>
          <w:spacing w:val="1"/>
        </w:rPr>
        <w:t xml:space="preserve"> </w:t>
      </w:r>
      <w:r w:rsidRPr="00507C0D">
        <w:rPr>
          <w:rFonts w:ascii="Times New Roman" w:hAnsi="Times New Roman" w:cs="Times New Roman"/>
        </w:rPr>
        <w:t>без</w:t>
      </w:r>
      <w:r w:rsidRPr="00507C0D">
        <w:rPr>
          <w:rFonts w:ascii="Times New Roman" w:hAnsi="Times New Roman" w:cs="Times New Roman"/>
          <w:spacing w:val="1"/>
        </w:rPr>
        <w:t xml:space="preserve"> </w:t>
      </w:r>
      <w:r w:rsidRPr="00507C0D">
        <w:rPr>
          <w:rFonts w:ascii="Times New Roman" w:hAnsi="Times New Roman" w:cs="Times New Roman"/>
        </w:rPr>
        <w:t>письменного</w:t>
      </w:r>
      <w:r w:rsidRPr="00507C0D">
        <w:rPr>
          <w:rFonts w:ascii="Times New Roman" w:hAnsi="Times New Roman" w:cs="Times New Roman"/>
          <w:spacing w:val="1"/>
        </w:rPr>
        <w:t xml:space="preserve"> </w:t>
      </w:r>
      <w:r w:rsidRPr="00507C0D">
        <w:rPr>
          <w:rFonts w:ascii="Times New Roman" w:hAnsi="Times New Roman" w:cs="Times New Roman"/>
        </w:rPr>
        <w:t>соглашения</w:t>
      </w:r>
      <w:r w:rsidRPr="00507C0D">
        <w:rPr>
          <w:rFonts w:ascii="Times New Roman" w:hAnsi="Times New Roman" w:cs="Times New Roman"/>
          <w:spacing w:val="1"/>
        </w:rPr>
        <w:t xml:space="preserve"> </w:t>
      </w:r>
      <w:r w:rsidRPr="00507C0D">
        <w:rPr>
          <w:rFonts w:ascii="Times New Roman" w:hAnsi="Times New Roman" w:cs="Times New Roman"/>
        </w:rPr>
        <w:t>наследников</w:t>
      </w:r>
      <w:r w:rsidRPr="00507C0D">
        <w:rPr>
          <w:rFonts w:ascii="Times New Roman" w:hAnsi="Times New Roman" w:cs="Times New Roman"/>
          <w:spacing w:val="-2"/>
        </w:rPr>
        <w:t xml:space="preserve"> </w:t>
      </w:r>
      <w:r w:rsidRPr="00507C0D">
        <w:rPr>
          <w:rFonts w:ascii="Times New Roman" w:hAnsi="Times New Roman" w:cs="Times New Roman"/>
        </w:rPr>
        <w:t>о разделе имущества.</w:t>
      </w:r>
    </w:p>
    <w:p w14:paraId="0D66949C" w14:textId="0B8A2E9C" w:rsidR="000D1630" w:rsidRPr="00507C0D" w:rsidRDefault="000D1630" w:rsidP="000D1630">
      <w:pPr>
        <w:pStyle w:val="a8"/>
        <w:spacing w:before="0"/>
        <w:ind w:left="0" w:firstLine="0"/>
        <w:rPr>
          <w:rFonts w:ascii="Times New Roman" w:hAnsi="Times New Roman" w:cs="Times New Roman"/>
        </w:rPr>
      </w:pPr>
      <w:r w:rsidRPr="00507C0D">
        <w:rPr>
          <w:rFonts w:ascii="Times New Roman" w:hAnsi="Times New Roman" w:cs="Times New Roman"/>
        </w:rPr>
        <w:t>К</w:t>
      </w:r>
      <w:r w:rsidRPr="00507C0D">
        <w:rPr>
          <w:rFonts w:ascii="Times New Roman" w:hAnsi="Times New Roman" w:cs="Times New Roman"/>
          <w:spacing w:val="1"/>
        </w:rPr>
        <w:t xml:space="preserve"> </w:t>
      </w:r>
      <w:r w:rsidRPr="00507C0D">
        <w:rPr>
          <w:rFonts w:ascii="Times New Roman" w:hAnsi="Times New Roman" w:cs="Times New Roman"/>
        </w:rPr>
        <w:t>такому</w:t>
      </w:r>
      <w:r w:rsidRPr="00507C0D">
        <w:rPr>
          <w:rFonts w:ascii="Times New Roman" w:hAnsi="Times New Roman" w:cs="Times New Roman"/>
          <w:spacing w:val="1"/>
        </w:rPr>
        <w:t xml:space="preserve"> </w:t>
      </w:r>
      <w:r w:rsidRPr="00507C0D">
        <w:rPr>
          <w:rFonts w:ascii="Times New Roman" w:hAnsi="Times New Roman" w:cs="Times New Roman"/>
        </w:rPr>
        <w:t>соглашению</w:t>
      </w:r>
      <w:r w:rsidRPr="00507C0D">
        <w:rPr>
          <w:rFonts w:ascii="Times New Roman" w:hAnsi="Times New Roman" w:cs="Times New Roman"/>
          <w:spacing w:val="1"/>
        </w:rPr>
        <w:t xml:space="preserve"> </w:t>
      </w:r>
      <w:r w:rsidRPr="00507C0D">
        <w:rPr>
          <w:rFonts w:ascii="Times New Roman" w:hAnsi="Times New Roman" w:cs="Times New Roman"/>
        </w:rPr>
        <w:t>может</w:t>
      </w:r>
      <w:r w:rsidRPr="00507C0D">
        <w:rPr>
          <w:rFonts w:ascii="Times New Roman" w:hAnsi="Times New Roman" w:cs="Times New Roman"/>
          <w:spacing w:val="1"/>
        </w:rPr>
        <w:t xml:space="preserve"> </w:t>
      </w:r>
      <w:r w:rsidRPr="00507C0D">
        <w:rPr>
          <w:rFonts w:ascii="Times New Roman" w:hAnsi="Times New Roman" w:cs="Times New Roman"/>
        </w:rPr>
        <w:t>быть</w:t>
      </w:r>
      <w:r w:rsidRPr="00507C0D">
        <w:rPr>
          <w:rFonts w:ascii="Times New Roman" w:hAnsi="Times New Roman" w:cs="Times New Roman"/>
          <w:spacing w:val="1"/>
        </w:rPr>
        <w:t xml:space="preserve"> </w:t>
      </w:r>
      <w:r w:rsidRPr="00507C0D">
        <w:rPr>
          <w:rFonts w:ascii="Times New Roman" w:hAnsi="Times New Roman" w:cs="Times New Roman"/>
        </w:rPr>
        <w:t>приравнено</w:t>
      </w:r>
      <w:r w:rsidRPr="00507C0D">
        <w:rPr>
          <w:rFonts w:ascii="Times New Roman" w:hAnsi="Times New Roman" w:cs="Times New Roman"/>
          <w:spacing w:val="1"/>
        </w:rPr>
        <w:t xml:space="preserve"> </w:t>
      </w:r>
      <w:r w:rsidRPr="00507C0D">
        <w:rPr>
          <w:rFonts w:ascii="Times New Roman" w:hAnsi="Times New Roman" w:cs="Times New Roman"/>
        </w:rPr>
        <w:t>Поручение,</w:t>
      </w:r>
      <w:r w:rsidRPr="00507C0D">
        <w:rPr>
          <w:rFonts w:ascii="Times New Roman" w:hAnsi="Times New Roman" w:cs="Times New Roman"/>
          <w:spacing w:val="1"/>
        </w:rPr>
        <w:t xml:space="preserve"> </w:t>
      </w:r>
      <w:r w:rsidRPr="00507C0D">
        <w:rPr>
          <w:rFonts w:ascii="Times New Roman" w:hAnsi="Times New Roman" w:cs="Times New Roman"/>
        </w:rPr>
        <w:t>предоставляемое</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Депозитарий,</w:t>
      </w:r>
      <w:r w:rsidRPr="00507C0D">
        <w:rPr>
          <w:rFonts w:ascii="Times New Roman" w:hAnsi="Times New Roman" w:cs="Times New Roman"/>
          <w:spacing w:val="1"/>
        </w:rPr>
        <w:t xml:space="preserve"> </w:t>
      </w:r>
      <w:r w:rsidRPr="00507C0D">
        <w:rPr>
          <w:rFonts w:ascii="Times New Roman" w:hAnsi="Times New Roman" w:cs="Times New Roman"/>
        </w:rPr>
        <w:t>подписанное</w:t>
      </w:r>
      <w:r w:rsidRPr="00507C0D">
        <w:rPr>
          <w:rFonts w:ascii="Times New Roman" w:hAnsi="Times New Roman" w:cs="Times New Roman"/>
          <w:spacing w:val="1"/>
        </w:rPr>
        <w:t xml:space="preserve"> </w:t>
      </w:r>
      <w:r w:rsidRPr="00507C0D">
        <w:rPr>
          <w:rFonts w:ascii="Times New Roman" w:hAnsi="Times New Roman" w:cs="Times New Roman"/>
        </w:rPr>
        <w:t>всеми</w:t>
      </w:r>
      <w:r w:rsidRPr="00507C0D">
        <w:rPr>
          <w:rFonts w:ascii="Times New Roman" w:hAnsi="Times New Roman" w:cs="Times New Roman"/>
          <w:spacing w:val="1"/>
        </w:rPr>
        <w:t xml:space="preserve"> </w:t>
      </w:r>
      <w:r w:rsidRPr="00507C0D">
        <w:rPr>
          <w:rFonts w:ascii="Times New Roman" w:hAnsi="Times New Roman" w:cs="Times New Roman"/>
        </w:rPr>
        <w:t>участниками</w:t>
      </w:r>
      <w:r w:rsidRPr="00507C0D">
        <w:rPr>
          <w:rFonts w:ascii="Times New Roman" w:hAnsi="Times New Roman" w:cs="Times New Roman"/>
          <w:spacing w:val="1"/>
        </w:rPr>
        <w:t xml:space="preserve"> </w:t>
      </w:r>
      <w:r w:rsidRPr="00507C0D">
        <w:rPr>
          <w:rFonts w:ascii="Times New Roman" w:hAnsi="Times New Roman" w:cs="Times New Roman"/>
        </w:rPr>
        <w:t>общей</w:t>
      </w:r>
      <w:r w:rsidRPr="00507C0D">
        <w:rPr>
          <w:rFonts w:ascii="Times New Roman" w:hAnsi="Times New Roman" w:cs="Times New Roman"/>
          <w:spacing w:val="1"/>
        </w:rPr>
        <w:t xml:space="preserve"> </w:t>
      </w:r>
      <w:r w:rsidRPr="00507C0D">
        <w:rPr>
          <w:rFonts w:ascii="Times New Roman" w:hAnsi="Times New Roman" w:cs="Times New Roman"/>
        </w:rPr>
        <w:t>долевой</w:t>
      </w:r>
      <w:r w:rsidRPr="00507C0D">
        <w:rPr>
          <w:rFonts w:ascii="Times New Roman" w:hAnsi="Times New Roman" w:cs="Times New Roman"/>
          <w:spacing w:val="1"/>
        </w:rPr>
        <w:t xml:space="preserve"> </w:t>
      </w:r>
      <w:r w:rsidRPr="00507C0D">
        <w:rPr>
          <w:rFonts w:ascii="Times New Roman" w:hAnsi="Times New Roman" w:cs="Times New Roman"/>
        </w:rPr>
        <w:t>собственности,</w:t>
      </w:r>
      <w:r w:rsidRPr="00507C0D">
        <w:rPr>
          <w:rFonts w:ascii="Times New Roman" w:hAnsi="Times New Roman" w:cs="Times New Roman"/>
          <w:spacing w:val="1"/>
        </w:rPr>
        <w:t xml:space="preserve"> </w:t>
      </w:r>
      <w:r w:rsidRPr="00507C0D">
        <w:rPr>
          <w:rFonts w:ascii="Times New Roman" w:hAnsi="Times New Roman" w:cs="Times New Roman"/>
        </w:rPr>
        <w:t>либо</w:t>
      </w:r>
      <w:r w:rsidRPr="00507C0D">
        <w:rPr>
          <w:rFonts w:ascii="Times New Roman" w:hAnsi="Times New Roman" w:cs="Times New Roman"/>
          <w:spacing w:val="1"/>
        </w:rPr>
        <w:t xml:space="preserve"> </w:t>
      </w:r>
      <w:r w:rsidRPr="00507C0D">
        <w:rPr>
          <w:rFonts w:ascii="Times New Roman" w:hAnsi="Times New Roman" w:cs="Times New Roman"/>
        </w:rPr>
        <w:t>их</w:t>
      </w:r>
      <w:r w:rsidRPr="00507C0D">
        <w:rPr>
          <w:rFonts w:ascii="Times New Roman" w:hAnsi="Times New Roman" w:cs="Times New Roman"/>
          <w:spacing w:val="1"/>
        </w:rPr>
        <w:t xml:space="preserve"> </w:t>
      </w:r>
      <w:r w:rsidRPr="00507C0D">
        <w:rPr>
          <w:rFonts w:ascii="Times New Roman" w:hAnsi="Times New Roman" w:cs="Times New Roman"/>
        </w:rPr>
        <w:t>уполномоченными</w:t>
      </w:r>
      <w:r w:rsidRPr="00507C0D">
        <w:rPr>
          <w:rFonts w:ascii="Times New Roman" w:hAnsi="Times New Roman" w:cs="Times New Roman"/>
          <w:spacing w:val="1"/>
        </w:rPr>
        <w:t xml:space="preserve"> </w:t>
      </w:r>
      <w:r w:rsidRPr="00507C0D">
        <w:rPr>
          <w:rFonts w:ascii="Times New Roman" w:hAnsi="Times New Roman" w:cs="Times New Roman"/>
        </w:rPr>
        <w:t>представителями в присутствии сотрудника Депозитария, либо заверенное нотариально, и содержащее</w:t>
      </w:r>
      <w:r w:rsidRPr="00507C0D">
        <w:rPr>
          <w:rFonts w:ascii="Times New Roman" w:hAnsi="Times New Roman" w:cs="Times New Roman"/>
          <w:spacing w:val="1"/>
        </w:rPr>
        <w:t xml:space="preserve"> </w:t>
      </w:r>
      <w:r w:rsidRPr="00507C0D">
        <w:rPr>
          <w:rFonts w:ascii="Times New Roman" w:hAnsi="Times New Roman" w:cs="Times New Roman"/>
        </w:rPr>
        <w:t>указание</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количество</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которое</w:t>
      </w:r>
      <w:r w:rsidRPr="00507C0D">
        <w:rPr>
          <w:rFonts w:ascii="Times New Roman" w:hAnsi="Times New Roman" w:cs="Times New Roman"/>
          <w:spacing w:val="1"/>
        </w:rPr>
        <w:t xml:space="preserve"> </w:t>
      </w:r>
      <w:r w:rsidRPr="00507C0D">
        <w:rPr>
          <w:rFonts w:ascii="Times New Roman" w:hAnsi="Times New Roman" w:cs="Times New Roman"/>
        </w:rPr>
        <w:t>полагается</w:t>
      </w:r>
      <w:r w:rsidRPr="00507C0D">
        <w:rPr>
          <w:rFonts w:ascii="Times New Roman" w:hAnsi="Times New Roman" w:cs="Times New Roman"/>
          <w:spacing w:val="1"/>
        </w:rPr>
        <w:t xml:space="preserve"> </w:t>
      </w:r>
      <w:r w:rsidRPr="00507C0D">
        <w:rPr>
          <w:rFonts w:ascii="Times New Roman" w:hAnsi="Times New Roman" w:cs="Times New Roman"/>
        </w:rPr>
        <w:t>каждому</w:t>
      </w:r>
      <w:r w:rsidRPr="00507C0D">
        <w:rPr>
          <w:rFonts w:ascii="Times New Roman" w:hAnsi="Times New Roman" w:cs="Times New Roman"/>
          <w:spacing w:val="1"/>
        </w:rPr>
        <w:t xml:space="preserve"> </w:t>
      </w:r>
      <w:r w:rsidRPr="00507C0D">
        <w:rPr>
          <w:rFonts w:ascii="Times New Roman" w:hAnsi="Times New Roman" w:cs="Times New Roman"/>
        </w:rPr>
        <w:t>из</w:t>
      </w:r>
      <w:r w:rsidRPr="00507C0D">
        <w:rPr>
          <w:rFonts w:ascii="Times New Roman" w:hAnsi="Times New Roman" w:cs="Times New Roman"/>
          <w:spacing w:val="1"/>
        </w:rPr>
        <w:t xml:space="preserve"> </w:t>
      </w:r>
      <w:r w:rsidRPr="00507C0D">
        <w:rPr>
          <w:rFonts w:ascii="Times New Roman" w:hAnsi="Times New Roman" w:cs="Times New Roman"/>
        </w:rPr>
        <w:t>участников</w:t>
      </w:r>
      <w:r w:rsidRPr="00507C0D">
        <w:rPr>
          <w:rFonts w:ascii="Times New Roman" w:hAnsi="Times New Roman" w:cs="Times New Roman"/>
          <w:spacing w:val="1"/>
        </w:rPr>
        <w:t xml:space="preserve"> </w:t>
      </w:r>
      <w:r w:rsidRPr="00507C0D">
        <w:rPr>
          <w:rFonts w:ascii="Times New Roman" w:hAnsi="Times New Roman" w:cs="Times New Roman"/>
        </w:rPr>
        <w:t>общей</w:t>
      </w:r>
      <w:r w:rsidRPr="00507C0D">
        <w:rPr>
          <w:rFonts w:ascii="Times New Roman" w:hAnsi="Times New Roman" w:cs="Times New Roman"/>
          <w:spacing w:val="1"/>
        </w:rPr>
        <w:t xml:space="preserve"> </w:t>
      </w:r>
      <w:r w:rsidRPr="00507C0D">
        <w:rPr>
          <w:rFonts w:ascii="Times New Roman" w:hAnsi="Times New Roman" w:cs="Times New Roman"/>
        </w:rPr>
        <w:t>долевой</w:t>
      </w:r>
      <w:r w:rsidRPr="00507C0D">
        <w:rPr>
          <w:rFonts w:ascii="Times New Roman" w:hAnsi="Times New Roman" w:cs="Times New Roman"/>
          <w:spacing w:val="1"/>
        </w:rPr>
        <w:t xml:space="preserve"> </w:t>
      </w:r>
      <w:r w:rsidRPr="00507C0D">
        <w:rPr>
          <w:rFonts w:ascii="Times New Roman" w:hAnsi="Times New Roman" w:cs="Times New Roman"/>
        </w:rPr>
        <w:t>собственности.</w:t>
      </w:r>
    </w:p>
    <w:p w14:paraId="5B19CEA0" w14:textId="77777777" w:rsidR="00997A3D" w:rsidRPr="00507C0D" w:rsidRDefault="001524DD"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szCs w:val="22"/>
        </w:rPr>
        <w:t xml:space="preserve">Основанием для совершения Депозитарной операции зачисления наследуемых ценных бумаг на Счета депо наследников является: </w:t>
      </w:r>
    </w:p>
    <w:p w14:paraId="0818C40B" w14:textId="6FE3F184" w:rsidR="00997A3D" w:rsidRPr="00507C0D" w:rsidRDefault="001524DD" w:rsidP="00B4700B">
      <w:pPr>
        <w:pStyle w:val="a8"/>
        <w:spacing w:before="0"/>
        <w:ind w:left="0" w:firstLine="709"/>
        <w:rPr>
          <w:rFonts w:ascii="Times New Roman" w:hAnsi="Times New Roman" w:cs="Times New Roman"/>
          <w:szCs w:val="22"/>
        </w:rPr>
      </w:pPr>
      <w:r w:rsidRPr="00507C0D">
        <w:rPr>
          <w:rFonts w:ascii="Times New Roman" w:hAnsi="Times New Roman" w:cs="Times New Roman"/>
          <w:szCs w:val="22"/>
        </w:rPr>
        <w:t>• Поручение</w:t>
      </w:r>
      <w:r w:rsidR="00B4700B" w:rsidRPr="00507C0D">
        <w:rPr>
          <w:rFonts w:ascii="Times New Roman" w:hAnsi="Times New Roman" w:cs="Times New Roman"/>
          <w:szCs w:val="22"/>
        </w:rPr>
        <w:t xml:space="preserve"> на зачисление ценных бумаг</w:t>
      </w:r>
      <w:r w:rsidRPr="00507C0D">
        <w:rPr>
          <w:rFonts w:ascii="Times New Roman" w:hAnsi="Times New Roman" w:cs="Times New Roman"/>
          <w:szCs w:val="22"/>
        </w:rPr>
        <w:t xml:space="preserve">, подписанное Депонентом — наследником; </w:t>
      </w:r>
    </w:p>
    <w:p w14:paraId="16B54EF0" w14:textId="4AC8F23E" w:rsidR="00B4700B" w:rsidRPr="00507C0D" w:rsidRDefault="00B4700B" w:rsidP="00B4700B">
      <w:pPr>
        <w:pStyle w:val="a8"/>
        <w:spacing w:before="0"/>
        <w:ind w:left="0" w:firstLine="709"/>
        <w:rPr>
          <w:rFonts w:ascii="Times New Roman" w:hAnsi="Times New Roman" w:cs="Times New Roman"/>
          <w:szCs w:val="22"/>
        </w:rPr>
      </w:pPr>
      <w:r w:rsidRPr="00507C0D">
        <w:rPr>
          <w:rFonts w:ascii="Times New Roman" w:hAnsi="Times New Roman" w:cs="Times New Roman"/>
          <w:szCs w:val="22"/>
        </w:rPr>
        <w:t xml:space="preserve">• Служебное поручение Депозитария на списание </w:t>
      </w:r>
      <w:proofErr w:type="spellStart"/>
      <w:r w:rsidRPr="00507C0D">
        <w:rPr>
          <w:rFonts w:ascii="Times New Roman" w:hAnsi="Times New Roman" w:cs="Times New Roman"/>
          <w:szCs w:val="22"/>
        </w:rPr>
        <w:t>ценныз</w:t>
      </w:r>
      <w:proofErr w:type="spellEnd"/>
      <w:r w:rsidRPr="00507C0D">
        <w:rPr>
          <w:rFonts w:ascii="Times New Roman" w:hAnsi="Times New Roman" w:cs="Times New Roman"/>
          <w:szCs w:val="22"/>
        </w:rPr>
        <w:t xml:space="preserve"> бумаг со счета депо умершего Депонента.</w:t>
      </w:r>
    </w:p>
    <w:p w14:paraId="7C0CD795" w14:textId="21E5AC90" w:rsidR="00B4700B" w:rsidRPr="00507C0D" w:rsidRDefault="001524DD" w:rsidP="00B4700B">
      <w:pPr>
        <w:pStyle w:val="a8"/>
        <w:spacing w:before="0"/>
        <w:ind w:left="0" w:firstLine="709"/>
        <w:rPr>
          <w:rFonts w:ascii="Times New Roman" w:hAnsi="Times New Roman" w:cs="Times New Roman"/>
          <w:szCs w:val="22"/>
        </w:rPr>
      </w:pPr>
      <w:r w:rsidRPr="00507C0D">
        <w:rPr>
          <w:rFonts w:ascii="Times New Roman" w:hAnsi="Times New Roman" w:cs="Times New Roman"/>
          <w:szCs w:val="22"/>
        </w:rPr>
        <w:t xml:space="preserve">• свидетельство о праве на наследство (оригинал или нотариально заверенная копия); </w:t>
      </w:r>
    </w:p>
    <w:p w14:paraId="0319D4CD" w14:textId="1799A040" w:rsidR="00B4700B" w:rsidRPr="00507C0D" w:rsidRDefault="00B4700B" w:rsidP="00B4700B">
      <w:pPr>
        <w:pStyle w:val="a8"/>
        <w:spacing w:before="0"/>
        <w:ind w:left="0" w:firstLine="709"/>
        <w:rPr>
          <w:rFonts w:ascii="Times New Roman" w:hAnsi="Times New Roman" w:cs="Times New Roman"/>
          <w:szCs w:val="22"/>
        </w:rPr>
      </w:pPr>
      <w:r w:rsidRPr="00507C0D">
        <w:rPr>
          <w:rFonts w:ascii="Times New Roman" w:hAnsi="Times New Roman" w:cs="Times New Roman"/>
        </w:rPr>
        <w:t>документы,</w:t>
      </w:r>
      <w:r w:rsidRPr="00507C0D">
        <w:rPr>
          <w:rFonts w:ascii="Times New Roman" w:hAnsi="Times New Roman" w:cs="Times New Roman"/>
          <w:spacing w:val="28"/>
        </w:rPr>
        <w:t xml:space="preserve"> </w:t>
      </w:r>
      <w:r w:rsidRPr="00507C0D">
        <w:rPr>
          <w:rFonts w:ascii="Times New Roman" w:hAnsi="Times New Roman" w:cs="Times New Roman"/>
        </w:rPr>
        <w:t>необходимые</w:t>
      </w:r>
      <w:r w:rsidRPr="00507C0D">
        <w:rPr>
          <w:rFonts w:ascii="Times New Roman" w:hAnsi="Times New Roman" w:cs="Times New Roman"/>
          <w:spacing w:val="82"/>
        </w:rPr>
        <w:t xml:space="preserve"> </w:t>
      </w:r>
      <w:r w:rsidRPr="00507C0D">
        <w:rPr>
          <w:rFonts w:ascii="Times New Roman" w:hAnsi="Times New Roman" w:cs="Times New Roman"/>
        </w:rPr>
        <w:t>для</w:t>
      </w:r>
      <w:r w:rsidRPr="00507C0D">
        <w:rPr>
          <w:rFonts w:ascii="Times New Roman" w:hAnsi="Times New Roman" w:cs="Times New Roman"/>
          <w:spacing w:val="82"/>
        </w:rPr>
        <w:t xml:space="preserve"> </w:t>
      </w:r>
      <w:r w:rsidRPr="00507C0D">
        <w:rPr>
          <w:rFonts w:ascii="Times New Roman" w:hAnsi="Times New Roman" w:cs="Times New Roman"/>
        </w:rPr>
        <w:t>открытия</w:t>
      </w:r>
      <w:r w:rsidRPr="00507C0D">
        <w:rPr>
          <w:rFonts w:ascii="Times New Roman" w:hAnsi="Times New Roman" w:cs="Times New Roman"/>
          <w:spacing w:val="83"/>
        </w:rPr>
        <w:t xml:space="preserve"> </w:t>
      </w:r>
      <w:r w:rsidRPr="00507C0D">
        <w:rPr>
          <w:rFonts w:ascii="Times New Roman" w:hAnsi="Times New Roman" w:cs="Times New Roman"/>
        </w:rPr>
        <w:t>счета</w:t>
      </w:r>
      <w:r w:rsidRPr="00507C0D">
        <w:rPr>
          <w:rFonts w:ascii="Times New Roman" w:hAnsi="Times New Roman" w:cs="Times New Roman"/>
          <w:spacing w:val="83"/>
        </w:rPr>
        <w:t xml:space="preserve"> </w:t>
      </w:r>
      <w:r w:rsidRPr="00507C0D">
        <w:rPr>
          <w:rFonts w:ascii="Times New Roman" w:hAnsi="Times New Roman" w:cs="Times New Roman"/>
        </w:rPr>
        <w:t>депо</w:t>
      </w:r>
      <w:r w:rsidRPr="00507C0D">
        <w:rPr>
          <w:rFonts w:ascii="Times New Roman" w:hAnsi="Times New Roman" w:cs="Times New Roman"/>
          <w:spacing w:val="82"/>
        </w:rPr>
        <w:t xml:space="preserve"> </w:t>
      </w:r>
      <w:r w:rsidRPr="00507C0D">
        <w:rPr>
          <w:rFonts w:ascii="Times New Roman" w:hAnsi="Times New Roman" w:cs="Times New Roman"/>
        </w:rPr>
        <w:t>владельца</w:t>
      </w:r>
      <w:r w:rsidRPr="00507C0D">
        <w:rPr>
          <w:rFonts w:ascii="Times New Roman" w:hAnsi="Times New Roman" w:cs="Times New Roman"/>
          <w:spacing w:val="83"/>
        </w:rPr>
        <w:t xml:space="preserve"> </w:t>
      </w:r>
      <w:r w:rsidRPr="00507C0D">
        <w:rPr>
          <w:rFonts w:ascii="Times New Roman" w:hAnsi="Times New Roman" w:cs="Times New Roman"/>
        </w:rPr>
        <w:t>наследнику</w:t>
      </w:r>
      <w:r w:rsidRPr="00507C0D">
        <w:rPr>
          <w:rFonts w:ascii="Times New Roman" w:hAnsi="Times New Roman" w:cs="Times New Roman"/>
          <w:spacing w:val="83"/>
        </w:rPr>
        <w:t xml:space="preserve"> </w:t>
      </w:r>
      <w:r w:rsidRPr="00507C0D">
        <w:rPr>
          <w:rFonts w:ascii="Times New Roman" w:hAnsi="Times New Roman" w:cs="Times New Roman"/>
        </w:rPr>
        <w:t>(наследникам)</w:t>
      </w:r>
      <w:r w:rsidRPr="00507C0D">
        <w:rPr>
          <w:rFonts w:ascii="Times New Roman" w:hAnsi="Times New Roman" w:cs="Times New Roman"/>
          <w:spacing w:val="83"/>
        </w:rPr>
        <w:t xml:space="preserve"> </w:t>
      </w:r>
      <w:r w:rsidRPr="00507C0D">
        <w:rPr>
          <w:rFonts w:ascii="Times New Roman" w:hAnsi="Times New Roman" w:cs="Times New Roman"/>
        </w:rPr>
        <w:t>в Депозитарии</w:t>
      </w:r>
      <w:r w:rsidRPr="00507C0D">
        <w:rPr>
          <w:rFonts w:ascii="Times New Roman" w:hAnsi="Times New Roman" w:cs="Times New Roman"/>
          <w:spacing w:val="-1"/>
        </w:rPr>
        <w:t xml:space="preserve"> </w:t>
      </w:r>
      <w:r w:rsidRPr="00507C0D">
        <w:rPr>
          <w:rFonts w:ascii="Times New Roman" w:hAnsi="Times New Roman" w:cs="Times New Roman"/>
        </w:rPr>
        <w:t>(если</w:t>
      </w:r>
      <w:r w:rsidRPr="00507C0D">
        <w:rPr>
          <w:rFonts w:ascii="Times New Roman" w:hAnsi="Times New Roman" w:cs="Times New Roman"/>
          <w:spacing w:val="-4"/>
        </w:rPr>
        <w:t xml:space="preserve"> </w:t>
      </w: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депо</w:t>
      </w:r>
      <w:r w:rsidRPr="00507C0D">
        <w:rPr>
          <w:rFonts w:ascii="Times New Roman" w:hAnsi="Times New Roman" w:cs="Times New Roman"/>
          <w:spacing w:val="-1"/>
        </w:rPr>
        <w:t xml:space="preserve"> </w:t>
      </w:r>
      <w:r w:rsidRPr="00507C0D">
        <w:rPr>
          <w:rFonts w:ascii="Times New Roman" w:hAnsi="Times New Roman" w:cs="Times New Roman"/>
        </w:rPr>
        <w:t>не</w:t>
      </w:r>
      <w:r w:rsidRPr="00507C0D">
        <w:rPr>
          <w:rFonts w:ascii="Times New Roman" w:hAnsi="Times New Roman" w:cs="Times New Roman"/>
          <w:spacing w:val="-1"/>
        </w:rPr>
        <w:t xml:space="preserve"> </w:t>
      </w:r>
      <w:r w:rsidRPr="00507C0D">
        <w:rPr>
          <w:rFonts w:ascii="Times New Roman" w:hAnsi="Times New Roman" w:cs="Times New Roman"/>
        </w:rPr>
        <w:t>был</w:t>
      </w:r>
      <w:r w:rsidRPr="00507C0D">
        <w:rPr>
          <w:rFonts w:ascii="Times New Roman" w:hAnsi="Times New Roman" w:cs="Times New Roman"/>
          <w:spacing w:val="-1"/>
        </w:rPr>
        <w:t xml:space="preserve"> </w:t>
      </w:r>
      <w:r w:rsidRPr="00507C0D">
        <w:rPr>
          <w:rFonts w:ascii="Times New Roman" w:hAnsi="Times New Roman" w:cs="Times New Roman"/>
        </w:rPr>
        <w:t>открыт</w:t>
      </w:r>
      <w:r w:rsidRPr="00507C0D">
        <w:rPr>
          <w:rFonts w:ascii="Times New Roman" w:hAnsi="Times New Roman" w:cs="Times New Roman"/>
          <w:spacing w:val="-1"/>
        </w:rPr>
        <w:t xml:space="preserve"> </w:t>
      </w:r>
      <w:r w:rsidRPr="00507C0D">
        <w:rPr>
          <w:rFonts w:ascii="Times New Roman" w:hAnsi="Times New Roman" w:cs="Times New Roman"/>
        </w:rPr>
        <w:t>ранее);</w:t>
      </w:r>
    </w:p>
    <w:p w14:paraId="39258D66" w14:textId="44EABACB" w:rsidR="00997A3D" w:rsidRPr="00507C0D" w:rsidRDefault="001524DD" w:rsidP="00B4700B">
      <w:pPr>
        <w:pStyle w:val="a8"/>
        <w:spacing w:before="0"/>
        <w:ind w:left="0" w:firstLine="709"/>
        <w:rPr>
          <w:rFonts w:ascii="Times New Roman" w:hAnsi="Times New Roman" w:cs="Times New Roman"/>
          <w:szCs w:val="22"/>
        </w:rPr>
      </w:pPr>
      <w:r w:rsidRPr="00507C0D">
        <w:rPr>
          <w:rFonts w:ascii="Times New Roman" w:hAnsi="Times New Roman" w:cs="Times New Roman"/>
          <w:szCs w:val="22"/>
        </w:rPr>
        <w:t xml:space="preserve">а также один из следующих Документов: </w:t>
      </w:r>
    </w:p>
    <w:p w14:paraId="70AE4CC1" w14:textId="77777777" w:rsidR="00997A3D" w:rsidRPr="00507C0D" w:rsidRDefault="001524DD" w:rsidP="00E82EEF">
      <w:pPr>
        <w:pStyle w:val="a8"/>
        <w:spacing w:before="0"/>
        <w:ind w:left="0" w:firstLine="708"/>
        <w:rPr>
          <w:rFonts w:ascii="Times New Roman" w:hAnsi="Times New Roman" w:cs="Times New Roman"/>
          <w:szCs w:val="22"/>
        </w:rPr>
      </w:pPr>
      <w:r w:rsidRPr="00507C0D">
        <w:rPr>
          <w:rFonts w:ascii="Times New Roman" w:hAnsi="Times New Roman" w:cs="Times New Roman"/>
          <w:szCs w:val="22"/>
        </w:rPr>
        <w:lastRenderedPageBreak/>
        <w:t xml:space="preserve">• в случае если наследуемые ценные бумаги находятся в общей долевой собственности двух или нескольких наследников — нотариально удостоверенное соглашение о разделе наследственного имущества с приложением свидетельства о праве на наследство, подписанное всеми наследниками (оригинал или нотариально заверенная копия); </w:t>
      </w:r>
    </w:p>
    <w:p w14:paraId="69C38BFC" w14:textId="77777777" w:rsidR="00997A3D" w:rsidRPr="00507C0D" w:rsidRDefault="001524DD" w:rsidP="00E82EEF">
      <w:pPr>
        <w:pStyle w:val="a8"/>
        <w:spacing w:before="0"/>
        <w:ind w:left="0" w:firstLine="708"/>
        <w:rPr>
          <w:rFonts w:ascii="Times New Roman" w:hAnsi="Times New Roman" w:cs="Times New Roman"/>
          <w:szCs w:val="22"/>
        </w:rPr>
      </w:pPr>
      <w:r w:rsidRPr="00507C0D">
        <w:rPr>
          <w:rFonts w:ascii="Times New Roman" w:hAnsi="Times New Roman" w:cs="Times New Roman"/>
          <w:szCs w:val="22"/>
        </w:rPr>
        <w:t xml:space="preserve">• копия постановления суда с отметкой о вступлении в законную силу или исполнительного листа, содержащее указание на количество ценных бумаг, которое полагается каждому из участников общей долевой собственности. </w:t>
      </w:r>
    </w:p>
    <w:p w14:paraId="0DDE36C4" w14:textId="707E81A6" w:rsidR="00997A3D" w:rsidRPr="00507C0D" w:rsidRDefault="001524DD" w:rsidP="00E82EEF">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szCs w:val="22"/>
        </w:rPr>
        <w:t>Перечисление доходов по ценным бумагам, принадлежавшим депоненту-наследодателю и не выплаченных Депозитарием (при наличии указанных доходов), осуществляется наследникам в течение 5 (</w:t>
      </w:r>
      <w:r w:rsidR="003839D5" w:rsidRPr="00507C0D">
        <w:rPr>
          <w:rFonts w:ascii="Times New Roman" w:hAnsi="Times New Roman" w:cs="Times New Roman"/>
          <w:szCs w:val="22"/>
        </w:rPr>
        <w:t>П</w:t>
      </w:r>
      <w:r w:rsidRPr="00507C0D">
        <w:rPr>
          <w:rFonts w:ascii="Times New Roman" w:hAnsi="Times New Roman" w:cs="Times New Roman"/>
          <w:szCs w:val="22"/>
        </w:rPr>
        <w:t xml:space="preserve">яти) рабочих дней с даты направления в Депозитарий всех Документов, подтверждающих права наследников на ценные бумаги, пропорционально долям наследников в порядке, определенном и с учетом требований, установленных действующим законодательством </w:t>
      </w:r>
      <w:r w:rsidR="003839D5" w:rsidRPr="00507C0D">
        <w:rPr>
          <w:rFonts w:ascii="Times New Roman" w:hAnsi="Times New Roman" w:cs="Times New Roman"/>
        </w:rPr>
        <w:t>Российской</w:t>
      </w:r>
      <w:r w:rsidR="003839D5" w:rsidRPr="00507C0D">
        <w:rPr>
          <w:rFonts w:ascii="Times New Roman" w:hAnsi="Times New Roman" w:cs="Times New Roman"/>
          <w:spacing w:val="1"/>
        </w:rPr>
        <w:t xml:space="preserve"> </w:t>
      </w:r>
      <w:r w:rsidR="003839D5" w:rsidRPr="00507C0D">
        <w:rPr>
          <w:rFonts w:ascii="Times New Roman" w:hAnsi="Times New Roman" w:cs="Times New Roman"/>
        </w:rPr>
        <w:t>Федерации</w:t>
      </w:r>
      <w:r w:rsidRPr="00507C0D">
        <w:rPr>
          <w:rFonts w:ascii="Times New Roman" w:hAnsi="Times New Roman" w:cs="Times New Roman"/>
          <w:szCs w:val="22"/>
        </w:rPr>
        <w:t xml:space="preserve">. </w:t>
      </w:r>
    </w:p>
    <w:p w14:paraId="4AECA67D" w14:textId="77777777" w:rsidR="009608B7" w:rsidRPr="00507C0D" w:rsidRDefault="009608B7" w:rsidP="00997A3D">
      <w:pPr>
        <w:pStyle w:val="a8"/>
        <w:numPr>
          <w:ilvl w:val="2"/>
          <w:numId w:val="5"/>
        </w:numPr>
        <w:spacing w:before="0"/>
        <w:ind w:left="0" w:firstLine="0"/>
        <w:rPr>
          <w:rFonts w:ascii="Times New Roman" w:hAnsi="Times New Roman" w:cs="Times New Roman"/>
          <w:szCs w:val="22"/>
        </w:rPr>
      </w:pPr>
      <w:r w:rsidRPr="00507C0D">
        <w:rPr>
          <w:rFonts w:ascii="Times New Roman" w:hAnsi="Times New Roman" w:cs="Times New Roman"/>
        </w:rPr>
        <w:t>Проведение</w:t>
      </w:r>
      <w:r w:rsidRPr="00507C0D">
        <w:rPr>
          <w:rFonts w:ascii="Times New Roman" w:hAnsi="Times New Roman" w:cs="Times New Roman"/>
          <w:spacing w:val="1"/>
        </w:rPr>
        <w:t xml:space="preserve"> </w:t>
      </w:r>
      <w:r w:rsidRPr="00507C0D">
        <w:rPr>
          <w:rFonts w:ascii="Times New Roman" w:hAnsi="Times New Roman" w:cs="Times New Roman"/>
        </w:rPr>
        <w:t>депозитарных</w:t>
      </w:r>
      <w:r w:rsidRPr="00507C0D">
        <w:rPr>
          <w:rFonts w:ascii="Times New Roman" w:hAnsi="Times New Roman" w:cs="Times New Roman"/>
          <w:spacing w:val="1"/>
        </w:rPr>
        <w:t xml:space="preserve"> </w:t>
      </w:r>
      <w:r w:rsidRPr="00507C0D">
        <w:rPr>
          <w:rFonts w:ascii="Times New Roman" w:hAnsi="Times New Roman" w:cs="Times New Roman"/>
        </w:rPr>
        <w:t>операций</w:t>
      </w:r>
      <w:r w:rsidRPr="00507C0D">
        <w:rPr>
          <w:rFonts w:ascii="Times New Roman" w:hAnsi="Times New Roman" w:cs="Times New Roman"/>
          <w:spacing w:val="1"/>
        </w:rPr>
        <w:t xml:space="preserve"> </w:t>
      </w:r>
      <w:r w:rsidRPr="00507C0D">
        <w:rPr>
          <w:rFonts w:ascii="Times New Roman" w:hAnsi="Times New Roman" w:cs="Times New Roman"/>
        </w:rPr>
        <w:t>с</w:t>
      </w:r>
      <w:r w:rsidRPr="00507C0D">
        <w:rPr>
          <w:rFonts w:ascii="Times New Roman" w:hAnsi="Times New Roman" w:cs="Times New Roman"/>
          <w:spacing w:val="1"/>
        </w:rPr>
        <w:t xml:space="preserve"> </w:t>
      </w:r>
      <w:r w:rsidRPr="00507C0D">
        <w:rPr>
          <w:rFonts w:ascii="Times New Roman" w:hAnsi="Times New Roman" w:cs="Times New Roman"/>
        </w:rPr>
        <w:t>ценными</w:t>
      </w:r>
      <w:r w:rsidRPr="00507C0D">
        <w:rPr>
          <w:rFonts w:ascii="Times New Roman" w:hAnsi="Times New Roman" w:cs="Times New Roman"/>
          <w:spacing w:val="1"/>
        </w:rPr>
        <w:t xml:space="preserve"> </w:t>
      </w:r>
      <w:r w:rsidRPr="00507C0D">
        <w:rPr>
          <w:rFonts w:ascii="Times New Roman" w:hAnsi="Times New Roman" w:cs="Times New Roman"/>
        </w:rPr>
        <w:t>бумагами</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результате</w:t>
      </w:r>
      <w:r w:rsidRPr="00507C0D">
        <w:rPr>
          <w:rFonts w:ascii="Times New Roman" w:hAnsi="Times New Roman" w:cs="Times New Roman"/>
          <w:spacing w:val="1"/>
        </w:rPr>
        <w:t xml:space="preserve"> </w:t>
      </w:r>
      <w:r w:rsidRPr="00507C0D">
        <w:rPr>
          <w:rFonts w:ascii="Times New Roman" w:hAnsi="Times New Roman" w:cs="Times New Roman"/>
        </w:rPr>
        <w:t>наследования</w:t>
      </w:r>
      <w:r w:rsidRPr="00507C0D">
        <w:rPr>
          <w:rFonts w:ascii="Times New Roman" w:hAnsi="Times New Roman" w:cs="Times New Roman"/>
          <w:spacing w:val="1"/>
        </w:rPr>
        <w:t xml:space="preserve"> </w:t>
      </w:r>
      <w:r w:rsidRPr="00507C0D">
        <w:rPr>
          <w:rFonts w:ascii="Times New Roman" w:hAnsi="Times New Roman" w:cs="Times New Roman"/>
        </w:rPr>
        <w:t>осуществляется не позднее рабочего дня, следующего за днем получения Депозитарием всех документов, необходимых</w:t>
      </w:r>
      <w:r w:rsidRPr="00507C0D">
        <w:rPr>
          <w:rFonts w:ascii="Times New Roman" w:hAnsi="Times New Roman" w:cs="Times New Roman"/>
          <w:spacing w:val="1"/>
        </w:rPr>
        <w:t xml:space="preserve"> </w:t>
      </w:r>
      <w:r w:rsidRPr="00507C0D">
        <w:rPr>
          <w:rFonts w:ascii="Times New Roman" w:hAnsi="Times New Roman" w:cs="Times New Roman"/>
        </w:rPr>
        <w:t>для</w:t>
      </w:r>
      <w:r w:rsidRPr="00507C0D">
        <w:rPr>
          <w:rFonts w:ascii="Times New Roman" w:hAnsi="Times New Roman" w:cs="Times New Roman"/>
          <w:spacing w:val="1"/>
        </w:rPr>
        <w:t xml:space="preserve"> </w:t>
      </w:r>
      <w:r w:rsidRPr="00507C0D">
        <w:rPr>
          <w:rFonts w:ascii="Times New Roman" w:hAnsi="Times New Roman" w:cs="Times New Roman"/>
        </w:rPr>
        <w:t>внесения</w:t>
      </w:r>
      <w:r w:rsidRPr="00507C0D">
        <w:rPr>
          <w:rFonts w:ascii="Times New Roman" w:hAnsi="Times New Roman" w:cs="Times New Roman"/>
          <w:spacing w:val="1"/>
        </w:rPr>
        <w:t xml:space="preserve"> </w:t>
      </w:r>
      <w:r w:rsidRPr="00507C0D">
        <w:rPr>
          <w:rFonts w:ascii="Times New Roman" w:hAnsi="Times New Roman" w:cs="Times New Roman"/>
        </w:rPr>
        <w:t>записи</w:t>
      </w:r>
      <w:r w:rsidRPr="00507C0D">
        <w:rPr>
          <w:rFonts w:ascii="Times New Roman" w:hAnsi="Times New Roman" w:cs="Times New Roman"/>
          <w:spacing w:val="1"/>
        </w:rPr>
        <w:t xml:space="preserve"> </w:t>
      </w:r>
      <w:r w:rsidRPr="00507C0D">
        <w:rPr>
          <w:rFonts w:ascii="Times New Roman" w:hAnsi="Times New Roman" w:cs="Times New Roman"/>
        </w:rPr>
        <w:t>о</w:t>
      </w:r>
      <w:r w:rsidRPr="00507C0D">
        <w:rPr>
          <w:rFonts w:ascii="Times New Roman" w:hAnsi="Times New Roman" w:cs="Times New Roman"/>
          <w:spacing w:val="1"/>
        </w:rPr>
        <w:t xml:space="preserve"> </w:t>
      </w:r>
      <w:r w:rsidRPr="00507C0D">
        <w:rPr>
          <w:rFonts w:ascii="Times New Roman" w:hAnsi="Times New Roman" w:cs="Times New Roman"/>
        </w:rPr>
        <w:t>переходе</w:t>
      </w:r>
      <w:r w:rsidRPr="00507C0D">
        <w:rPr>
          <w:rFonts w:ascii="Times New Roman" w:hAnsi="Times New Roman" w:cs="Times New Roman"/>
          <w:spacing w:val="1"/>
        </w:rPr>
        <w:t xml:space="preserve"> </w:t>
      </w:r>
      <w:r w:rsidRPr="00507C0D">
        <w:rPr>
          <w:rFonts w:ascii="Times New Roman" w:hAnsi="Times New Roman" w:cs="Times New Roman"/>
        </w:rPr>
        <w:t>прав</w:t>
      </w:r>
      <w:r w:rsidRPr="00507C0D">
        <w:rPr>
          <w:rFonts w:ascii="Times New Roman" w:hAnsi="Times New Roman" w:cs="Times New Roman"/>
          <w:spacing w:val="1"/>
        </w:rPr>
        <w:t xml:space="preserve"> </w:t>
      </w:r>
      <w:r w:rsidRPr="00507C0D">
        <w:rPr>
          <w:rFonts w:ascii="Times New Roman" w:hAnsi="Times New Roman" w:cs="Times New Roman"/>
        </w:rPr>
        <w:t>собственности</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ценные</w:t>
      </w:r>
      <w:r w:rsidRPr="00507C0D">
        <w:rPr>
          <w:rFonts w:ascii="Times New Roman" w:hAnsi="Times New Roman" w:cs="Times New Roman"/>
          <w:spacing w:val="1"/>
        </w:rPr>
        <w:t xml:space="preserve"> </w:t>
      </w:r>
      <w:r w:rsidRPr="00507C0D">
        <w:rPr>
          <w:rFonts w:ascii="Times New Roman" w:hAnsi="Times New Roman" w:cs="Times New Roman"/>
        </w:rPr>
        <w:t>бумаги</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результате</w:t>
      </w:r>
      <w:r w:rsidRPr="00507C0D">
        <w:rPr>
          <w:rFonts w:ascii="Times New Roman" w:hAnsi="Times New Roman" w:cs="Times New Roman"/>
          <w:spacing w:val="1"/>
        </w:rPr>
        <w:t xml:space="preserve"> </w:t>
      </w:r>
      <w:r w:rsidRPr="00507C0D">
        <w:rPr>
          <w:rFonts w:ascii="Times New Roman" w:hAnsi="Times New Roman" w:cs="Times New Roman"/>
        </w:rPr>
        <w:t>наследования</w:t>
      </w:r>
    </w:p>
    <w:p w14:paraId="71DC871D" w14:textId="3749F8E0" w:rsidR="00997A3D" w:rsidRPr="00507C0D" w:rsidRDefault="009608B7" w:rsidP="00FC4840">
      <w:pPr>
        <w:pStyle w:val="a8"/>
        <w:numPr>
          <w:ilvl w:val="2"/>
          <w:numId w:val="5"/>
        </w:numPr>
        <w:spacing w:before="0"/>
        <w:ind w:left="0" w:firstLine="0"/>
        <w:rPr>
          <w:rFonts w:ascii="Times New Roman" w:hAnsi="Times New Roman" w:cs="Times New Roman"/>
        </w:rPr>
      </w:pPr>
      <w:r w:rsidRPr="00507C0D">
        <w:rPr>
          <w:rFonts w:ascii="Times New Roman" w:hAnsi="Times New Roman" w:cs="Times New Roman"/>
        </w:rPr>
        <w:t>Завершением Депозитарных операций с ценными бумагами в результате наследования</w:t>
      </w:r>
      <w:r w:rsidRPr="00507C0D">
        <w:rPr>
          <w:rFonts w:ascii="Times New Roman" w:hAnsi="Times New Roman" w:cs="Times New Roman"/>
          <w:spacing w:val="1"/>
        </w:rPr>
        <w:t xml:space="preserve"> </w:t>
      </w:r>
      <w:r w:rsidRPr="00507C0D">
        <w:rPr>
          <w:rFonts w:ascii="Times New Roman" w:hAnsi="Times New Roman" w:cs="Times New Roman"/>
        </w:rPr>
        <w:t xml:space="preserve">является направление (размещение) Депонентам Отчета о проведенной операции (операциях) по счету депо в порядке, предусмотренном Клиентским регламентом. </w:t>
      </w:r>
    </w:p>
    <w:p w14:paraId="625CC92F" w14:textId="092BCCF7" w:rsidR="009608B7" w:rsidRDefault="00D32D05" w:rsidP="00FC4840">
      <w:pPr>
        <w:pStyle w:val="a8"/>
        <w:numPr>
          <w:ilvl w:val="2"/>
          <w:numId w:val="5"/>
        </w:numPr>
        <w:spacing w:before="0"/>
        <w:ind w:left="0" w:firstLine="0"/>
        <w:rPr>
          <w:rFonts w:ascii="Times New Roman" w:hAnsi="Times New Roman" w:cs="Times New Roman"/>
        </w:rPr>
      </w:pP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депо</w:t>
      </w:r>
      <w:r w:rsidRPr="00507C0D">
        <w:rPr>
          <w:rFonts w:ascii="Times New Roman" w:hAnsi="Times New Roman" w:cs="Times New Roman"/>
          <w:spacing w:val="1"/>
        </w:rPr>
        <w:t xml:space="preserve"> </w:t>
      </w:r>
      <w:r w:rsidRPr="00507C0D">
        <w:rPr>
          <w:rFonts w:ascii="Times New Roman" w:hAnsi="Times New Roman" w:cs="Times New Roman"/>
        </w:rPr>
        <w:t>умершего</w:t>
      </w:r>
      <w:r w:rsidRPr="00507C0D">
        <w:rPr>
          <w:rFonts w:ascii="Times New Roman" w:hAnsi="Times New Roman" w:cs="Times New Roman"/>
          <w:spacing w:val="1"/>
        </w:rPr>
        <w:t xml:space="preserve"> </w:t>
      </w:r>
      <w:r w:rsidRPr="00507C0D">
        <w:rPr>
          <w:rFonts w:ascii="Times New Roman" w:hAnsi="Times New Roman" w:cs="Times New Roman"/>
        </w:rPr>
        <w:t>Депонента-физического</w:t>
      </w:r>
      <w:r w:rsidRPr="00507C0D">
        <w:rPr>
          <w:rFonts w:ascii="Times New Roman" w:hAnsi="Times New Roman" w:cs="Times New Roman"/>
          <w:spacing w:val="1"/>
        </w:rPr>
        <w:t xml:space="preserve"> </w:t>
      </w:r>
      <w:r w:rsidRPr="00507C0D">
        <w:rPr>
          <w:rFonts w:ascii="Times New Roman" w:hAnsi="Times New Roman" w:cs="Times New Roman"/>
        </w:rPr>
        <w:t>лица</w:t>
      </w:r>
      <w:r w:rsidRPr="00507C0D">
        <w:rPr>
          <w:rFonts w:ascii="Times New Roman" w:hAnsi="Times New Roman" w:cs="Times New Roman"/>
          <w:spacing w:val="1"/>
        </w:rPr>
        <w:t xml:space="preserve"> </w:t>
      </w:r>
      <w:r w:rsidRPr="00507C0D">
        <w:rPr>
          <w:rFonts w:ascii="Times New Roman" w:hAnsi="Times New Roman" w:cs="Times New Roman"/>
        </w:rPr>
        <w:t>закрывается</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основании</w:t>
      </w:r>
      <w:r w:rsidRPr="00507C0D">
        <w:rPr>
          <w:rFonts w:ascii="Times New Roman" w:hAnsi="Times New Roman" w:cs="Times New Roman"/>
          <w:spacing w:val="1"/>
        </w:rPr>
        <w:t xml:space="preserve"> </w:t>
      </w:r>
      <w:r w:rsidRPr="00507C0D">
        <w:rPr>
          <w:rFonts w:ascii="Times New Roman" w:hAnsi="Times New Roman" w:cs="Times New Roman"/>
        </w:rPr>
        <w:t>Служебного</w:t>
      </w:r>
      <w:r w:rsidRPr="00507C0D">
        <w:rPr>
          <w:rFonts w:ascii="Times New Roman" w:hAnsi="Times New Roman" w:cs="Times New Roman"/>
          <w:spacing w:val="1"/>
        </w:rPr>
        <w:t xml:space="preserve"> </w:t>
      </w:r>
      <w:r w:rsidRPr="00507C0D">
        <w:rPr>
          <w:rFonts w:ascii="Times New Roman" w:hAnsi="Times New Roman" w:cs="Times New Roman"/>
        </w:rPr>
        <w:t>поручения</w:t>
      </w:r>
      <w:r w:rsidRPr="00507C0D">
        <w:rPr>
          <w:rFonts w:ascii="Times New Roman" w:hAnsi="Times New Roman" w:cs="Times New Roman"/>
          <w:spacing w:val="1"/>
        </w:rPr>
        <w:t xml:space="preserve"> </w:t>
      </w:r>
      <w:r w:rsidRPr="00507C0D">
        <w:rPr>
          <w:rFonts w:ascii="Times New Roman" w:hAnsi="Times New Roman" w:cs="Times New Roman"/>
        </w:rPr>
        <w:t>Депозитария</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течение</w:t>
      </w:r>
      <w:r w:rsidRPr="00507C0D">
        <w:rPr>
          <w:rFonts w:ascii="Times New Roman" w:hAnsi="Times New Roman" w:cs="Times New Roman"/>
          <w:spacing w:val="1"/>
        </w:rPr>
        <w:t xml:space="preserve"> </w:t>
      </w:r>
      <w:r w:rsidRPr="00507C0D">
        <w:rPr>
          <w:rFonts w:ascii="Times New Roman" w:hAnsi="Times New Roman" w:cs="Times New Roman"/>
        </w:rPr>
        <w:t>3</w:t>
      </w:r>
      <w:r w:rsidRPr="00507C0D">
        <w:rPr>
          <w:rFonts w:ascii="Times New Roman" w:hAnsi="Times New Roman" w:cs="Times New Roman"/>
          <w:spacing w:val="1"/>
        </w:rPr>
        <w:t xml:space="preserve"> </w:t>
      </w:r>
      <w:r w:rsidRPr="00507C0D">
        <w:rPr>
          <w:rFonts w:ascii="Times New Roman" w:hAnsi="Times New Roman" w:cs="Times New Roman"/>
        </w:rPr>
        <w:t>(трех)</w:t>
      </w:r>
      <w:r w:rsidRPr="00507C0D">
        <w:rPr>
          <w:rFonts w:ascii="Times New Roman" w:hAnsi="Times New Roman" w:cs="Times New Roman"/>
          <w:spacing w:val="1"/>
        </w:rPr>
        <w:t xml:space="preserve"> </w:t>
      </w:r>
      <w:r w:rsidRPr="00507C0D">
        <w:rPr>
          <w:rFonts w:ascii="Times New Roman" w:hAnsi="Times New Roman" w:cs="Times New Roman"/>
        </w:rPr>
        <w:t>рабочих</w:t>
      </w:r>
      <w:r w:rsidRPr="00507C0D">
        <w:rPr>
          <w:rFonts w:ascii="Times New Roman" w:hAnsi="Times New Roman" w:cs="Times New Roman"/>
          <w:spacing w:val="-1"/>
        </w:rPr>
        <w:t xml:space="preserve"> </w:t>
      </w:r>
      <w:r w:rsidRPr="00507C0D">
        <w:rPr>
          <w:rFonts w:ascii="Times New Roman" w:hAnsi="Times New Roman" w:cs="Times New Roman"/>
        </w:rPr>
        <w:t>дней после полного списания</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3"/>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с</w:t>
      </w:r>
      <w:r w:rsidRPr="00507C0D">
        <w:rPr>
          <w:rFonts w:ascii="Times New Roman" w:hAnsi="Times New Roman" w:cs="Times New Roman"/>
          <w:spacing w:val="-3"/>
        </w:rPr>
        <w:t xml:space="preserve"> </w:t>
      </w:r>
      <w:r w:rsidRPr="00507C0D">
        <w:rPr>
          <w:rFonts w:ascii="Times New Roman" w:hAnsi="Times New Roman" w:cs="Times New Roman"/>
        </w:rPr>
        <w:t>этого счета</w:t>
      </w:r>
      <w:r w:rsidRPr="00507C0D">
        <w:rPr>
          <w:rFonts w:ascii="Times New Roman" w:hAnsi="Times New Roman" w:cs="Times New Roman"/>
          <w:spacing w:val="-3"/>
        </w:rPr>
        <w:t xml:space="preserve"> </w:t>
      </w:r>
      <w:r w:rsidRPr="00507C0D">
        <w:rPr>
          <w:rFonts w:ascii="Times New Roman" w:hAnsi="Times New Roman" w:cs="Times New Roman"/>
        </w:rPr>
        <w:t>депо.</w:t>
      </w:r>
    </w:p>
    <w:p w14:paraId="7062E2A4" w14:textId="77777777" w:rsidR="003C04A4" w:rsidRPr="00507C0D" w:rsidRDefault="003C04A4" w:rsidP="003C04A4">
      <w:pPr>
        <w:pStyle w:val="a8"/>
        <w:spacing w:before="0"/>
        <w:ind w:left="0" w:firstLine="0"/>
        <w:rPr>
          <w:rFonts w:ascii="Times New Roman" w:hAnsi="Times New Roman" w:cs="Times New Roman"/>
        </w:rPr>
      </w:pPr>
    </w:p>
    <w:p w14:paraId="040BCBCF" w14:textId="7069CC8D" w:rsidR="006741BD" w:rsidRPr="00507C0D" w:rsidRDefault="006741BD" w:rsidP="003C04A4">
      <w:pPr>
        <w:pStyle w:val="3"/>
        <w:keepNext w:val="0"/>
        <w:keepLines w:val="0"/>
        <w:widowControl w:val="0"/>
        <w:numPr>
          <w:ilvl w:val="1"/>
          <w:numId w:val="5"/>
        </w:numPr>
        <w:tabs>
          <w:tab w:val="left" w:pos="426"/>
        </w:tabs>
        <w:autoSpaceDE w:val="0"/>
        <w:autoSpaceDN w:val="0"/>
        <w:spacing w:before="122" w:line="240" w:lineRule="auto"/>
        <w:rPr>
          <w:rFonts w:ascii="Times New Roman" w:hAnsi="Times New Roman" w:cs="Times New Roman"/>
          <w:b/>
        </w:rPr>
      </w:pPr>
      <w:bookmarkStart w:id="35" w:name="_Toc93337471"/>
      <w:r w:rsidRPr="003C04A4">
        <w:rPr>
          <w:rFonts w:ascii="Times New Roman" w:hAnsi="Times New Roman" w:cs="Times New Roman"/>
          <w:b/>
          <w:bCs/>
          <w:color w:val="auto"/>
          <w:sz w:val="20"/>
          <w:szCs w:val="20"/>
        </w:rPr>
        <w:t xml:space="preserve">Операции </w:t>
      </w:r>
      <w:r w:rsidR="00102787" w:rsidRPr="003C04A4">
        <w:rPr>
          <w:rFonts w:ascii="Times New Roman" w:hAnsi="Times New Roman" w:cs="Times New Roman"/>
          <w:b/>
          <w:bCs/>
          <w:color w:val="auto"/>
          <w:sz w:val="20"/>
          <w:szCs w:val="20"/>
        </w:rPr>
        <w:t>с ценными бумагами при реорганизации или ликвидации Депонента – юридического лица.</w:t>
      </w:r>
      <w:bookmarkEnd w:id="35"/>
    </w:p>
    <w:p w14:paraId="0BD26D62" w14:textId="728548C3" w:rsidR="00102787" w:rsidRPr="00507C0D" w:rsidRDefault="00102787" w:rsidP="00102787">
      <w:pPr>
        <w:pStyle w:val="ab"/>
        <w:numPr>
          <w:ilvl w:val="2"/>
          <w:numId w:val="5"/>
        </w:numPr>
        <w:spacing w:before="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случае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реорганизации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Депонента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юридического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Депозитарий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порядке,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предусмотренном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Клиентским регламентом, проводит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операции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основании следующих</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документов:</w:t>
      </w:r>
    </w:p>
    <w:p w14:paraId="22BAF4BD" w14:textId="77777777" w:rsidR="00102787" w:rsidRPr="00507C0D" w:rsidRDefault="00102787" w:rsidP="00B41E9E">
      <w:pPr>
        <w:pStyle w:val="ab"/>
        <w:numPr>
          <w:ilvl w:val="1"/>
          <w:numId w:val="15"/>
        </w:numPr>
        <w:tabs>
          <w:tab w:val="left" w:pos="1092"/>
        </w:tabs>
        <w:spacing w:before="1" w:line="262" w:lineRule="auto"/>
        <w:ind w:left="0" w:firstLine="567"/>
        <w:rPr>
          <w:rFonts w:ascii="Times New Roman" w:hAnsi="Times New Roman" w:cs="Times New Roman"/>
          <w:sz w:val="20"/>
          <w:szCs w:val="20"/>
        </w:rPr>
      </w:pPr>
      <w:r w:rsidRPr="00507C0D">
        <w:rPr>
          <w:rFonts w:ascii="Times New Roman" w:hAnsi="Times New Roman" w:cs="Times New Roman"/>
          <w:sz w:val="20"/>
          <w:szCs w:val="20"/>
        </w:rPr>
        <w:t>поручений,</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инициированных</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Депонентом</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(его</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правопреемником);</w:t>
      </w:r>
    </w:p>
    <w:p w14:paraId="794BA99C" w14:textId="77777777" w:rsidR="00102787" w:rsidRPr="00507C0D" w:rsidRDefault="00102787" w:rsidP="00B41E9E">
      <w:pPr>
        <w:pStyle w:val="ab"/>
        <w:numPr>
          <w:ilvl w:val="1"/>
          <w:numId w:val="15"/>
        </w:numPr>
        <w:tabs>
          <w:tab w:val="left" w:pos="1138"/>
        </w:tabs>
        <w:spacing w:before="0" w:line="262" w:lineRule="auto"/>
        <w:ind w:left="0" w:firstLine="567"/>
        <w:rPr>
          <w:rFonts w:ascii="Times New Roman" w:hAnsi="Times New Roman" w:cs="Times New Roman"/>
          <w:sz w:val="20"/>
          <w:szCs w:val="20"/>
        </w:rPr>
      </w:pPr>
      <w:r w:rsidRPr="00507C0D">
        <w:rPr>
          <w:rFonts w:ascii="Times New Roman" w:hAnsi="Times New Roman" w:cs="Times New Roman"/>
          <w:sz w:val="20"/>
          <w:szCs w:val="20"/>
        </w:rPr>
        <w:t>документа, подтверждающего внесение в ЕГРЮЛ записи о реорганизации юридического лица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(копия, заверенная в порядке, установленном законодательством Российской Федерации), если иное не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предусмотрено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депозитарным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договором;</w:t>
      </w:r>
    </w:p>
    <w:p w14:paraId="66B6B34A" w14:textId="77777777" w:rsidR="00102787" w:rsidRPr="00507C0D" w:rsidRDefault="00102787" w:rsidP="00B41E9E">
      <w:pPr>
        <w:pStyle w:val="ab"/>
        <w:numPr>
          <w:ilvl w:val="1"/>
          <w:numId w:val="15"/>
        </w:numPr>
        <w:tabs>
          <w:tab w:val="left" w:pos="1092"/>
        </w:tabs>
        <w:spacing w:before="0" w:line="262" w:lineRule="auto"/>
        <w:ind w:left="0" w:firstLine="567"/>
        <w:rPr>
          <w:rFonts w:ascii="Times New Roman" w:hAnsi="Times New Roman" w:cs="Times New Roman"/>
          <w:sz w:val="20"/>
          <w:szCs w:val="20"/>
        </w:rPr>
      </w:pPr>
      <w:r w:rsidRPr="00507C0D">
        <w:rPr>
          <w:rFonts w:ascii="Times New Roman" w:hAnsi="Times New Roman" w:cs="Times New Roman"/>
          <w:sz w:val="20"/>
          <w:szCs w:val="20"/>
        </w:rPr>
        <w:t>копии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передаточного</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акта,</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удостоверенной</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реорганизованным</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юридическим</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лицом.</w:t>
      </w:r>
    </w:p>
    <w:p w14:paraId="25D93A0E" w14:textId="20F5A6EB" w:rsidR="00102787" w:rsidRPr="00507C0D" w:rsidRDefault="00102787" w:rsidP="00102787">
      <w:pPr>
        <w:pStyle w:val="a8"/>
        <w:spacing w:before="120"/>
        <w:ind w:left="0" w:firstLine="567"/>
        <w:rPr>
          <w:rFonts w:ascii="Times New Roman" w:hAnsi="Times New Roman" w:cs="Times New Roman"/>
        </w:rPr>
      </w:pPr>
      <w:r w:rsidRPr="00507C0D">
        <w:rPr>
          <w:rFonts w:ascii="Times New Roman" w:hAnsi="Times New Roman" w:cs="Times New Roman"/>
        </w:rPr>
        <w:t>В</w:t>
      </w:r>
      <w:r w:rsidRPr="00507C0D">
        <w:rPr>
          <w:rFonts w:ascii="Times New Roman" w:hAnsi="Times New Roman" w:cs="Times New Roman"/>
          <w:spacing w:val="-7"/>
        </w:rPr>
        <w:t xml:space="preserve"> </w:t>
      </w:r>
      <w:r w:rsidRPr="00507C0D">
        <w:rPr>
          <w:rFonts w:ascii="Times New Roman" w:hAnsi="Times New Roman" w:cs="Times New Roman"/>
        </w:rPr>
        <w:t>случае</w:t>
      </w:r>
      <w:r w:rsidRPr="00507C0D">
        <w:rPr>
          <w:rFonts w:ascii="Times New Roman" w:hAnsi="Times New Roman" w:cs="Times New Roman"/>
          <w:spacing w:val="-5"/>
        </w:rPr>
        <w:t xml:space="preserve"> </w:t>
      </w:r>
      <w:r w:rsidRPr="00507C0D">
        <w:rPr>
          <w:rFonts w:ascii="Times New Roman" w:hAnsi="Times New Roman" w:cs="Times New Roman"/>
        </w:rPr>
        <w:t>предоставления</w:t>
      </w:r>
      <w:r w:rsidRPr="00507C0D">
        <w:rPr>
          <w:rFonts w:ascii="Times New Roman" w:hAnsi="Times New Roman" w:cs="Times New Roman"/>
          <w:spacing w:val="-10"/>
        </w:rPr>
        <w:t xml:space="preserve"> </w:t>
      </w:r>
      <w:r w:rsidRPr="00507C0D">
        <w:rPr>
          <w:rFonts w:ascii="Times New Roman" w:hAnsi="Times New Roman" w:cs="Times New Roman"/>
        </w:rPr>
        <w:t>выписки</w:t>
      </w:r>
      <w:r w:rsidRPr="00507C0D">
        <w:rPr>
          <w:rFonts w:ascii="Times New Roman" w:hAnsi="Times New Roman" w:cs="Times New Roman"/>
          <w:spacing w:val="-6"/>
        </w:rPr>
        <w:t xml:space="preserve"> </w:t>
      </w:r>
      <w:r w:rsidRPr="00507C0D">
        <w:rPr>
          <w:rFonts w:ascii="Times New Roman" w:hAnsi="Times New Roman" w:cs="Times New Roman"/>
        </w:rPr>
        <w:t>из</w:t>
      </w:r>
      <w:r w:rsidRPr="00507C0D">
        <w:rPr>
          <w:rFonts w:ascii="Times New Roman" w:hAnsi="Times New Roman" w:cs="Times New Roman"/>
          <w:spacing w:val="-8"/>
        </w:rPr>
        <w:t xml:space="preserve"> </w:t>
      </w:r>
      <w:r w:rsidRPr="00507C0D">
        <w:rPr>
          <w:rFonts w:ascii="Times New Roman" w:hAnsi="Times New Roman" w:cs="Times New Roman"/>
        </w:rPr>
        <w:t>передаточного</w:t>
      </w:r>
      <w:r w:rsidRPr="00507C0D">
        <w:rPr>
          <w:rFonts w:ascii="Times New Roman" w:hAnsi="Times New Roman" w:cs="Times New Roman"/>
          <w:spacing w:val="-6"/>
        </w:rPr>
        <w:t xml:space="preserve"> </w:t>
      </w:r>
      <w:r w:rsidRPr="00507C0D">
        <w:rPr>
          <w:rFonts w:ascii="Times New Roman" w:hAnsi="Times New Roman" w:cs="Times New Roman"/>
        </w:rPr>
        <w:t>акта</w:t>
      </w:r>
      <w:r w:rsidRPr="00507C0D">
        <w:rPr>
          <w:rFonts w:ascii="Times New Roman" w:hAnsi="Times New Roman" w:cs="Times New Roman"/>
          <w:spacing w:val="-6"/>
        </w:rPr>
        <w:t xml:space="preserve"> </w:t>
      </w:r>
      <w:r w:rsidRPr="00507C0D">
        <w:rPr>
          <w:rFonts w:ascii="Times New Roman" w:hAnsi="Times New Roman" w:cs="Times New Roman"/>
        </w:rPr>
        <w:t>она</w:t>
      </w:r>
      <w:r w:rsidRPr="00507C0D">
        <w:rPr>
          <w:rFonts w:ascii="Times New Roman" w:hAnsi="Times New Roman" w:cs="Times New Roman"/>
          <w:spacing w:val="-6"/>
        </w:rPr>
        <w:t xml:space="preserve"> </w:t>
      </w:r>
      <w:r w:rsidRPr="00507C0D">
        <w:rPr>
          <w:rFonts w:ascii="Times New Roman" w:hAnsi="Times New Roman" w:cs="Times New Roman"/>
        </w:rPr>
        <w:t>должна</w:t>
      </w:r>
      <w:r w:rsidRPr="00507C0D">
        <w:rPr>
          <w:rFonts w:ascii="Times New Roman" w:hAnsi="Times New Roman" w:cs="Times New Roman"/>
          <w:spacing w:val="-6"/>
        </w:rPr>
        <w:t xml:space="preserve"> </w:t>
      </w:r>
      <w:r w:rsidRPr="00507C0D">
        <w:rPr>
          <w:rFonts w:ascii="Times New Roman" w:hAnsi="Times New Roman" w:cs="Times New Roman"/>
        </w:rPr>
        <w:t>быть</w:t>
      </w:r>
      <w:r w:rsidRPr="00507C0D">
        <w:rPr>
          <w:rFonts w:ascii="Times New Roman" w:hAnsi="Times New Roman" w:cs="Times New Roman"/>
          <w:spacing w:val="-6"/>
        </w:rPr>
        <w:t xml:space="preserve"> </w:t>
      </w:r>
      <w:r w:rsidRPr="00507C0D">
        <w:rPr>
          <w:rFonts w:ascii="Times New Roman" w:hAnsi="Times New Roman" w:cs="Times New Roman"/>
        </w:rPr>
        <w:t>подписана</w:t>
      </w:r>
      <w:r w:rsidRPr="00507C0D">
        <w:rPr>
          <w:rFonts w:ascii="Times New Roman" w:hAnsi="Times New Roman" w:cs="Times New Roman"/>
          <w:spacing w:val="-6"/>
        </w:rPr>
        <w:t xml:space="preserve"> </w:t>
      </w:r>
      <w:r w:rsidRPr="00507C0D">
        <w:rPr>
          <w:rFonts w:ascii="Times New Roman" w:hAnsi="Times New Roman" w:cs="Times New Roman"/>
        </w:rPr>
        <w:t>руководителем</w:t>
      </w:r>
      <w:r w:rsidRPr="00507C0D">
        <w:rPr>
          <w:rFonts w:ascii="Times New Roman" w:hAnsi="Times New Roman" w:cs="Times New Roman"/>
          <w:spacing w:val="-53"/>
        </w:rPr>
        <w:t xml:space="preserve"> </w:t>
      </w:r>
      <w:r w:rsidRPr="00507C0D">
        <w:rPr>
          <w:rFonts w:ascii="Times New Roman" w:hAnsi="Times New Roman" w:cs="Times New Roman"/>
        </w:rPr>
        <w:t>и</w:t>
      </w:r>
      <w:r w:rsidRPr="00507C0D">
        <w:rPr>
          <w:rFonts w:ascii="Times New Roman" w:hAnsi="Times New Roman" w:cs="Times New Roman"/>
          <w:spacing w:val="-1"/>
        </w:rPr>
        <w:t xml:space="preserve"> </w:t>
      </w:r>
      <w:r w:rsidRPr="00507C0D">
        <w:rPr>
          <w:rFonts w:ascii="Times New Roman" w:hAnsi="Times New Roman" w:cs="Times New Roman"/>
        </w:rPr>
        <w:t>главным</w:t>
      </w:r>
      <w:r w:rsidRPr="00507C0D">
        <w:rPr>
          <w:rFonts w:ascii="Times New Roman" w:hAnsi="Times New Roman" w:cs="Times New Roman"/>
          <w:spacing w:val="-1"/>
        </w:rPr>
        <w:t xml:space="preserve"> </w:t>
      </w:r>
      <w:r w:rsidRPr="00507C0D">
        <w:rPr>
          <w:rFonts w:ascii="Times New Roman" w:hAnsi="Times New Roman" w:cs="Times New Roman"/>
        </w:rPr>
        <w:t>бухгалтером</w:t>
      </w:r>
      <w:r w:rsidRPr="00507C0D">
        <w:rPr>
          <w:rFonts w:ascii="Times New Roman" w:hAnsi="Times New Roman" w:cs="Times New Roman"/>
          <w:spacing w:val="-3"/>
        </w:rPr>
        <w:t xml:space="preserve"> </w:t>
      </w:r>
      <w:r w:rsidRPr="00507C0D">
        <w:rPr>
          <w:rFonts w:ascii="Times New Roman" w:hAnsi="Times New Roman" w:cs="Times New Roman"/>
        </w:rPr>
        <w:t>юридического лица (юридических лиц).</w:t>
      </w:r>
    </w:p>
    <w:p w14:paraId="0B115985" w14:textId="78E73F74" w:rsidR="00102787" w:rsidRPr="00507C0D" w:rsidRDefault="00102787" w:rsidP="00102787">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По</w:t>
      </w:r>
      <w:r w:rsidRPr="00507C0D">
        <w:rPr>
          <w:rFonts w:ascii="Times New Roman" w:hAnsi="Times New Roman" w:cs="Times New Roman"/>
          <w:spacing w:val="-12"/>
        </w:rPr>
        <w:t xml:space="preserve"> </w:t>
      </w:r>
      <w:r w:rsidRPr="00507C0D">
        <w:rPr>
          <w:rFonts w:ascii="Times New Roman" w:hAnsi="Times New Roman" w:cs="Times New Roman"/>
        </w:rPr>
        <w:t>желанию</w:t>
      </w:r>
      <w:r w:rsidRPr="00507C0D">
        <w:rPr>
          <w:rFonts w:ascii="Times New Roman" w:hAnsi="Times New Roman" w:cs="Times New Roman"/>
          <w:spacing w:val="-10"/>
        </w:rPr>
        <w:t xml:space="preserve"> </w:t>
      </w:r>
      <w:r w:rsidRPr="00507C0D">
        <w:rPr>
          <w:rFonts w:ascii="Times New Roman" w:hAnsi="Times New Roman" w:cs="Times New Roman"/>
        </w:rPr>
        <w:t>правопреемника</w:t>
      </w:r>
      <w:r w:rsidRPr="00507C0D">
        <w:rPr>
          <w:rFonts w:ascii="Times New Roman" w:hAnsi="Times New Roman" w:cs="Times New Roman"/>
          <w:spacing w:val="-11"/>
        </w:rPr>
        <w:t xml:space="preserve"> </w:t>
      </w:r>
      <w:r w:rsidRPr="00507C0D">
        <w:rPr>
          <w:rFonts w:ascii="Times New Roman" w:hAnsi="Times New Roman" w:cs="Times New Roman"/>
        </w:rPr>
        <w:t>ценные</w:t>
      </w:r>
      <w:r w:rsidRPr="00507C0D">
        <w:rPr>
          <w:rFonts w:ascii="Times New Roman" w:hAnsi="Times New Roman" w:cs="Times New Roman"/>
          <w:spacing w:val="-10"/>
        </w:rPr>
        <w:t xml:space="preserve"> </w:t>
      </w:r>
      <w:r w:rsidRPr="00507C0D">
        <w:rPr>
          <w:rFonts w:ascii="Times New Roman" w:hAnsi="Times New Roman" w:cs="Times New Roman"/>
        </w:rPr>
        <w:t>бумаги</w:t>
      </w:r>
      <w:r w:rsidRPr="00507C0D">
        <w:rPr>
          <w:rFonts w:ascii="Times New Roman" w:hAnsi="Times New Roman" w:cs="Times New Roman"/>
          <w:spacing w:val="-13"/>
        </w:rPr>
        <w:t xml:space="preserve"> </w:t>
      </w:r>
      <w:r w:rsidRPr="00507C0D">
        <w:rPr>
          <w:rFonts w:ascii="Times New Roman" w:hAnsi="Times New Roman" w:cs="Times New Roman"/>
        </w:rPr>
        <w:t>могут</w:t>
      </w:r>
      <w:r w:rsidRPr="00507C0D">
        <w:rPr>
          <w:rFonts w:ascii="Times New Roman" w:hAnsi="Times New Roman" w:cs="Times New Roman"/>
          <w:spacing w:val="-11"/>
        </w:rPr>
        <w:t xml:space="preserve"> </w:t>
      </w:r>
      <w:r w:rsidRPr="00507C0D">
        <w:rPr>
          <w:rFonts w:ascii="Times New Roman" w:hAnsi="Times New Roman" w:cs="Times New Roman"/>
        </w:rPr>
        <w:t>быть</w:t>
      </w:r>
      <w:r w:rsidRPr="00507C0D">
        <w:rPr>
          <w:rFonts w:ascii="Times New Roman" w:hAnsi="Times New Roman" w:cs="Times New Roman"/>
          <w:spacing w:val="-12"/>
        </w:rPr>
        <w:t xml:space="preserve"> </w:t>
      </w:r>
      <w:r w:rsidRPr="00507C0D">
        <w:rPr>
          <w:rFonts w:ascii="Times New Roman" w:hAnsi="Times New Roman" w:cs="Times New Roman"/>
        </w:rPr>
        <w:t>переведены</w:t>
      </w:r>
      <w:r w:rsidRPr="00507C0D">
        <w:rPr>
          <w:rFonts w:ascii="Times New Roman" w:hAnsi="Times New Roman" w:cs="Times New Roman"/>
          <w:spacing w:val="-11"/>
        </w:rPr>
        <w:t xml:space="preserve"> </w:t>
      </w:r>
      <w:r w:rsidRPr="00507C0D">
        <w:rPr>
          <w:rFonts w:ascii="Times New Roman" w:hAnsi="Times New Roman" w:cs="Times New Roman"/>
        </w:rPr>
        <w:t>на</w:t>
      </w:r>
      <w:r w:rsidRPr="00507C0D">
        <w:rPr>
          <w:rFonts w:ascii="Times New Roman" w:hAnsi="Times New Roman" w:cs="Times New Roman"/>
          <w:spacing w:val="-12"/>
        </w:rPr>
        <w:t xml:space="preserve"> </w:t>
      </w:r>
      <w:r w:rsidRPr="00507C0D">
        <w:rPr>
          <w:rFonts w:ascii="Times New Roman" w:hAnsi="Times New Roman" w:cs="Times New Roman"/>
        </w:rPr>
        <w:t>счет</w:t>
      </w:r>
      <w:r w:rsidRPr="00507C0D">
        <w:rPr>
          <w:rFonts w:ascii="Times New Roman" w:hAnsi="Times New Roman" w:cs="Times New Roman"/>
          <w:spacing w:val="-11"/>
        </w:rPr>
        <w:t xml:space="preserve"> </w:t>
      </w:r>
      <w:r w:rsidRPr="00507C0D">
        <w:rPr>
          <w:rFonts w:ascii="Times New Roman" w:hAnsi="Times New Roman" w:cs="Times New Roman"/>
        </w:rPr>
        <w:t>депо,</w:t>
      </w:r>
      <w:r w:rsidRPr="00507C0D">
        <w:rPr>
          <w:rFonts w:ascii="Times New Roman" w:hAnsi="Times New Roman" w:cs="Times New Roman"/>
          <w:spacing w:val="-13"/>
        </w:rPr>
        <w:t xml:space="preserve"> </w:t>
      </w:r>
      <w:r w:rsidRPr="00507C0D">
        <w:rPr>
          <w:rFonts w:ascii="Times New Roman" w:hAnsi="Times New Roman" w:cs="Times New Roman"/>
        </w:rPr>
        <w:t>открытый</w:t>
      </w:r>
      <w:r w:rsidRPr="00507C0D">
        <w:rPr>
          <w:rFonts w:ascii="Times New Roman" w:hAnsi="Times New Roman" w:cs="Times New Roman"/>
          <w:spacing w:val="-52"/>
        </w:rPr>
        <w:t xml:space="preserve"> </w:t>
      </w:r>
      <w:r w:rsidRPr="00507C0D">
        <w:rPr>
          <w:rFonts w:ascii="Times New Roman" w:hAnsi="Times New Roman" w:cs="Times New Roman"/>
        </w:rPr>
        <w:t>на имя правопреемника, либо на лицевой счет правопреемника в реестре или счет депо, открытый на его</w:t>
      </w:r>
      <w:r w:rsidRPr="00507C0D">
        <w:rPr>
          <w:rFonts w:ascii="Times New Roman" w:hAnsi="Times New Roman" w:cs="Times New Roman"/>
          <w:spacing w:val="1"/>
        </w:rPr>
        <w:t xml:space="preserve"> </w:t>
      </w:r>
      <w:r w:rsidRPr="00507C0D">
        <w:rPr>
          <w:rFonts w:ascii="Times New Roman" w:hAnsi="Times New Roman" w:cs="Times New Roman"/>
        </w:rPr>
        <w:t>имя</w:t>
      </w:r>
      <w:r w:rsidRPr="00507C0D">
        <w:rPr>
          <w:rFonts w:ascii="Times New Roman" w:hAnsi="Times New Roman" w:cs="Times New Roman"/>
          <w:spacing w:val="-2"/>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другом депозитарии.</w:t>
      </w:r>
    </w:p>
    <w:p w14:paraId="5A7A43FE" w14:textId="54B6203D" w:rsidR="00102787" w:rsidRPr="00507C0D" w:rsidRDefault="00102787" w:rsidP="00102787">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При получении информации из ЕГРЮЛ о проведении процедуры ликвидации Депонента –</w:t>
      </w:r>
      <w:r w:rsidRPr="00507C0D">
        <w:rPr>
          <w:rFonts w:ascii="Times New Roman" w:hAnsi="Times New Roman" w:cs="Times New Roman"/>
          <w:spacing w:val="1"/>
        </w:rPr>
        <w:t xml:space="preserve"> </w:t>
      </w:r>
      <w:r w:rsidRPr="00507C0D">
        <w:rPr>
          <w:rFonts w:ascii="Times New Roman" w:hAnsi="Times New Roman" w:cs="Times New Roman"/>
        </w:rPr>
        <w:t>юридического</w:t>
      </w:r>
      <w:r w:rsidRPr="00507C0D">
        <w:rPr>
          <w:rFonts w:ascii="Times New Roman" w:hAnsi="Times New Roman" w:cs="Times New Roman"/>
          <w:spacing w:val="1"/>
        </w:rPr>
        <w:t xml:space="preserve"> </w:t>
      </w:r>
      <w:r w:rsidRPr="00507C0D">
        <w:rPr>
          <w:rFonts w:ascii="Times New Roman" w:hAnsi="Times New Roman" w:cs="Times New Roman"/>
        </w:rPr>
        <w:t>лица</w:t>
      </w:r>
      <w:r w:rsidRPr="00507C0D">
        <w:rPr>
          <w:rFonts w:ascii="Times New Roman" w:hAnsi="Times New Roman" w:cs="Times New Roman"/>
          <w:spacing w:val="1"/>
        </w:rPr>
        <w:t xml:space="preserve"> </w:t>
      </w:r>
      <w:r w:rsidRPr="00507C0D">
        <w:rPr>
          <w:rFonts w:ascii="Times New Roman" w:hAnsi="Times New Roman" w:cs="Times New Roman"/>
        </w:rPr>
        <w:t>Депозитарий</w:t>
      </w:r>
      <w:r w:rsidRPr="00507C0D">
        <w:rPr>
          <w:rFonts w:ascii="Times New Roman" w:hAnsi="Times New Roman" w:cs="Times New Roman"/>
          <w:spacing w:val="1"/>
        </w:rPr>
        <w:t xml:space="preserve"> </w:t>
      </w:r>
      <w:r w:rsidRPr="00507C0D">
        <w:rPr>
          <w:rFonts w:ascii="Times New Roman" w:hAnsi="Times New Roman" w:cs="Times New Roman"/>
        </w:rPr>
        <w:t>принимает</w:t>
      </w:r>
      <w:r w:rsidRPr="00507C0D">
        <w:rPr>
          <w:rFonts w:ascii="Times New Roman" w:hAnsi="Times New Roman" w:cs="Times New Roman"/>
          <w:spacing w:val="1"/>
        </w:rPr>
        <w:t xml:space="preserve"> </w:t>
      </w:r>
      <w:r w:rsidRPr="00507C0D">
        <w:rPr>
          <w:rFonts w:ascii="Times New Roman" w:hAnsi="Times New Roman" w:cs="Times New Roman"/>
        </w:rPr>
        <w:t>Поручения</w:t>
      </w:r>
      <w:r w:rsidRPr="00507C0D">
        <w:rPr>
          <w:rFonts w:ascii="Times New Roman" w:hAnsi="Times New Roman" w:cs="Times New Roman"/>
          <w:spacing w:val="1"/>
        </w:rPr>
        <w:t xml:space="preserve"> </w:t>
      </w:r>
      <w:r w:rsidRPr="00507C0D">
        <w:rPr>
          <w:rFonts w:ascii="Times New Roman" w:hAnsi="Times New Roman" w:cs="Times New Roman"/>
        </w:rPr>
        <w:t>по</w:t>
      </w:r>
      <w:r w:rsidRPr="00507C0D">
        <w:rPr>
          <w:rFonts w:ascii="Times New Roman" w:hAnsi="Times New Roman" w:cs="Times New Roman"/>
          <w:spacing w:val="1"/>
        </w:rPr>
        <w:t xml:space="preserve"> </w:t>
      </w:r>
      <w:r w:rsidRPr="00507C0D">
        <w:rPr>
          <w:rFonts w:ascii="Times New Roman" w:hAnsi="Times New Roman" w:cs="Times New Roman"/>
        </w:rPr>
        <w:t>счету</w:t>
      </w:r>
      <w:r w:rsidRPr="00507C0D">
        <w:rPr>
          <w:rFonts w:ascii="Times New Roman" w:hAnsi="Times New Roman" w:cs="Times New Roman"/>
          <w:spacing w:val="1"/>
        </w:rPr>
        <w:t xml:space="preserve"> </w:t>
      </w:r>
      <w:r w:rsidRPr="00507C0D">
        <w:rPr>
          <w:rFonts w:ascii="Times New Roman" w:hAnsi="Times New Roman" w:cs="Times New Roman"/>
        </w:rPr>
        <w:t>депо</w:t>
      </w:r>
      <w:r w:rsidRPr="00507C0D">
        <w:rPr>
          <w:rFonts w:ascii="Times New Roman" w:hAnsi="Times New Roman" w:cs="Times New Roman"/>
          <w:spacing w:val="1"/>
        </w:rPr>
        <w:t xml:space="preserve"> </w:t>
      </w:r>
      <w:r w:rsidRPr="00507C0D">
        <w:rPr>
          <w:rFonts w:ascii="Times New Roman" w:hAnsi="Times New Roman" w:cs="Times New Roman"/>
        </w:rPr>
        <w:t>ликвидируемого</w:t>
      </w:r>
      <w:r w:rsidRPr="00507C0D">
        <w:rPr>
          <w:rFonts w:ascii="Times New Roman" w:hAnsi="Times New Roman" w:cs="Times New Roman"/>
          <w:spacing w:val="1"/>
        </w:rPr>
        <w:t xml:space="preserve"> </w:t>
      </w:r>
      <w:r w:rsidRPr="00507C0D">
        <w:rPr>
          <w:rFonts w:ascii="Times New Roman" w:hAnsi="Times New Roman" w:cs="Times New Roman"/>
        </w:rPr>
        <w:t>Депонента,</w:t>
      </w:r>
      <w:r w:rsidRPr="00507C0D">
        <w:rPr>
          <w:rFonts w:ascii="Times New Roman" w:hAnsi="Times New Roman" w:cs="Times New Roman"/>
          <w:spacing w:val="1"/>
        </w:rPr>
        <w:t xml:space="preserve"> </w:t>
      </w:r>
      <w:r w:rsidRPr="00507C0D">
        <w:rPr>
          <w:rFonts w:ascii="Times New Roman" w:hAnsi="Times New Roman" w:cs="Times New Roman"/>
        </w:rPr>
        <w:t>инициированные</w:t>
      </w:r>
      <w:r w:rsidRPr="00507C0D">
        <w:rPr>
          <w:rFonts w:ascii="Times New Roman" w:hAnsi="Times New Roman" w:cs="Times New Roman"/>
          <w:spacing w:val="1"/>
        </w:rPr>
        <w:t xml:space="preserve"> </w:t>
      </w:r>
      <w:r w:rsidRPr="00507C0D">
        <w:rPr>
          <w:rFonts w:ascii="Times New Roman" w:hAnsi="Times New Roman" w:cs="Times New Roman"/>
        </w:rPr>
        <w:t>лицами,</w:t>
      </w:r>
      <w:r w:rsidRPr="00507C0D">
        <w:rPr>
          <w:rFonts w:ascii="Times New Roman" w:hAnsi="Times New Roman" w:cs="Times New Roman"/>
          <w:spacing w:val="1"/>
        </w:rPr>
        <w:t xml:space="preserve"> </w:t>
      </w:r>
      <w:r w:rsidRPr="00507C0D">
        <w:rPr>
          <w:rFonts w:ascii="Times New Roman" w:hAnsi="Times New Roman" w:cs="Times New Roman"/>
        </w:rPr>
        <w:t>входящими</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состав</w:t>
      </w:r>
      <w:r w:rsidRPr="00507C0D">
        <w:rPr>
          <w:rFonts w:ascii="Times New Roman" w:hAnsi="Times New Roman" w:cs="Times New Roman"/>
          <w:spacing w:val="1"/>
        </w:rPr>
        <w:t xml:space="preserve"> </w:t>
      </w:r>
      <w:r w:rsidRPr="00507C0D">
        <w:rPr>
          <w:rFonts w:ascii="Times New Roman" w:hAnsi="Times New Roman" w:cs="Times New Roman"/>
        </w:rPr>
        <w:t>ликвидационной</w:t>
      </w:r>
      <w:r w:rsidRPr="00507C0D">
        <w:rPr>
          <w:rFonts w:ascii="Times New Roman" w:hAnsi="Times New Roman" w:cs="Times New Roman"/>
          <w:spacing w:val="1"/>
        </w:rPr>
        <w:t xml:space="preserve"> </w:t>
      </w:r>
      <w:r w:rsidRPr="00507C0D">
        <w:rPr>
          <w:rFonts w:ascii="Times New Roman" w:hAnsi="Times New Roman" w:cs="Times New Roman"/>
        </w:rPr>
        <w:t>комиссии,</w:t>
      </w:r>
      <w:r w:rsidRPr="00507C0D">
        <w:rPr>
          <w:rFonts w:ascii="Times New Roman" w:hAnsi="Times New Roman" w:cs="Times New Roman"/>
          <w:spacing w:val="1"/>
        </w:rPr>
        <w:t xml:space="preserve"> </w:t>
      </w:r>
      <w:r w:rsidRPr="00507C0D">
        <w:rPr>
          <w:rFonts w:ascii="Times New Roman" w:hAnsi="Times New Roman" w:cs="Times New Roman"/>
        </w:rPr>
        <w:t>указанные</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карточке</w:t>
      </w:r>
      <w:r w:rsidRPr="00507C0D">
        <w:rPr>
          <w:rFonts w:ascii="Times New Roman" w:hAnsi="Times New Roman" w:cs="Times New Roman"/>
          <w:spacing w:val="1"/>
        </w:rPr>
        <w:t xml:space="preserve"> </w:t>
      </w:r>
      <w:r w:rsidRPr="00507C0D">
        <w:rPr>
          <w:rFonts w:ascii="Times New Roman" w:hAnsi="Times New Roman" w:cs="Times New Roman"/>
        </w:rPr>
        <w:t>с</w:t>
      </w:r>
      <w:r w:rsidRPr="00507C0D">
        <w:rPr>
          <w:rFonts w:ascii="Times New Roman" w:hAnsi="Times New Roman" w:cs="Times New Roman"/>
          <w:spacing w:val="1"/>
        </w:rPr>
        <w:t xml:space="preserve"> </w:t>
      </w:r>
      <w:r w:rsidRPr="00507C0D">
        <w:rPr>
          <w:rFonts w:ascii="Times New Roman" w:hAnsi="Times New Roman" w:cs="Times New Roman"/>
        </w:rPr>
        <w:t>образцами</w:t>
      </w:r>
      <w:r w:rsidRPr="00507C0D">
        <w:rPr>
          <w:rFonts w:ascii="Times New Roman" w:hAnsi="Times New Roman" w:cs="Times New Roman"/>
          <w:spacing w:val="-1"/>
        </w:rPr>
        <w:t xml:space="preserve"> </w:t>
      </w:r>
      <w:r w:rsidRPr="00507C0D">
        <w:rPr>
          <w:rFonts w:ascii="Times New Roman" w:hAnsi="Times New Roman" w:cs="Times New Roman"/>
        </w:rPr>
        <w:t>подписей данных лиц.</w:t>
      </w:r>
    </w:p>
    <w:p w14:paraId="69FF9E39" w14:textId="3A8A06F9" w:rsidR="00102787" w:rsidRPr="00507C0D" w:rsidRDefault="00F21C7B" w:rsidP="00102787">
      <w:pPr>
        <w:pStyle w:val="a8"/>
        <w:numPr>
          <w:ilvl w:val="2"/>
          <w:numId w:val="5"/>
        </w:numPr>
        <w:spacing w:before="120"/>
        <w:ind w:left="0" w:firstLine="0"/>
        <w:rPr>
          <w:rFonts w:ascii="Times New Roman" w:hAnsi="Times New Roman" w:cs="Times New Roman"/>
        </w:rPr>
      </w:pPr>
      <w:r>
        <w:rPr>
          <w:rFonts w:ascii="Times New Roman" w:hAnsi="Times New Roman" w:cs="Times New Roman"/>
        </w:rPr>
        <w:t>П</w:t>
      </w:r>
      <w:r w:rsidR="00102787" w:rsidRPr="00507C0D">
        <w:rPr>
          <w:rFonts w:ascii="Times New Roman" w:hAnsi="Times New Roman" w:cs="Times New Roman"/>
        </w:rPr>
        <w:t>ри наличии ценных бумаг на счете</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депо</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Депозитарий</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вправе</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совершить</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действия,</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направленные</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на</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зачисление</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ценных</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бумаг</w:t>
      </w:r>
      <w:r w:rsidR="00102787" w:rsidRPr="00507C0D">
        <w:rPr>
          <w:rFonts w:ascii="Times New Roman" w:hAnsi="Times New Roman" w:cs="Times New Roman"/>
          <w:spacing w:val="-52"/>
        </w:rPr>
        <w:t xml:space="preserve"> </w:t>
      </w:r>
      <w:r w:rsidR="00102787" w:rsidRPr="00507C0D">
        <w:rPr>
          <w:rFonts w:ascii="Times New Roman" w:hAnsi="Times New Roman" w:cs="Times New Roman"/>
        </w:rPr>
        <w:t>ликвидированного</w:t>
      </w:r>
      <w:r w:rsidR="00102787" w:rsidRPr="00507C0D">
        <w:rPr>
          <w:rFonts w:ascii="Times New Roman" w:hAnsi="Times New Roman" w:cs="Times New Roman"/>
          <w:spacing w:val="-8"/>
        </w:rPr>
        <w:t xml:space="preserve"> </w:t>
      </w:r>
      <w:r w:rsidR="00102787" w:rsidRPr="00507C0D">
        <w:rPr>
          <w:rFonts w:ascii="Times New Roman" w:hAnsi="Times New Roman" w:cs="Times New Roman"/>
        </w:rPr>
        <w:t>Депонента</w:t>
      </w:r>
      <w:r w:rsidR="00102787" w:rsidRPr="00507C0D">
        <w:rPr>
          <w:rFonts w:ascii="Times New Roman" w:hAnsi="Times New Roman" w:cs="Times New Roman"/>
          <w:spacing w:val="-5"/>
        </w:rPr>
        <w:t xml:space="preserve"> </w:t>
      </w:r>
      <w:r w:rsidR="00102787" w:rsidRPr="00507C0D">
        <w:rPr>
          <w:rFonts w:ascii="Times New Roman" w:hAnsi="Times New Roman" w:cs="Times New Roman"/>
        </w:rPr>
        <w:t>на</w:t>
      </w:r>
      <w:r w:rsidR="00102787" w:rsidRPr="00507C0D">
        <w:rPr>
          <w:rFonts w:ascii="Times New Roman" w:hAnsi="Times New Roman" w:cs="Times New Roman"/>
          <w:spacing w:val="-7"/>
        </w:rPr>
        <w:t xml:space="preserve"> </w:t>
      </w:r>
      <w:r w:rsidR="00102787" w:rsidRPr="00507C0D">
        <w:rPr>
          <w:rFonts w:ascii="Times New Roman" w:hAnsi="Times New Roman" w:cs="Times New Roman"/>
        </w:rPr>
        <w:t>счет</w:t>
      </w:r>
      <w:r w:rsidR="00102787" w:rsidRPr="00507C0D">
        <w:rPr>
          <w:rFonts w:ascii="Times New Roman" w:hAnsi="Times New Roman" w:cs="Times New Roman"/>
          <w:spacing w:val="-8"/>
        </w:rPr>
        <w:t xml:space="preserve"> </w:t>
      </w:r>
      <w:r w:rsidR="00102787" w:rsidRPr="00507C0D">
        <w:rPr>
          <w:rFonts w:ascii="Times New Roman" w:hAnsi="Times New Roman" w:cs="Times New Roman"/>
        </w:rPr>
        <w:t>неустановленных</w:t>
      </w:r>
      <w:r w:rsidR="00102787" w:rsidRPr="00507C0D">
        <w:rPr>
          <w:rFonts w:ascii="Times New Roman" w:hAnsi="Times New Roman" w:cs="Times New Roman"/>
          <w:spacing w:val="-5"/>
        </w:rPr>
        <w:t xml:space="preserve"> </w:t>
      </w:r>
      <w:r w:rsidR="00102787" w:rsidRPr="00507C0D">
        <w:rPr>
          <w:rFonts w:ascii="Times New Roman" w:hAnsi="Times New Roman" w:cs="Times New Roman"/>
        </w:rPr>
        <w:t>лиц,</w:t>
      </w:r>
      <w:r w:rsidR="00102787" w:rsidRPr="00507C0D">
        <w:rPr>
          <w:rFonts w:ascii="Times New Roman" w:hAnsi="Times New Roman" w:cs="Times New Roman"/>
          <w:spacing w:val="-8"/>
        </w:rPr>
        <w:t xml:space="preserve"> </w:t>
      </w:r>
      <w:r w:rsidR="00102787" w:rsidRPr="00507C0D">
        <w:rPr>
          <w:rFonts w:ascii="Times New Roman" w:hAnsi="Times New Roman" w:cs="Times New Roman"/>
        </w:rPr>
        <w:t>открытый</w:t>
      </w:r>
      <w:r w:rsidR="00102787" w:rsidRPr="00507C0D">
        <w:rPr>
          <w:rFonts w:ascii="Times New Roman" w:hAnsi="Times New Roman" w:cs="Times New Roman"/>
          <w:spacing w:val="-7"/>
        </w:rPr>
        <w:t xml:space="preserve"> </w:t>
      </w:r>
      <w:r w:rsidR="00102787" w:rsidRPr="00507C0D">
        <w:rPr>
          <w:rFonts w:ascii="Times New Roman" w:hAnsi="Times New Roman" w:cs="Times New Roman"/>
        </w:rPr>
        <w:t>соответственно</w:t>
      </w:r>
      <w:r w:rsidR="00102787" w:rsidRPr="00507C0D">
        <w:rPr>
          <w:rFonts w:ascii="Times New Roman" w:hAnsi="Times New Roman" w:cs="Times New Roman"/>
          <w:spacing w:val="-5"/>
        </w:rPr>
        <w:t xml:space="preserve"> </w:t>
      </w:r>
      <w:r w:rsidR="00102787" w:rsidRPr="00507C0D">
        <w:rPr>
          <w:rFonts w:ascii="Times New Roman" w:hAnsi="Times New Roman" w:cs="Times New Roman"/>
        </w:rPr>
        <w:t>реестродержателем</w:t>
      </w:r>
      <w:r w:rsidR="00102787" w:rsidRPr="00507C0D">
        <w:rPr>
          <w:rFonts w:ascii="Times New Roman" w:hAnsi="Times New Roman" w:cs="Times New Roman"/>
          <w:spacing w:val="-53"/>
        </w:rPr>
        <w:t xml:space="preserve"> </w:t>
      </w:r>
      <w:r w:rsidR="00102787" w:rsidRPr="00507C0D">
        <w:rPr>
          <w:rFonts w:ascii="Times New Roman" w:hAnsi="Times New Roman" w:cs="Times New Roman"/>
        </w:rPr>
        <w:t>или депозитарием, осуществляющим централизованный учет прав на ценные бумаги, с одновременным</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списанием</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по</w:t>
      </w:r>
      <w:r w:rsidR="00102787" w:rsidRPr="00507C0D">
        <w:rPr>
          <w:rFonts w:ascii="Times New Roman" w:hAnsi="Times New Roman" w:cs="Times New Roman"/>
          <w:spacing w:val="-3"/>
        </w:rPr>
        <w:t xml:space="preserve"> </w:t>
      </w:r>
      <w:r w:rsidR="00102787" w:rsidRPr="00507C0D">
        <w:rPr>
          <w:rFonts w:ascii="Times New Roman" w:hAnsi="Times New Roman" w:cs="Times New Roman"/>
        </w:rPr>
        <w:t>соответствующим</w:t>
      </w:r>
      <w:r w:rsidR="00102787" w:rsidRPr="00507C0D">
        <w:rPr>
          <w:rFonts w:ascii="Times New Roman" w:hAnsi="Times New Roman" w:cs="Times New Roman"/>
          <w:spacing w:val="-1"/>
        </w:rPr>
        <w:t xml:space="preserve"> </w:t>
      </w:r>
      <w:r w:rsidR="00102787" w:rsidRPr="00507C0D">
        <w:rPr>
          <w:rFonts w:ascii="Times New Roman" w:hAnsi="Times New Roman" w:cs="Times New Roman"/>
        </w:rPr>
        <w:t>счетам номинального держателя.</w:t>
      </w:r>
    </w:p>
    <w:p w14:paraId="3A92F43C" w14:textId="0DA1AF90" w:rsidR="00102787" w:rsidRPr="00507C0D" w:rsidRDefault="00102787" w:rsidP="00102787">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При</w:t>
      </w:r>
      <w:r w:rsidRPr="00507C0D">
        <w:rPr>
          <w:rFonts w:ascii="Times New Roman" w:hAnsi="Times New Roman" w:cs="Times New Roman"/>
          <w:spacing w:val="1"/>
        </w:rPr>
        <w:t xml:space="preserve"> </w:t>
      </w:r>
      <w:r w:rsidRPr="00507C0D">
        <w:rPr>
          <w:rFonts w:ascii="Times New Roman" w:hAnsi="Times New Roman" w:cs="Times New Roman"/>
        </w:rPr>
        <w:t>списании 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неустановленных</w:t>
      </w:r>
      <w:r w:rsidRPr="00507C0D">
        <w:rPr>
          <w:rFonts w:ascii="Times New Roman" w:hAnsi="Times New Roman" w:cs="Times New Roman"/>
          <w:spacing w:val="1"/>
        </w:rPr>
        <w:t xml:space="preserve"> </w:t>
      </w:r>
      <w:r w:rsidRPr="00507C0D">
        <w:rPr>
          <w:rFonts w:ascii="Times New Roman" w:hAnsi="Times New Roman" w:cs="Times New Roman"/>
        </w:rPr>
        <w:t>лиц,</w:t>
      </w:r>
      <w:r w:rsidRPr="00507C0D">
        <w:rPr>
          <w:rFonts w:ascii="Times New Roman" w:hAnsi="Times New Roman" w:cs="Times New Roman"/>
          <w:spacing w:val="1"/>
        </w:rPr>
        <w:t xml:space="preserve"> </w:t>
      </w:r>
      <w:r w:rsidRPr="00507C0D">
        <w:rPr>
          <w:rFonts w:ascii="Times New Roman" w:hAnsi="Times New Roman" w:cs="Times New Roman"/>
        </w:rPr>
        <w:t>открытый</w:t>
      </w:r>
      <w:r w:rsidRPr="00507C0D">
        <w:rPr>
          <w:rFonts w:ascii="Times New Roman" w:hAnsi="Times New Roman" w:cs="Times New Roman"/>
          <w:spacing w:val="1"/>
        </w:rPr>
        <w:t xml:space="preserve"> </w:t>
      </w:r>
      <w:r w:rsidRPr="00507C0D">
        <w:rPr>
          <w:rFonts w:ascii="Times New Roman" w:hAnsi="Times New Roman" w:cs="Times New Roman"/>
        </w:rPr>
        <w:t>соответственно</w:t>
      </w:r>
      <w:r w:rsidRPr="00507C0D">
        <w:rPr>
          <w:rFonts w:ascii="Times New Roman" w:hAnsi="Times New Roman" w:cs="Times New Roman"/>
          <w:spacing w:val="1"/>
        </w:rPr>
        <w:t xml:space="preserve"> </w:t>
      </w:r>
      <w:r w:rsidRPr="00507C0D">
        <w:rPr>
          <w:rFonts w:ascii="Times New Roman" w:hAnsi="Times New Roman" w:cs="Times New Roman"/>
        </w:rPr>
        <w:t>реестродержателем или депозитарием, осуществляющим централизованный учет прав на ценные бумаги,</w:t>
      </w:r>
      <w:r w:rsidRPr="00507C0D">
        <w:rPr>
          <w:rFonts w:ascii="Times New Roman" w:hAnsi="Times New Roman" w:cs="Times New Roman"/>
          <w:spacing w:val="1"/>
        </w:rPr>
        <w:t xml:space="preserve"> </w:t>
      </w:r>
      <w:r w:rsidRPr="00507C0D">
        <w:rPr>
          <w:rFonts w:ascii="Times New Roman" w:hAnsi="Times New Roman" w:cs="Times New Roman"/>
        </w:rPr>
        <w:t>Депозитарий передает информацию</w:t>
      </w:r>
      <w:r w:rsidR="00711965" w:rsidRPr="00507C0D">
        <w:rPr>
          <w:rFonts w:ascii="Times New Roman" w:hAnsi="Times New Roman" w:cs="Times New Roman"/>
        </w:rPr>
        <w:t>, предусмотренную подпунктами 4</w:t>
      </w:r>
      <w:r w:rsidRPr="00507C0D">
        <w:rPr>
          <w:rFonts w:ascii="Times New Roman" w:hAnsi="Times New Roman" w:cs="Times New Roman"/>
        </w:rPr>
        <w:t>.</w:t>
      </w:r>
      <w:r w:rsidR="00711965" w:rsidRPr="00507C0D">
        <w:rPr>
          <w:rFonts w:ascii="Times New Roman" w:hAnsi="Times New Roman" w:cs="Times New Roman"/>
        </w:rPr>
        <w:t>6</w:t>
      </w:r>
      <w:r w:rsidRPr="00507C0D">
        <w:rPr>
          <w:rFonts w:ascii="Times New Roman" w:hAnsi="Times New Roman" w:cs="Times New Roman"/>
        </w:rPr>
        <w:t>.</w:t>
      </w:r>
      <w:r w:rsidR="00711965" w:rsidRPr="00507C0D">
        <w:rPr>
          <w:rFonts w:ascii="Times New Roman" w:hAnsi="Times New Roman" w:cs="Times New Roman"/>
        </w:rPr>
        <w:t>5</w:t>
      </w:r>
      <w:r w:rsidRPr="00507C0D">
        <w:rPr>
          <w:rFonts w:ascii="Times New Roman" w:hAnsi="Times New Roman" w:cs="Times New Roman"/>
        </w:rPr>
        <w:t xml:space="preserve">.1 – </w:t>
      </w:r>
      <w:r w:rsidR="00711965" w:rsidRPr="00507C0D">
        <w:rPr>
          <w:rFonts w:ascii="Times New Roman" w:hAnsi="Times New Roman" w:cs="Times New Roman"/>
        </w:rPr>
        <w:t>4</w:t>
      </w:r>
      <w:r w:rsidRPr="00507C0D">
        <w:rPr>
          <w:rFonts w:ascii="Times New Roman" w:hAnsi="Times New Roman" w:cs="Times New Roman"/>
        </w:rPr>
        <w:t>.</w:t>
      </w:r>
      <w:r w:rsidR="00711965" w:rsidRPr="00507C0D">
        <w:rPr>
          <w:rFonts w:ascii="Times New Roman" w:hAnsi="Times New Roman" w:cs="Times New Roman"/>
        </w:rPr>
        <w:t>6.5</w:t>
      </w:r>
      <w:r w:rsidRPr="00507C0D">
        <w:rPr>
          <w:rFonts w:ascii="Times New Roman" w:hAnsi="Times New Roman" w:cs="Times New Roman"/>
        </w:rPr>
        <w:t>.3 настоящего</w:t>
      </w:r>
      <w:r w:rsidRPr="00507C0D">
        <w:rPr>
          <w:rFonts w:ascii="Times New Roman" w:hAnsi="Times New Roman" w:cs="Times New Roman"/>
          <w:spacing w:val="1"/>
        </w:rPr>
        <w:t xml:space="preserve"> </w:t>
      </w:r>
      <w:r w:rsidRPr="00507C0D">
        <w:rPr>
          <w:rFonts w:ascii="Times New Roman" w:hAnsi="Times New Roman" w:cs="Times New Roman"/>
        </w:rPr>
        <w:t>пункта, о ликвидированном юридическом лице, со счета депо которого списываются ценные бумаги,</w:t>
      </w:r>
      <w:r w:rsidRPr="00507C0D">
        <w:rPr>
          <w:rFonts w:ascii="Times New Roman" w:hAnsi="Times New Roman" w:cs="Times New Roman"/>
          <w:spacing w:val="1"/>
        </w:rPr>
        <w:t xml:space="preserve"> </w:t>
      </w:r>
      <w:r w:rsidRPr="00507C0D">
        <w:rPr>
          <w:rFonts w:ascii="Times New Roman" w:hAnsi="Times New Roman" w:cs="Times New Roman"/>
        </w:rPr>
        <w:t>Реестродержателю</w:t>
      </w:r>
      <w:r w:rsidRPr="00507C0D">
        <w:rPr>
          <w:rFonts w:ascii="Times New Roman" w:hAnsi="Times New Roman" w:cs="Times New Roman"/>
          <w:spacing w:val="-2"/>
        </w:rPr>
        <w:t xml:space="preserve"> </w:t>
      </w:r>
      <w:r w:rsidRPr="00507C0D">
        <w:rPr>
          <w:rFonts w:ascii="Times New Roman" w:hAnsi="Times New Roman" w:cs="Times New Roman"/>
        </w:rPr>
        <w:t>или</w:t>
      </w:r>
      <w:r w:rsidRPr="00507C0D">
        <w:rPr>
          <w:rFonts w:ascii="Times New Roman" w:hAnsi="Times New Roman" w:cs="Times New Roman"/>
          <w:spacing w:val="-4"/>
        </w:rPr>
        <w:t xml:space="preserve"> </w:t>
      </w:r>
      <w:r w:rsidRPr="00507C0D">
        <w:rPr>
          <w:rFonts w:ascii="Times New Roman" w:hAnsi="Times New Roman" w:cs="Times New Roman"/>
        </w:rPr>
        <w:t>Депозитарию,</w:t>
      </w:r>
      <w:r w:rsidRPr="00507C0D">
        <w:rPr>
          <w:rFonts w:ascii="Times New Roman" w:hAnsi="Times New Roman" w:cs="Times New Roman"/>
          <w:spacing w:val="-2"/>
        </w:rPr>
        <w:t xml:space="preserve"> </w:t>
      </w:r>
      <w:r w:rsidRPr="00507C0D">
        <w:rPr>
          <w:rFonts w:ascii="Times New Roman" w:hAnsi="Times New Roman" w:cs="Times New Roman"/>
        </w:rPr>
        <w:t>осуществляющему</w:t>
      </w:r>
      <w:r w:rsidRPr="00507C0D">
        <w:rPr>
          <w:rFonts w:ascii="Times New Roman" w:hAnsi="Times New Roman" w:cs="Times New Roman"/>
          <w:spacing w:val="-2"/>
        </w:rPr>
        <w:t xml:space="preserve"> </w:t>
      </w:r>
      <w:r w:rsidRPr="00507C0D">
        <w:rPr>
          <w:rFonts w:ascii="Times New Roman" w:hAnsi="Times New Roman" w:cs="Times New Roman"/>
        </w:rPr>
        <w:t>централизованный</w:t>
      </w:r>
      <w:r w:rsidRPr="00507C0D">
        <w:rPr>
          <w:rFonts w:ascii="Times New Roman" w:hAnsi="Times New Roman" w:cs="Times New Roman"/>
          <w:spacing w:val="-2"/>
        </w:rPr>
        <w:t xml:space="preserve"> </w:t>
      </w:r>
      <w:r w:rsidRPr="00507C0D">
        <w:rPr>
          <w:rFonts w:ascii="Times New Roman" w:hAnsi="Times New Roman" w:cs="Times New Roman"/>
        </w:rPr>
        <w:t>учет</w:t>
      </w:r>
      <w:r w:rsidRPr="00507C0D">
        <w:rPr>
          <w:rFonts w:ascii="Times New Roman" w:hAnsi="Times New Roman" w:cs="Times New Roman"/>
          <w:spacing w:val="-1"/>
        </w:rPr>
        <w:t xml:space="preserve"> </w:t>
      </w:r>
      <w:r w:rsidRPr="00507C0D">
        <w:rPr>
          <w:rFonts w:ascii="Times New Roman" w:hAnsi="Times New Roman" w:cs="Times New Roman"/>
        </w:rPr>
        <w:t>прав</w:t>
      </w:r>
      <w:r w:rsidRPr="00507C0D">
        <w:rPr>
          <w:rFonts w:ascii="Times New Roman" w:hAnsi="Times New Roman" w:cs="Times New Roman"/>
          <w:spacing w:val="-4"/>
        </w:rPr>
        <w:t xml:space="preserve"> </w:t>
      </w:r>
      <w:r w:rsidRPr="00507C0D">
        <w:rPr>
          <w:rFonts w:ascii="Times New Roman" w:hAnsi="Times New Roman" w:cs="Times New Roman"/>
        </w:rPr>
        <w:t>на</w:t>
      </w:r>
      <w:r w:rsidRPr="00507C0D">
        <w:rPr>
          <w:rFonts w:ascii="Times New Roman" w:hAnsi="Times New Roman" w:cs="Times New Roman"/>
          <w:spacing w:val="-2"/>
        </w:rPr>
        <w:t xml:space="preserve"> </w:t>
      </w:r>
      <w:r w:rsidRPr="00507C0D">
        <w:rPr>
          <w:rFonts w:ascii="Times New Roman" w:hAnsi="Times New Roman" w:cs="Times New Roman"/>
        </w:rPr>
        <w:t>ценные</w:t>
      </w:r>
      <w:r w:rsidRPr="00507C0D">
        <w:rPr>
          <w:rFonts w:ascii="Times New Roman" w:hAnsi="Times New Roman" w:cs="Times New Roman"/>
          <w:spacing w:val="-2"/>
        </w:rPr>
        <w:t xml:space="preserve"> </w:t>
      </w:r>
      <w:r w:rsidRPr="00507C0D">
        <w:rPr>
          <w:rFonts w:ascii="Times New Roman" w:hAnsi="Times New Roman" w:cs="Times New Roman"/>
        </w:rPr>
        <w:t>бумаги:</w:t>
      </w:r>
    </w:p>
    <w:p w14:paraId="6711B8B6" w14:textId="78A6DC82" w:rsidR="00102787" w:rsidRPr="00507C0D" w:rsidRDefault="00102787" w:rsidP="00711965">
      <w:pPr>
        <w:pStyle w:val="ab"/>
        <w:numPr>
          <w:ilvl w:val="3"/>
          <w:numId w:val="5"/>
        </w:numPr>
        <w:tabs>
          <w:tab w:val="left" w:pos="1987"/>
        </w:tabs>
        <w:spacing w:before="120" w:line="262" w:lineRule="auto"/>
        <w:rPr>
          <w:rFonts w:ascii="Times New Roman" w:hAnsi="Times New Roman" w:cs="Times New Roman"/>
          <w:sz w:val="20"/>
          <w:szCs w:val="20"/>
        </w:rPr>
      </w:pPr>
      <w:r w:rsidRPr="00507C0D">
        <w:rPr>
          <w:rFonts w:ascii="Times New Roman" w:hAnsi="Times New Roman" w:cs="Times New Roman"/>
          <w:sz w:val="20"/>
          <w:szCs w:val="20"/>
        </w:rPr>
        <w:t>В</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отношении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российских</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юридических</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лиц:</w:t>
      </w:r>
    </w:p>
    <w:p w14:paraId="11FC1CDB" w14:textId="77777777" w:rsidR="00102787" w:rsidRPr="00507C0D" w:rsidRDefault="00102787" w:rsidP="00B41E9E">
      <w:pPr>
        <w:pStyle w:val="ab"/>
        <w:numPr>
          <w:ilvl w:val="1"/>
          <w:numId w:val="15"/>
        </w:numPr>
        <w:tabs>
          <w:tab w:val="left" w:pos="1114"/>
        </w:tabs>
        <w:spacing w:before="92" w:line="262" w:lineRule="auto"/>
        <w:ind w:left="0" w:firstLine="567"/>
        <w:rPr>
          <w:rFonts w:ascii="Times New Roman" w:hAnsi="Times New Roman" w:cs="Times New Roman"/>
          <w:sz w:val="20"/>
          <w:szCs w:val="20"/>
        </w:rPr>
      </w:pPr>
      <w:r w:rsidRPr="00507C0D">
        <w:rPr>
          <w:rFonts w:ascii="Times New Roman" w:hAnsi="Times New Roman" w:cs="Times New Roman"/>
          <w:sz w:val="20"/>
          <w:szCs w:val="20"/>
        </w:rPr>
        <w:t>полное</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наименование</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организации</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и</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сокращенное</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наименование</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(если</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имеется)</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соответствии</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ее уставом; международный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код</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идентификации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юридического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либо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основной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государственный регистрационный номер и дата внесения записи о государственной регистрации юридического лица 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ЕГРЮЛ;</w:t>
      </w:r>
    </w:p>
    <w:p w14:paraId="0FEBC63E" w14:textId="77777777" w:rsidR="00102787" w:rsidRPr="00507C0D" w:rsidRDefault="00102787" w:rsidP="00B41E9E">
      <w:pPr>
        <w:pStyle w:val="ab"/>
        <w:numPr>
          <w:ilvl w:val="1"/>
          <w:numId w:val="15"/>
        </w:numPr>
        <w:tabs>
          <w:tab w:val="left" w:pos="1121"/>
        </w:tabs>
        <w:spacing w:before="0" w:line="262" w:lineRule="auto"/>
        <w:ind w:left="0" w:firstLine="567"/>
        <w:rPr>
          <w:rFonts w:ascii="Times New Roman" w:hAnsi="Times New Roman" w:cs="Times New Roman"/>
          <w:sz w:val="20"/>
          <w:szCs w:val="20"/>
        </w:rPr>
      </w:pPr>
      <w:r w:rsidRPr="00507C0D">
        <w:rPr>
          <w:rFonts w:ascii="Times New Roman" w:hAnsi="Times New Roman" w:cs="Times New Roman"/>
          <w:sz w:val="20"/>
          <w:szCs w:val="20"/>
        </w:rPr>
        <w:t>ИНН;</w:t>
      </w:r>
    </w:p>
    <w:p w14:paraId="6320F357" w14:textId="77777777" w:rsidR="00102787" w:rsidRPr="00507C0D" w:rsidRDefault="00102787" w:rsidP="00B41E9E">
      <w:pPr>
        <w:pStyle w:val="ab"/>
        <w:numPr>
          <w:ilvl w:val="1"/>
          <w:numId w:val="15"/>
        </w:numPr>
        <w:tabs>
          <w:tab w:val="left" w:pos="1121"/>
        </w:tabs>
        <w:spacing w:before="0" w:line="262" w:lineRule="auto"/>
        <w:ind w:left="0" w:firstLine="567"/>
        <w:jc w:val="left"/>
        <w:rPr>
          <w:rFonts w:ascii="Times New Roman" w:hAnsi="Times New Roman" w:cs="Times New Roman"/>
          <w:sz w:val="20"/>
          <w:szCs w:val="20"/>
        </w:rPr>
      </w:pPr>
      <w:r w:rsidRPr="00507C0D">
        <w:rPr>
          <w:rFonts w:ascii="Times New Roman" w:hAnsi="Times New Roman" w:cs="Times New Roman"/>
          <w:sz w:val="20"/>
          <w:szCs w:val="20"/>
        </w:rPr>
        <w:t>место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нахождения;</w:t>
      </w:r>
    </w:p>
    <w:p w14:paraId="02244101" w14:textId="77777777" w:rsidR="00102787" w:rsidRPr="00507C0D" w:rsidRDefault="00102787" w:rsidP="00B41E9E">
      <w:pPr>
        <w:pStyle w:val="ab"/>
        <w:numPr>
          <w:ilvl w:val="1"/>
          <w:numId w:val="15"/>
        </w:numPr>
        <w:tabs>
          <w:tab w:val="left" w:pos="1121"/>
        </w:tabs>
        <w:spacing w:before="1" w:line="262" w:lineRule="auto"/>
        <w:ind w:left="0" w:firstLine="567"/>
        <w:jc w:val="left"/>
        <w:rPr>
          <w:rFonts w:ascii="Times New Roman" w:hAnsi="Times New Roman" w:cs="Times New Roman"/>
          <w:sz w:val="20"/>
          <w:szCs w:val="20"/>
        </w:rPr>
      </w:pPr>
      <w:r w:rsidRPr="00507C0D">
        <w:rPr>
          <w:rFonts w:ascii="Times New Roman" w:hAnsi="Times New Roman" w:cs="Times New Roman"/>
          <w:sz w:val="20"/>
          <w:szCs w:val="20"/>
        </w:rPr>
        <w:lastRenderedPageBreak/>
        <w:t>почтовый</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адрес;</w:t>
      </w:r>
    </w:p>
    <w:p w14:paraId="43DE6229" w14:textId="77777777" w:rsidR="00102787" w:rsidRPr="00507C0D" w:rsidRDefault="00102787" w:rsidP="00B41E9E">
      <w:pPr>
        <w:pStyle w:val="ab"/>
        <w:numPr>
          <w:ilvl w:val="1"/>
          <w:numId w:val="15"/>
        </w:numPr>
        <w:tabs>
          <w:tab w:val="left" w:pos="1121"/>
        </w:tabs>
        <w:spacing w:before="0" w:line="262" w:lineRule="auto"/>
        <w:ind w:left="0" w:firstLine="567"/>
        <w:jc w:val="left"/>
        <w:rPr>
          <w:rFonts w:ascii="Times New Roman" w:hAnsi="Times New Roman" w:cs="Times New Roman"/>
          <w:sz w:val="20"/>
          <w:szCs w:val="20"/>
        </w:rPr>
      </w:pPr>
      <w:r w:rsidRPr="00507C0D">
        <w:rPr>
          <w:rFonts w:ascii="Times New Roman" w:hAnsi="Times New Roman" w:cs="Times New Roman"/>
          <w:sz w:val="20"/>
          <w:szCs w:val="20"/>
        </w:rPr>
        <w:t>номер</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телефона,</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факса</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(при</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наличии);</w:t>
      </w:r>
    </w:p>
    <w:p w14:paraId="45688B79" w14:textId="77777777" w:rsidR="00102787" w:rsidRPr="00507C0D" w:rsidRDefault="00102787" w:rsidP="00B41E9E">
      <w:pPr>
        <w:pStyle w:val="ab"/>
        <w:numPr>
          <w:ilvl w:val="1"/>
          <w:numId w:val="15"/>
        </w:numPr>
        <w:tabs>
          <w:tab w:val="left" w:pos="1121"/>
        </w:tabs>
        <w:spacing w:before="1" w:line="262" w:lineRule="auto"/>
        <w:ind w:left="0" w:firstLine="567"/>
        <w:jc w:val="left"/>
        <w:rPr>
          <w:rFonts w:ascii="Times New Roman" w:hAnsi="Times New Roman" w:cs="Times New Roman"/>
          <w:sz w:val="20"/>
          <w:szCs w:val="20"/>
        </w:rPr>
      </w:pPr>
      <w:r w:rsidRPr="00507C0D">
        <w:rPr>
          <w:rFonts w:ascii="Times New Roman" w:hAnsi="Times New Roman" w:cs="Times New Roman"/>
          <w:sz w:val="20"/>
          <w:szCs w:val="20"/>
        </w:rPr>
        <w:t>электронный</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адрес</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(при</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наличии).</w:t>
      </w:r>
    </w:p>
    <w:p w14:paraId="31A0F9A9" w14:textId="02B4492A" w:rsidR="00102787" w:rsidRPr="00507C0D" w:rsidRDefault="00711965" w:rsidP="00711965">
      <w:pPr>
        <w:pStyle w:val="a8"/>
        <w:numPr>
          <w:ilvl w:val="3"/>
          <w:numId w:val="5"/>
        </w:numPr>
        <w:spacing w:before="120"/>
        <w:ind w:left="0" w:firstLine="0"/>
        <w:rPr>
          <w:rFonts w:ascii="Times New Roman" w:hAnsi="Times New Roman" w:cs="Times New Roman"/>
        </w:rPr>
      </w:pPr>
      <w:r w:rsidRPr="00507C0D">
        <w:rPr>
          <w:rFonts w:ascii="Times New Roman" w:hAnsi="Times New Roman" w:cs="Times New Roman"/>
        </w:rPr>
        <w:t>В</w:t>
      </w:r>
      <w:r w:rsidRPr="00507C0D">
        <w:rPr>
          <w:rFonts w:ascii="Times New Roman" w:hAnsi="Times New Roman" w:cs="Times New Roman"/>
          <w:spacing w:val="-7"/>
        </w:rPr>
        <w:t xml:space="preserve"> </w:t>
      </w:r>
      <w:r w:rsidRPr="00507C0D">
        <w:rPr>
          <w:rFonts w:ascii="Times New Roman" w:hAnsi="Times New Roman" w:cs="Times New Roman"/>
        </w:rPr>
        <w:t>отношении</w:t>
      </w:r>
      <w:r w:rsidRPr="00507C0D">
        <w:rPr>
          <w:rFonts w:ascii="Times New Roman" w:hAnsi="Times New Roman" w:cs="Times New Roman"/>
          <w:spacing w:val="-6"/>
        </w:rPr>
        <w:t xml:space="preserve"> </w:t>
      </w:r>
      <w:r w:rsidRPr="00507C0D">
        <w:rPr>
          <w:rFonts w:ascii="Times New Roman" w:hAnsi="Times New Roman" w:cs="Times New Roman"/>
        </w:rPr>
        <w:t>иностранного</w:t>
      </w:r>
      <w:r w:rsidRPr="00507C0D">
        <w:rPr>
          <w:rFonts w:ascii="Times New Roman" w:hAnsi="Times New Roman" w:cs="Times New Roman"/>
          <w:spacing w:val="-9"/>
        </w:rPr>
        <w:t xml:space="preserve"> </w:t>
      </w:r>
      <w:r w:rsidRPr="00507C0D">
        <w:rPr>
          <w:rFonts w:ascii="Times New Roman" w:hAnsi="Times New Roman" w:cs="Times New Roman"/>
        </w:rPr>
        <w:t>юридического</w:t>
      </w:r>
      <w:r w:rsidRPr="00507C0D">
        <w:rPr>
          <w:rFonts w:ascii="Times New Roman" w:hAnsi="Times New Roman" w:cs="Times New Roman"/>
          <w:spacing w:val="-5"/>
        </w:rPr>
        <w:t xml:space="preserve"> </w:t>
      </w:r>
      <w:r w:rsidRPr="00507C0D">
        <w:rPr>
          <w:rFonts w:ascii="Times New Roman" w:hAnsi="Times New Roman" w:cs="Times New Roman"/>
        </w:rPr>
        <w:t>лица</w:t>
      </w:r>
      <w:r w:rsidRPr="00507C0D">
        <w:rPr>
          <w:rFonts w:ascii="Times New Roman" w:hAnsi="Times New Roman" w:cs="Times New Roman"/>
          <w:spacing w:val="-4"/>
        </w:rPr>
        <w:t xml:space="preserve"> </w:t>
      </w:r>
      <w:r w:rsidRPr="00507C0D">
        <w:rPr>
          <w:rFonts w:ascii="Times New Roman" w:hAnsi="Times New Roman" w:cs="Times New Roman"/>
        </w:rPr>
        <w:t>-</w:t>
      </w:r>
      <w:r w:rsidRPr="00507C0D">
        <w:rPr>
          <w:rFonts w:ascii="Times New Roman" w:hAnsi="Times New Roman" w:cs="Times New Roman"/>
          <w:spacing w:val="-7"/>
        </w:rPr>
        <w:t xml:space="preserve"> </w:t>
      </w:r>
      <w:r w:rsidRPr="00507C0D">
        <w:rPr>
          <w:rFonts w:ascii="Times New Roman" w:hAnsi="Times New Roman" w:cs="Times New Roman"/>
        </w:rPr>
        <w:t>наименование</w:t>
      </w:r>
      <w:r w:rsidRPr="00507C0D">
        <w:rPr>
          <w:rFonts w:ascii="Times New Roman" w:hAnsi="Times New Roman" w:cs="Times New Roman"/>
          <w:spacing w:val="-6"/>
        </w:rPr>
        <w:t xml:space="preserve"> </w:t>
      </w:r>
      <w:r w:rsidRPr="00507C0D">
        <w:rPr>
          <w:rFonts w:ascii="Times New Roman" w:hAnsi="Times New Roman" w:cs="Times New Roman"/>
        </w:rPr>
        <w:t>(на</w:t>
      </w:r>
      <w:r w:rsidRPr="00507C0D">
        <w:rPr>
          <w:rFonts w:ascii="Times New Roman" w:hAnsi="Times New Roman" w:cs="Times New Roman"/>
          <w:spacing w:val="-5"/>
        </w:rPr>
        <w:t xml:space="preserve"> </w:t>
      </w:r>
      <w:r w:rsidRPr="00507C0D">
        <w:rPr>
          <w:rFonts w:ascii="Times New Roman" w:hAnsi="Times New Roman" w:cs="Times New Roman"/>
        </w:rPr>
        <w:t>иностранном</w:t>
      </w:r>
      <w:r w:rsidRPr="00507C0D">
        <w:rPr>
          <w:rFonts w:ascii="Times New Roman" w:hAnsi="Times New Roman" w:cs="Times New Roman"/>
          <w:spacing w:val="-7"/>
        </w:rPr>
        <w:t xml:space="preserve"> </w:t>
      </w:r>
      <w:r w:rsidRPr="00507C0D">
        <w:rPr>
          <w:rFonts w:ascii="Times New Roman" w:hAnsi="Times New Roman" w:cs="Times New Roman"/>
        </w:rPr>
        <w:t>языке),</w:t>
      </w:r>
      <w:r w:rsidRPr="00507C0D">
        <w:rPr>
          <w:rFonts w:ascii="Times New Roman" w:hAnsi="Times New Roman" w:cs="Times New Roman"/>
          <w:spacing w:val="-8"/>
        </w:rPr>
        <w:t xml:space="preserve"> </w:t>
      </w:r>
      <w:r w:rsidRPr="00507C0D">
        <w:rPr>
          <w:rFonts w:ascii="Times New Roman" w:hAnsi="Times New Roman" w:cs="Times New Roman"/>
        </w:rPr>
        <w:t>а</w:t>
      </w:r>
      <w:r w:rsidRPr="00507C0D">
        <w:rPr>
          <w:rFonts w:ascii="Times New Roman" w:hAnsi="Times New Roman" w:cs="Times New Roman"/>
          <w:spacing w:val="-53"/>
        </w:rPr>
        <w:t xml:space="preserve"> </w:t>
      </w:r>
      <w:r w:rsidRPr="00507C0D">
        <w:rPr>
          <w:rFonts w:ascii="Times New Roman" w:hAnsi="Times New Roman" w:cs="Times New Roman"/>
        </w:rPr>
        <w:t>также международный код идентификации юридического лица, либо номер, присвоенный юридическому</w:t>
      </w:r>
      <w:r w:rsidRPr="00507C0D">
        <w:rPr>
          <w:rFonts w:ascii="Times New Roman" w:hAnsi="Times New Roman" w:cs="Times New Roman"/>
          <w:spacing w:val="1"/>
        </w:rPr>
        <w:t xml:space="preserve"> </w:t>
      </w:r>
      <w:r w:rsidRPr="00507C0D">
        <w:rPr>
          <w:rFonts w:ascii="Times New Roman" w:hAnsi="Times New Roman" w:cs="Times New Roman"/>
        </w:rPr>
        <w:t>лицу в торговом реестре или ином учетном регистре государства, в котором зарегистрировано такое</w:t>
      </w:r>
      <w:r w:rsidRPr="00507C0D">
        <w:rPr>
          <w:rFonts w:ascii="Times New Roman" w:hAnsi="Times New Roman" w:cs="Times New Roman"/>
          <w:spacing w:val="1"/>
        </w:rPr>
        <w:t xml:space="preserve"> </w:t>
      </w:r>
      <w:r w:rsidRPr="00507C0D">
        <w:rPr>
          <w:rFonts w:ascii="Times New Roman" w:hAnsi="Times New Roman" w:cs="Times New Roman"/>
        </w:rPr>
        <w:t>юридическое лицо, и дата государственной регистрации юридического лица или присвоения номера, либо адрес</w:t>
      </w:r>
      <w:r w:rsidRPr="00507C0D">
        <w:rPr>
          <w:rFonts w:ascii="Times New Roman" w:hAnsi="Times New Roman" w:cs="Times New Roman"/>
          <w:spacing w:val="-3"/>
        </w:rPr>
        <w:t xml:space="preserve"> </w:t>
      </w:r>
      <w:r w:rsidRPr="00507C0D">
        <w:rPr>
          <w:rFonts w:ascii="Times New Roman" w:hAnsi="Times New Roman" w:cs="Times New Roman"/>
        </w:rPr>
        <w:t>юридического лица;</w:t>
      </w:r>
    </w:p>
    <w:p w14:paraId="5967896D" w14:textId="3B454C92" w:rsidR="00711965" w:rsidRPr="00507C0D" w:rsidRDefault="00711965" w:rsidP="00711965">
      <w:pPr>
        <w:pStyle w:val="a8"/>
        <w:numPr>
          <w:ilvl w:val="3"/>
          <w:numId w:val="5"/>
        </w:numPr>
        <w:spacing w:before="120"/>
        <w:ind w:left="0" w:firstLine="0"/>
        <w:rPr>
          <w:rFonts w:ascii="Times New Roman" w:hAnsi="Times New Roman" w:cs="Times New Roman"/>
        </w:rPr>
      </w:pP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отношении</w:t>
      </w:r>
      <w:r w:rsidRPr="00507C0D">
        <w:rPr>
          <w:rFonts w:ascii="Times New Roman" w:hAnsi="Times New Roman" w:cs="Times New Roman"/>
          <w:spacing w:val="1"/>
        </w:rPr>
        <w:t xml:space="preserve"> </w:t>
      </w:r>
      <w:r w:rsidRPr="00507C0D">
        <w:rPr>
          <w:rFonts w:ascii="Times New Roman" w:hAnsi="Times New Roman" w:cs="Times New Roman"/>
        </w:rPr>
        <w:t>иностранной</w:t>
      </w:r>
      <w:r w:rsidRPr="00507C0D">
        <w:rPr>
          <w:rFonts w:ascii="Times New Roman" w:hAnsi="Times New Roman" w:cs="Times New Roman"/>
          <w:spacing w:val="1"/>
        </w:rPr>
        <w:t xml:space="preserve"> </w:t>
      </w:r>
      <w:r w:rsidRPr="00507C0D">
        <w:rPr>
          <w:rFonts w:ascii="Times New Roman" w:hAnsi="Times New Roman" w:cs="Times New Roman"/>
        </w:rPr>
        <w:t>организации,</w:t>
      </w:r>
      <w:r w:rsidRPr="00507C0D">
        <w:rPr>
          <w:rFonts w:ascii="Times New Roman" w:hAnsi="Times New Roman" w:cs="Times New Roman"/>
          <w:spacing w:val="1"/>
        </w:rPr>
        <w:t xml:space="preserve"> </w:t>
      </w:r>
      <w:r w:rsidRPr="00507C0D">
        <w:rPr>
          <w:rFonts w:ascii="Times New Roman" w:hAnsi="Times New Roman" w:cs="Times New Roman"/>
        </w:rPr>
        <w:t>не</w:t>
      </w:r>
      <w:r w:rsidRPr="00507C0D">
        <w:rPr>
          <w:rFonts w:ascii="Times New Roman" w:hAnsi="Times New Roman" w:cs="Times New Roman"/>
          <w:spacing w:val="1"/>
        </w:rPr>
        <w:t xml:space="preserve"> </w:t>
      </w:r>
      <w:r w:rsidRPr="00507C0D">
        <w:rPr>
          <w:rFonts w:ascii="Times New Roman" w:hAnsi="Times New Roman" w:cs="Times New Roman"/>
        </w:rPr>
        <w:t>являющейся</w:t>
      </w:r>
      <w:r w:rsidRPr="00507C0D">
        <w:rPr>
          <w:rFonts w:ascii="Times New Roman" w:hAnsi="Times New Roman" w:cs="Times New Roman"/>
          <w:spacing w:val="1"/>
        </w:rPr>
        <w:t xml:space="preserve"> </w:t>
      </w:r>
      <w:r w:rsidRPr="00507C0D">
        <w:rPr>
          <w:rFonts w:ascii="Times New Roman" w:hAnsi="Times New Roman" w:cs="Times New Roman"/>
        </w:rPr>
        <w:t>юридическим</w:t>
      </w:r>
      <w:r w:rsidRPr="00507C0D">
        <w:rPr>
          <w:rFonts w:ascii="Times New Roman" w:hAnsi="Times New Roman" w:cs="Times New Roman"/>
          <w:spacing w:val="1"/>
        </w:rPr>
        <w:t xml:space="preserve"> </w:t>
      </w:r>
      <w:r w:rsidRPr="00507C0D">
        <w:rPr>
          <w:rFonts w:ascii="Times New Roman" w:hAnsi="Times New Roman" w:cs="Times New Roman"/>
        </w:rPr>
        <w:t>лицом</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52"/>
        </w:rPr>
        <w:t xml:space="preserve"> </w:t>
      </w:r>
      <w:r w:rsidRPr="00507C0D">
        <w:rPr>
          <w:rFonts w:ascii="Times New Roman" w:hAnsi="Times New Roman" w:cs="Times New Roman"/>
        </w:rPr>
        <w:t>соответствии</w:t>
      </w:r>
      <w:r w:rsidRPr="00507C0D">
        <w:rPr>
          <w:rFonts w:ascii="Times New Roman" w:hAnsi="Times New Roman" w:cs="Times New Roman"/>
          <w:spacing w:val="-10"/>
        </w:rPr>
        <w:t xml:space="preserve"> </w:t>
      </w:r>
      <w:r w:rsidRPr="00507C0D">
        <w:rPr>
          <w:rFonts w:ascii="Times New Roman" w:hAnsi="Times New Roman" w:cs="Times New Roman"/>
        </w:rPr>
        <w:t>с</w:t>
      </w:r>
      <w:r w:rsidRPr="00507C0D">
        <w:rPr>
          <w:rFonts w:ascii="Times New Roman" w:hAnsi="Times New Roman" w:cs="Times New Roman"/>
          <w:spacing w:val="-8"/>
        </w:rPr>
        <w:t xml:space="preserve"> </w:t>
      </w:r>
      <w:r w:rsidRPr="00507C0D">
        <w:rPr>
          <w:rFonts w:ascii="Times New Roman" w:hAnsi="Times New Roman" w:cs="Times New Roman"/>
        </w:rPr>
        <w:t>правом</w:t>
      </w:r>
      <w:r w:rsidRPr="00507C0D">
        <w:rPr>
          <w:rFonts w:ascii="Times New Roman" w:hAnsi="Times New Roman" w:cs="Times New Roman"/>
          <w:spacing w:val="-9"/>
        </w:rPr>
        <w:t xml:space="preserve"> </w:t>
      </w:r>
      <w:r w:rsidRPr="00507C0D">
        <w:rPr>
          <w:rFonts w:ascii="Times New Roman" w:hAnsi="Times New Roman" w:cs="Times New Roman"/>
        </w:rPr>
        <w:t>страны,</w:t>
      </w:r>
      <w:r w:rsidRPr="00507C0D">
        <w:rPr>
          <w:rFonts w:ascii="Times New Roman" w:hAnsi="Times New Roman" w:cs="Times New Roman"/>
          <w:spacing w:val="-7"/>
        </w:rPr>
        <w:t xml:space="preserve"> </w:t>
      </w:r>
      <w:r w:rsidRPr="00507C0D">
        <w:rPr>
          <w:rFonts w:ascii="Times New Roman" w:hAnsi="Times New Roman" w:cs="Times New Roman"/>
        </w:rPr>
        <w:t>где</w:t>
      </w:r>
      <w:r w:rsidRPr="00507C0D">
        <w:rPr>
          <w:rFonts w:ascii="Times New Roman" w:hAnsi="Times New Roman" w:cs="Times New Roman"/>
          <w:spacing w:val="-10"/>
        </w:rPr>
        <w:t xml:space="preserve"> </w:t>
      </w:r>
      <w:r w:rsidRPr="00507C0D">
        <w:rPr>
          <w:rFonts w:ascii="Times New Roman" w:hAnsi="Times New Roman" w:cs="Times New Roman"/>
        </w:rPr>
        <w:t>эта</w:t>
      </w:r>
      <w:r w:rsidRPr="00507C0D">
        <w:rPr>
          <w:rFonts w:ascii="Times New Roman" w:hAnsi="Times New Roman" w:cs="Times New Roman"/>
          <w:spacing w:val="-9"/>
        </w:rPr>
        <w:t xml:space="preserve"> </w:t>
      </w:r>
      <w:r w:rsidRPr="00507C0D">
        <w:rPr>
          <w:rFonts w:ascii="Times New Roman" w:hAnsi="Times New Roman" w:cs="Times New Roman"/>
        </w:rPr>
        <w:t>организация</w:t>
      </w:r>
      <w:r w:rsidRPr="00507C0D">
        <w:rPr>
          <w:rFonts w:ascii="Times New Roman" w:hAnsi="Times New Roman" w:cs="Times New Roman"/>
          <w:spacing w:val="-11"/>
        </w:rPr>
        <w:t xml:space="preserve"> </w:t>
      </w:r>
      <w:r w:rsidRPr="00507C0D">
        <w:rPr>
          <w:rFonts w:ascii="Times New Roman" w:hAnsi="Times New Roman" w:cs="Times New Roman"/>
        </w:rPr>
        <w:t>учреждена,</w:t>
      </w:r>
      <w:r w:rsidRPr="00507C0D">
        <w:rPr>
          <w:rFonts w:ascii="Times New Roman" w:hAnsi="Times New Roman" w:cs="Times New Roman"/>
          <w:spacing w:val="-7"/>
        </w:rPr>
        <w:t xml:space="preserve"> </w:t>
      </w:r>
      <w:r w:rsidRPr="00507C0D">
        <w:rPr>
          <w:rFonts w:ascii="Times New Roman" w:hAnsi="Times New Roman" w:cs="Times New Roman"/>
        </w:rPr>
        <w:t>-</w:t>
      </w:r>
      <w:r w:rsidRPr="00507C0D">
        <w:rPr>
          <w:rFonts w:ascii="Times New Roman" w:hAnsi="Times New Roman" w:cs="Times New Roman"/>
          <w:spacing w:val="-10"/>
        </w:rPr>
        <w:t xml:space="preserve"> </w:t>
      </w:r>
      <w:r w:rsidRPr="00507C0D">
        <w:rPr>
          <w:rFonts w:ascii="Times New Roman" w:hAnsi="Times New Roman" w:cs="Times New Roman"/>
        </w:rPr>
        <w:t>наименование,</w:t>
      </w:r>
      <w:r w:rsidRPr="00507C0D">
        <w:rPr>
          <w:rFonts w:ascii="Times New Roman" w:hAnsi="Times New Roman" w:cs="Times New Roman"/>
          <w:spacing w:val="-8"/>
        </w:rPr>
        <w:t xml:space="preserve"> </w:t>
      </w:r>
      <w:r w:rsidRPr="00507C0D">
        <w:rPr>
          <w:rFonts w:ascii="Times New Roman" w:hAnsi="Times New Roman" w:cs="Times New Roman"/>
        </w:rPr>
        <w:t>а</w:t>
      </w:r>
      <w:r w:rsidRPr="00507C0D">
        <w:rPr>
          <w:rFonts w:ascii="Times New Roman" w:hAnsi="Times New Roman" w:cs="Times New Roman"/>
          <w:spacing w:val="-8"/>
        </w:rPr>
        <w:t xml:space="preserve"> </w:t>
      </w:r>
      <w:r w:rsidRPr="00507C0D">
        <w:rPr>
          <w:rFonts w:ascii="Times New Roman" w:hAnsi="Times New Roman" w:cs="Times New Roman"/>
        </w:rPr>
        <w:t>также</w:t>
      </w:r>
      <w:r w:rsidRPr="00507C0D">
        <w:rPr>
          <w:rFonts w:ascii="Times New Roman" w:hAnsi="Times New Roman" w:cs="Times New Roman"/>
          <w:spacing w:val="-10"/>
        </w:rPr>
        <w:t xml:space="preserve"> </w:t>
      </w:r>
      <w:r w:rsidRPr="00507C0D">
        <w:rPr>
          <w:rFonts w:ascii="Times New Roman" w:hAnsi="Times New Roman" w:cs="Times New Roman"/>
        </w:rPr>
        <w:t>либо</w:t>
      </w:r>
      <w:r w:rsidRPr="00507C0D">
        <w:rPr>
          <w:rFonts w:ascii="Times New Roman" w:hAnsi="Times New Roman" w:cs="Times New Roman"/>
          <w:spacing w:val="-8"/>
        </w:rPr>
        <w:t xml:space="preserve"> </w:t>
      </w:r>
      <w:r w:rsidRPr="00507C0D">
        <w:rPr>
          <w:rFonts w:ascii="Times New Roman" w:hAnsi="Times New Roman" w:cs="Times New Roman"/>
        </w:rPr>
        <w:t>ее</w:t>
      </w:r>
      <w:r w:rsidRPr="00507C0D">
        <w:rPr>
          <w:rFonts w:ascii="Times New Roman" w:hAnsi="Times New Roman" w:cs="Times New Roman"/>
          <w:spacing w:val="-7"/>
        </w:rPr>
        <w:t xml:space="preserve"> </w:t>
      </w:r>
      <w:r w:rsidRPr="00507C0D">
        <w:rPr>
          <w:rFonts w:ascii="Times New Roman" w:hAnsi="Times New Roman" w:cs="Times New Roman"/>
        </w:rPr>
        <w:t>адрес,</w:t>
      </w:r>
      <w:r w:rsidRPr="00507C0D">
        <w:rPr>
          <w:rFonts w:ascii="Times New Roman" w:hAnsi="Times New Roman" w:cs="Times New Roman"/>
          <w:spacing w:val="-11"/>
        </w:rPr>
        <w:t xml:space="preserve"> </w:t>
      </w:r>
      <w:r w:rsidRPr="00507C0D">
        <w:rPr>
          <w:rFonts w:ascii="Times New Roman" w:hAnsi="Times New Roman" w:cs="Times New Roman"/>
        </w:rPr>
        <w:t>либо</w:t>
      </w:r>
      <w:r w:rsidRPr="00507C0D">
        <w:rPr>
          <w:rFonts w:ascii="Times New Roman" w:hAnsi="Times New Roman" w:cs="Times New Roman"/>
          <w:spacing w:val="-53"/>
        </w:rPr>
        <w:t xml:space="preserve"> </w:t>
      </w:r>
      <w:r w:rsidRPr="00507C0D">
        <w:rPr>
          <w:rFonts w:ascii="Times New Roman" w:hAnsi="Times New Roman" w:cs="Times New Roman"/>
        </w:rPr>
        <w:t>иные</w:t>
      </w:r>
      <w:r w:rsidRPr="00507C0D">
        <w:rPr>
          <w:rFonts w:ascii="Times New Roman" w:hAnsi="Times New Roman" w:cs="Times New Roman"/>
          <w:spacing w:val="-1"/>
        </w:rPr>
        <w:t xml:space="preserve"> </w:t>
      </w:r>
      <w:r w:rsidRPr="00507C0D">
        <w:rPr>
          <w:rFonts w:ascii="Times New Roman" w:hAnsi="Times New Roman" w:cs="Times New Roman"/>
        </w:rPr>
        <w:t>регистрационные</w:t>
      </w:r>
      <w:r w:rsidRPr="00507C0D">
        <w:rPr>
          <w:rFonts w:ascii="Times New Roman" w:hAnsi="Times New Roman" w:cs="Times New Roman"/>
          <w:spacing w:val="-1"/>
        </w:rPr>
        <w:t xml:space="preserve"> </w:t>
      </w:r>
      <w:r w:rsidRPr="00507C0D">
        <w:rPr>
          <w:rFonts w:ascii="Times New Roman" w:hAnsi="Times New Roman" w:cs="Times New Roman"/>
        </w:rPr>
        <w:t>признаки</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соответствии</w:t>
      </w:r>
      <w:r w:rsidRPr="00507C0D">
        <w:rPr>
          <w:rFonts w:ascii="Times New Roman" w:hAnsi="Times New Roman" w:cs="Times New Roman"/>
          <w:spacing w:val="-2"/>
        </w:rPr>
        <w:t xml:space="preserve"> </w:t>
      </w:r>
      <w:r w:rsidRPr="00507C0D">
        <w:rPr>
          <w:rFonts w:ascii="Times New Roman" w:hAnsi="Times New Roman" w:cs="Times New Roman"/>
        </w:rPr>
        <w:t>с</w:t>
      </w:r>
      <w:r w:rsidRPr="00507C0D">
        <w:rPr>
          <w:rFonts w:ascii="Times New Roman" w:hAnsi="Times New Roman" w:cs="Times New Roman"/>
          <w:spacing w:val="-3"/>
        </w:rPr>
        <w:t xml:space="preserve"> </w:t>
      </w:r>
      <w:r w:rsidRPr="00507C0D">
        <w:rPr>
          <w:rFonts w:ascii="Times New Roman" w:hAnsi="Times New Roman" w:cs="Times New Roman"/>
        </w:rPr>
        <w:t>правом страны,</w:t>
      </w:r>
      <w:r w:rsidRPr="00507C0D">
        <w:rPr>
          <w:rFonts w:ascii="Times New Roman" w:hAnsi="Times New Roman" w:cs="Times New Roman"/>
          <w:spacing w:val="-1"/>
        </w:rPr>
        <w:t xml:space="preserve"> </w:t>
      </w:r>
      <w:r w:rsidRPr="00507C0D">
        <w:rPr>
          <w:rFonts w:ascii="Times New Roman" w:hAnsi="Times New Roman" w:cs="Times New Roman"/>
        </w:rPr>
        <w:t>где</w:t>
      </w:r>
      <w:r w:rsidRPr="00507C0D">
        <w:rPr>
          <w:rFonts w:ascii="Times New Roman" w:hAnsi="Times New Roman" w:cs="Times New Roman"/>
          <w:spacing w:val="-1"/>
        </w:rPr>
        <w:t xml:space="preserve"> </w:t>
      </w:r>
      <w:r w:rsidRPr="00507C0D">
        <w:rPr>
          <w:rFonts w:ascii="Times New Roman" w:hAnsi="Times New Roman" w:cs="Times New Roman"/>
        </w:rPr>
        <w:t>эта</w:t>
      </w:r>
      <w:r w:rsidRPr="00507C0D">
        <w:rPr>
          <w:rFonts w:ascii="Times New Roman" w:hAnsi="Times New Roman" w:cs="Times New Roman"/>
          <w:spacing w:val="-1"/>
        </w:rPr>
        <w:t xml:space="preserve"> </w:t>
      </w:r>
      <w:r w:rsidRPr="00507C0D">
        <w:rPr>
          <w:rFonts w:ascii="Times New Roman" w:hAnsi="Times New Roman" w:cs="Times New Roman"/>
        </w:rPr>
        <w:t>организация</w:t>
      </w:r>
      <w:r w:rsidRPr="00507C0D">
        <w:rPr>
          <w:rFonts w:ascii="Times New Roman" w:hAnsi="Times New Roman" w:cs="Times New Roman"/>
          <w:spacing w:val="-1"/>
        </w:rPr>
        <w:t xml:space="preserve"> </w:t>
      </w:r>
      <w:r w:rsidRPr="00507C0D">
        <w:rPr>
          <w:rFonts w:ascii="Times New Roman" w:hAnsi="Times New Roman" w:cs="Times New Roman"/>
        </w:rPr>
        <w:t>учреждена.</w:t>
      </w:r>
    </w:p>
    <w:p w14:paraId="6C9761D1" w14:textId="09BC1AE0" w:rsidR="00711965" w:rsidRPr="00507C0D" w:rsidRDefault="00711965" w:rsidP="00711965">
      <w:pPr>
        <w:pStyle w:val="a8"/>
        <w:spacing w:before="0"/>
        <w:ind w:left="0" w:firstLine="0"/>
        <w:rPr>
          <w:rFonts w:ascii="Times New Roman" w:hAnsi="Times New Roman" w:cs="Times New Roman"/>
        </w:rPr>
      </w:pPr>
      <w:r w:rsidRPr="00507C0D">
        <w:rPr>
          <w:rFonts w:ascii="Times New Roman" w:hAnsi="Times New Roman" w:cs="Times New Roman"/>
        </w:rPr>
        <w:t>При</w:t>
      </w:r>
      <w:r w:rsidRPr="00507C0D">
        <w:rPr>
          <w:rFonts w:ascii="Times New Roman" w:hAnsi="Times New Roman" w:cs="Times New Roman"/>
          <w:spacing w:val="-5"/>
        </w:rPr>
        <w:t xml:space="preserve"> </w:t>
      </w:r>
      <w:r w:rsidRPr="00507C0D">
        <w:rPr>
          <w:rFonts w:ascii="Times New Roman" w:hAnsi="Times New Roman" w:cs="Times New Roman"/>
        </w:rPr>
        <w:t>ликвидации</w:t>
      </w:r>
      <w:r w:rsidRPr="00507C0D">
        <w:rPr>
          <w:rFonts w:ascii="Times New Roman" w:hAnsi="Times New Roman" w:cs="Times New Roman"/>
          <w:spacing w:val="-4"/>
        </w:rPr>
        <w:t xml:space="preserve"> </w:t>
      </w:r>
      <w:r w:rsidRPr="00507C0D">
        <w:rPr>
          <w:rFonts w:ascii="Times New Roman" w:hAnsi="Times New Roman" w:cs="Times New Roman"/>
        </w:rPr>
        <w:t>Депонента</w:t>
      </w:r>
      <w:r w:rsidRPr="00507C0D">
        <w:rPr>
          <w:rFonts w:ascii="Times New Roman" w:hAnsi="Times New Roman" w:cs="Times New Roman"/>
          <w:spacing w:val="-3"/>
        </w:rPr>
        <w:t xml:space="preserve"> </w:t>
      </w:r>
      <w:r w:rsidRPr="00507C0D">
        <w:rPr>
          <w:rFonts w:ascii="Times New Roman" w:hAnsi="Times New Roman" w:cs="Times New Roman"/>
        </w:rPr>
        <w:t>–</w:t>
      </w:r>
      <w:r w:rsidRPr="00507C0D">
        <w:rPr>
          <w:rFonts w:ascii="Times New Roman" w:hAnsi="Times New Roman" w:cs="Times New Roman"/>
          <w:spacing w:val="-5"/>
        </w:rPr>
        <w:t xml:space="preserve"> </w:t>
      </w:r>
      <w:r w:rsidRPr="00507C0D">
        <w:rPr>
          <w:rFonts w:ascii="Times New Roman" w:hAnsi="Times New Roman" w:cs="Times New Roman"/>
        </w:rPr>
        <w:t>иностранного</w:t>
      </w:r>
      <w:r w:rsidRPr="00507C0D">
        <w:rPr>
          <w:rFonts w:ascii="Times New Roman" w:hAnsi="Times New Roman" w:cs="Times New Roman"/>
          <w:spacing w:val="-4"/>
        </w:rPr>
        <w:t xml:space="preserve"> </w:t>
      </w:r>
      <w:r w:rsidRPr="00507C0D">
        <w:rPr>
          <w:rFonts w:ascii="Times New Roman" w:hAnsi="Times New Roman" w:cs="Times New Roman"/>
        </w:rPr>
        <w:t>юридического</w:t>
      </w:r>
      <w:r w:rsidRPr="00507C0D">
        <w:rPr>
          <w:rFonts w:ascii="Times New Roman" w:hAnsi="Times New Roman" w:cs="Times New Roman"/>
          <w:spacing w:val="-4"/>
        </w:rPr>
        <w:t xml:space="preserve"> </w:t>
      </w:r>
      <w:r w:rsidRPr="00507C0D">
        <w:rPr>
          <w:rFonts w:ascii="Times New Roman" w:hAnsi="Times New Roman" w:cs="Times New Roman"/>
        </w:rPr>
        <w:t>лица</w:t>
      </w:r>
      <w:r w:rsidRPr="00507C0D">
        <w:rPr>
          <w:rFonts w:ascii="Times New Roman" w:hAnsi="Times New Roman" w:cs="Times New Roman"/>
          <w:spacing w:val="-4"/>
        </w:rPr>
        <w:t xml:space="preserve"> </w:t>
      </w:r>
      <w:r w:rsidRPr="00507C0D">
        <w:rPr>
          <w:rFonts w:ascii="Times New Roman" w:hAnsi="Times New Roman" w:cs="Times New Roman"/>
        </w:rPr>
        <w:t>(иностранной</w:t>
      </w:r>
      <w:r w:rsidRPr="00507C0D">
        <w:rPr>
          <w:rFonts w:ascii="Times New Roman" w:hAnsi="Times New Roman" w:cs="Times New Roman"/>
          <w:spacing w:val="-4"/>
        </w:rPr>
        <w:t xml:space="preserve"> </w:t>
      </w:r>
      <w:r w:rsidRPr="00507C0D">
        <w:rPr>
          <w:rFonts w:ascii="Times New Roman" w:hAnsi="Times New Roman" w:cs="Times New Roman"/>
        </w:rPr>
        <w:t>организации,</w:t>
      </w:r>
      <w:r w:rsidRPr="00507C0D">
        <w:rPr>
          <w:rFonts w:ascii="Times New Roman" w:hAnsi="Times New Roman" w:cs="Times New Roman"/>
          <w:spacing w:val="-53"/>
        </w:rPr>
        <w:t xml:space="preserve"> </w:t>
      </w:r>
      <w:r w:rsidRPr="00507C0D">
        <w:rPr>
          <w:rFonts w:ascii="Times New Roman" w:hAnsi="Times New Roman" w:cs="Times New Roman"/>
        </w:rPr>
        <w:t>не</w:t>
      </w:r>
      <w:r w:rsidRPr="00507C0D">
        <w:rPr>
          <w:rFonts w:ascii="Times New Roman" w:hAnsi="Times New Roman" w:cs="Times New Roman"/>
          <w:spacing w:val="1"/>
        </w:rPr>
        <w:t xml:space="preserve"> </w:t>
      </w:r>
      <w:r w:rsidRPr="00507C0D">
        <w:rPr>
          <w:rFonts w:ascii="Times New Roman" w:hAnsi="Times New Roman" w:cs="Times New Roman"/>
        </w:rPr>
        <w:t>являющейся</w:t>
      </w:r>
      <w:r w:rsidRPr="00507C0D">
        <w:rPr>
          <w:rFonts w:ascii="Times New Roman" w:hAnsi="Times New Roman" w:cs="Times New Roman"/>
          <w:spacing w:val="1"/>
        </w:rPr>
        <w:t xml:space="preserve"> </w:t>
      </w:r>
      <w:r w:rsidRPr="00507C0D">
        <w:rPr>
          <w:rFonts w:ascii="Times New Roman" w:hAnsi="Times New Roman" w:cs="Times New Roman"/>
        </w:rPr>
        <w:t>юридическим</w:t>
      </w:r>
      <w:r w:rsidRPr="00507C0D">
        <w:rPr>
          <w:rFonts w:ascii="Times New Roman" w:hAnsi="Times New Roman" w:cs="Times New Roman"/>
          <w:spacing w:val="1"/>
        </w:rPr>
        <w:t xml:space="preserve"> </w:t>
      </w:r>
      <w:r w:rsidRPr="00507C0D">
        <w:rPr>
          <w:rFonts w:ascii="Times New Roman" w:hAnsi="Times New Roman" w:cs="Times New Roman"/>
        </w:rPr>
        <w:t>лицом),</w:t>
      </w:r>
      <w:r w:rsidRPr="00507C0D">
        <w:rPr>
          <w:rFonts w:ascii="Times New Roman" w:hAnsi="Times New Roman" w:cs="Times New Roman"/>
          <w:spacing w:val="1"/>
        </w:rPr>
        <w:t xml:space="preserve"> </w:t>
      </w:r>
      <w:r w:rsidRPr="00507C0D">
        <w:rPr>
          <w:rFonts w:ascii="Times New Roman" w:hAnsi="Times New Roman" w:cs="Times New Roman"/>
        </w:rPr>
        <w:t>подтвержденного</w:t>
      </w:r>
      <w:r w:rsidRPr="00507C0D">
        <w:rPr>
          <w:rFonts w:ascii="Times New Roman" w:hAnsi="Times New Roman" w:cs="Times New Roman"/>
          <w:spacing w:val="1"/>
        </w:rPr>
        <w:t xml:space="preserve"> </w:t>
      </w:r>
      <w:r w:rsidRPr="00507C0D">
        <w:rPr>
          <w:rFonts w:ascii="Times New Roman" w:hAnsi="Times New Roman" w:cs="Times New Roman"/>
        </w:rPr>
        <w:t>документом</w:t>
      </w:r>
      <w:r w:rsidRPr="00507C0D">
        <w:rPr>
          <w:rFonts w:ascii="Times New Roman" w:hAnsi="Times New Roman" w:cs="Times New Roman"/>
          <w:spacing w:val="1"/>
        </w:rPr>
        <w:t xml:space="preserve"> </w:t>
      </w:r>
      <w:r w:rsidRPr="00507C0D">
        <w:rPr>
          <w:rFonts w:ascii="Times New Roman" w:hAnsi="Times New Roman" w:cs="Times New Roman"/>
        </w:rPr>
        <w:t>согласно</w:t>
      </w:r>
      <w:r w:rsidRPr="00507C0D">
        <w:rPr>
          <w:rFonts w:ascii="Times New Roman" w:hAnsi="Times New Roman" w:cs="Times New Roman"/>
          <w:spacing w:val="1"/>
        </w:rPr>
        <w:t xml:space="preserve"> </w:t>
      </w:r>
      <w:r w:rsidRPr="00507C0D">
        <w:rPr>
          <w:rFonts w:ascii="Times New Roman" w:hAnsi="Times New Roman" w:cs="Times New Roman"/>
        </w:rPr>
        <w:t>законодательству,</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соответствии</w:t>
      </w:r>
      <w:r w:rsidRPr="00507C0D">
        <w:rPr>
          <w:rFonts w:ascii="Times New Roman" w:hAnsi="Times New Roman" w:cs="Times New Roman"/>
          <w:spacing w:val="-4"/>
        </w:rPr>
        <w:t xml:space="preserve"> </w:t>
      </w:r>
      <w:r w:rsidRPr="00507C0D">
        <w:rPr>
          <w:rFonts w:ascii="Times New Roman" w:hAnsi="Times New Roman" w:cs="Times New Roman"/>
        </w:rPr>
        <w:t>с</w:t>
      </w:r>
      <w:r w:rsidRPr="00507C0D">
        <w:rPr>
          <w:rFonts w:ascii="Times New Roman" w:hAnsi="Times New Roman" w:cs="Times New Roman"/>
          <w:spacing w:val="-4"/>
        </w:rPr>
        <w:t xml:space="preserve"> </w:t>
      </w:r>
      <w:r w:rsidRPr="00507C0D">
        <w:rPr>
          <w:rFonts w:ascii="Times New Roman" w:hAnsi="Times New Roman" w:cs="Times New Roman"/>
        </w:rPr>
        <w:t>которым</w:t>
      </w:r>
      <w:r w:rsidRPr="00507C0D">
        <w:rPr>
          <w:rFonts w:ascii="Times New Roman" w:hAnsi="Times New Roman" w:cs="Times New Roman"/>
          <w:spacing w:val="-2"/>
        </w:rPr>
        <w:t xml:space="preserve"> </w:t>
      </w:r>
      <w:r w:rsidRPr="00507C0D">
        <w:rPr>
          <w:rFonts w:ascii="Times New Roman" w:hAnsi="Times New Roman" w:cs="Times New Roman"/>
        </w:rPr>
        <w:t>оно</w:t>
      </w:r>
      <w:r w:rsidRPr="00507C0D">
        <w:rPr>
          <w:rFonts w:ascii="Times New Roman" w:hAnsi="Times New Roman" w:cs="Times New Roman"/>
          <w:spacing w:val="-2"/>
        </w:rPr>
        <w:t xml:space="preserve"> </w:t>
      </w:r>
      <w:r w:rsidRPr="00507C0D">
        <w:rPr>
          <w:rFonts w:ascii="Times New Roman" w:hAnsi="Times New Roman" w:cs="Times New Roman"/>
        </w:rPr>
        <w:t>было</w:t>
      </w:r>
      <w:r w:rsidRPr="00507C0D">
        <w:rPr>
          <w:rFonts w:ascii="Times New Roman" w:hAnsi="Times New Roman" w:cs="Times New Roman"/>
          <w:spacing w:val="-3"/>
        </w:rPr>
        <w:t xml:space="preserve"> </w:t>
      </w:r>
      <w:r w:rsidRPr="00507C0D">
        <w:rPr>
          <w:rFonts w:ascii="Times New Roman" w:hAnsi="Times New Roman" w:cs="Times New Roman"/>
        </w:rPr>
        <w:t>создано,</w:t>
      </w:r>
      <w:r w:rsidRPr="00507C0D">
        <w:rPr>
          <w:rFonts w:ascii="Times New Roman" w:hAnsi="Times New Roman" w:cs="Times New Roman"/>
          <w:spacing w:val="-5"/>
        </w:rPr>
        <w:t xml:space="preserve"> </w:t>
      </w:r>
      <w:r w:rsidRPr="00507C0D">
        <w:rPr>
          <w:rFonts w:ascii="Times New Roman" w:hAnsi="Times New Roman" w:cs="Times New Roman"/>
        </w:rPr>
        <w:t>применяются</w:t>
      </w:r>
      <w:r w:rsidRPr="00507C0D">
        <w:rPr>
          <w:rFonts w:ascii="Times New Roman" w:hAnsi="Times New Roman" w:cs="Times New Roman"/>
          <w:spacing w:val="-3"/>
        </w:rPr>
        <w:t xml:space="preserve"> </w:t>
      </w:r>
      <w:r w:rsidRPr="00507C0D">
        <w:rPr>
          <w:rFonts w:ascii="Times New Roman" w:hAnsi="Times New Roman" w:cs="Times New Roman"/>
        </w:rPr>
        <w:t>процедуры</w:t>
      </w:r>
      <w:r w:rsidRPr="00507C0D">
        <w:rPr>
          <w:rFonts w:ascii="Times New Roman" w:hAnsi="Times New Roman" w:cs="Times New Roman"/>
          <w:spacing w:val="-4"/>
        </w:rPr>
        <w:t xml:space="preserve"> </w:t>
      </w:r>
      <w:r w:rsidRPr="00507C0D">
        <w:rPr>
          <w:rFonts w:ascii="Times New Roman" w:hAnsi="Times New Roman" w:cs="Times New Roman"/>
        </w:rPr>
        <w:t>списания</w:t>
      </w:r>
      <w:r w:rsidRPr="00507C0D">
        <w:rPr>
          <w:rFonts w:ascii="Times New Roman" w:hAnsi="Times New Roman" w:cs="Times New Roman"/>
          <w:spacing w:val="-4"/>
        </w:rPr>
        <w:t xml:space="preserve"> </w:t>
      </w:r>
      <w:r w:rsidRPr="00507C0D">
        <w:rPr>
          <w:rFonts w:ascii="Times New Roman" w:hAnsi="Times New Roman" w:cs="Times New Roman"/>
        </w:rPr>
        <w:t>ценных</w:t>
      </w:r>
      <w:r w:rsidRPr="00507C0D">
        <w:rPr>
          <w:rFonts w:ascii="Times New Roman" w:hAnsi="Times New Roman" w:cs="Times New Roman"/>
          <w:spacing w:val="-5"/>
        </w:rPr>
        <w:t xml:space="preserve"> </w:t>
      </w:r>
      <w:r w:rsidRPr="00507C0D">
        <w:rPr>
          <w:rFonts w:ascii="Times New Roman" w:hAnsi="Times New Roman" w:cs="Times New Roman"/>
        </w:rPr>
        <w:t>бумаг,</w:t>
      </w:r>
      <w:r w:rsidRPr="00507C0D">
        <w:rPr>
          <w:rFonts w:ascii="Times New Roman" w:hAnsi="Times New Roman" w:cs="Times New Roman"/>
          <w:spacing w:val="-3"/>
        </w:rPr>
        <w:t xml:space="preserve"> </w:t>
      </w:r>
      <w:r w:rsidRPr="00507C0D">
        <w:rPr>
          <w:rFonts w:ascii="Times New Roman" w:hAnsi="Times New Roman" w:cs="Times New Roman"/>
        </w:rPr>
        <w:t>аналогичные</w:t>
      </w:r>
      <w:r w:rsidRPr="00507C0D">
        <w:rPr>
          <w:rFonts w:ascii="Times New Roman" w:hAnsi="Times New Roman" w:cs="Times New Roman"/>
          <w:spacing w:val="-52"/>
        </w:rPr>
        <w:t xml:space="preserve"> </w:t>
      </w:r>
      <w:r w:rsidRPr="00507C0D">
        <w:rPr>
          <w:rFonts w:ascii="Times New Roman" w:hAnsi="Times New Roman" w:cs="Times New Roman"/>
        </w:rPr>
        <w:t>процедурам</w:t>
      </w:r>
      <w:r w:rsidRPr="00507C0D">
        <w:rPr>
          <w:rFonts w:ascii="Times New Roman" w:hAnsi="Times New Roman" w:cs="Times New Roman"/>
          <w:spacing w:val="1"/>
        </w:rPr>
        <w:t xml:space="preserve"> </w:t>
      </w:r>
      <w:r w:rsidRPr="00507C0D">
        <w:rPr>
          <w:rFonts w:ascii="Times New Roman" w:hAnsi="Times New Roman" w:cs="Times New Roman"/>
        </w:rPr>
        <w:t>списания</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при</w:t>
      </w:r>
      <w:r w:rsidRPr="00507C0D">
        <w:rPr>
          <w:rFonts w:ascii="Times New Roman" w:hAnsi="Times New Roman" w:cs="Times New Roman"/>
          <w:spacing w:val="1"/>
        </w:rPr>
        <w:t xml:space="preserve"> </w:t>
      </w:r>
      <w:r w:rsidRPr="00507C0D">
        <w:rPr>
          <w:rFonts w:ascii="Times New Roman" w:hAnsi="Times New Roman" w:cs="Times New Roman"/>
        </w:rPr>
        <w:t>ликвидации</w:t>
      </w:r>
      <w:r w:rsidRPr="00507C0D">
        <w:rPr>
          <w:rFonts w:ascii="Times New Roman" w:hAnsi="Times New Roman" w:cs="Times New Roman"/>
          <w:spacing w:val="1"/>
        </w:rPr>
        <w:t xml:space="preserve"> </w:t>
      </w:r>
      <w:r w:rsidRPr="00507C0D">
        <w:rPr>
          <w:rFonts w:ascii="Times New Roman" w:hAnsi="Times New Roman" w:cs="Times New Roman"/>
        </w:rPr>
        <w:t>Депонента</w:t>
      </w:r>
      <w:r w:rsidRPr="00507C0D">
        <w:rPr>
          <w:rFonts w:ascii="Times New Roman" w:hAnsi="Times New Roman" w:cs="Times New Roman"/>
          <w:spacing w:val="1"/>
        </w:rPr>
        <w:t xml:space="preserve"> </w:t>
      </w:r>
      <w:r w:rsidRPr="00507C0D">
        <w:rPr>
          <w:rFonts w:ascii="Times New Roman" w:hAnsi="Times New Roman" w:cs="Times New Roman"/>
        </w:rPr>
        <w:t>–</w:t>
      </w:r>
      <w:r w:rsidRPr="00507C0D">
        <w:rPr>
          <w:rFonts w:ascii="Times New Roman" w:hAnsi="Times New Roman" w:cs="Times New Roman"/>
          <w:spacing w:val="1"/>
        </w:rPr>
        <w:t xml:space="preserve"> </w:t>
      </w:r>
      <w:r w:rsidRPr="00507C0D">
        <w:rPr>
          <w:rFonts w:ascii="Times New Roman" w:hAnsi="Times New Roman" w:cs="Times New Roman"/>
        </w:rPr>
        <w:t>юридического</w:t>
      </w:r>
      <w:r w:rsidRPr="00507C0D">
        <w:rPr>
          <w:rFonts w:ascii="Times New Roman" w:hAnsi="Times New Roman" w:cs="Times New Roman"/>
          <w:spacing w:val="1"/>
        </w:rPr>
        <w:t xml:space="preserve"> </w:t>
      </w:r>
      <w:r w:rsidRPr="00507C0D">
        <w:rPr>
          <w:rFonts w:ascii="Times New Roman" w:hAnsi="Times New Roman" w:cs="Times New Roman"/>
        </w:rPr>
        <w:t>лица,</w:t>
      </w:r>
      <w:r w:rsidRPr="00507C0D">
        <w:rPr>
          <w:rFonts w:ascii="Times New Roman" w:hAnsi="Times New Roman" w:cs="Times New Roman"/>
          <w:spacing w:val="1"/>
        </w:rPr>
        <w:t xml:space="preserve"> </w:t>
      </w:r>
      <w:r w:rsidRPr="00507C0D">
        <w:rPr>
          <w:rFonts w:ascii="Times New Roman" w:hAnsi="Times New Roman" w:cs="Times New Roman"/>
        </w:rPr>
        <w:t>созданного</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52"/>
        </w:rPr>
        <w:t xml:space="preserve"> </w:t>
      </w:r>
      <w:r w:rsidRPr="00507C0D">
        <w:rPr>
          <w:rFonts w:ascii="Times New Roman" w:hAnsi="Times New Roman" w:cs="Times New Roman"/>
        </w:rPr>
        <w:t>соответствии</w:t>
      </w:r>
      <w:r w:rsidRPr="00507C0D">
        <w:rPr>
          <w:rFonts w:ascii="Times New Roman" w:hAnsi="Times New Roman" w:cs="Times New Roman"/>
          <w:spacing w:val="-2"/>
        </w:rPr>
        <w:t xml:space="preserve"> </w:t>
      </w:r>
      <w:r w:rsidRPr="00507C0D">
        <w:rPr>
          <w:rFonts w:ascii="Times New Roman" w:hAnsi="Times New Roman" w:cs="Times New Roman"/>
        </w:rPr>
        <w:t>с законодательством Российской Федерации.</w:t>
      </w:r>
    </w:p>
    <w:p w14:paraId="105FCA09" w14:textId="0A86BE92" w:rsidR="00711965" w:rsidRPr="00507C0D" w:rsidRDefault="00711965" w:rsidP="007267BF">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При</w:t>
      </w:r>
      <w:r w:rsidRPr="00507C0D">
        <w:rPr>
          <w:rFonts w:ascii="Times New Roman" w:hAnsi="Times New Roman" w:cs="Times New Roman"/>
          <w:spacing w:val="-5"/>
        </w:rPr>
        <w:t xml:space="preserve"> </w:t>
      </w:r>
      <w:r w:rsidRPr="00507C0D">
        <w:rPr>
          <w:rFonts w:ascii="Times New Roman" w:hAnsi="Times New Roman" w:cs="Times New Roman"/>
        </w:rPr>
        <w:t>ликвидации</w:t>
      </w:r>
      <w:r w:rsidRPr="00507C0D">
        <w:rPr>
          <w:rFonts w:ascii="Times New Roman" w:hAnsi="Times New Roman" w:cs="Times New Roman"/>
          <w:spacing w:val="-4"/>
        </w:rPr>
        <w:t xml:space="preserve"> </w:t>
      </w:r>
      <w:r w:rsidRPr="00507C0D">
        <w:rPr>
          <w:rFonts w:ascii="Times New Roman" w:hAnsi="Times New Roman" w:cs="Times New Roman"/>
        </w:rPr>
        <w:t>Депонента</w:t>
      </w:r>
      <w:r w:rsidRPr="00507C0D">
        <w:rPr>
          <w:rFonts w:ascii="Times New Roman" w:hAnsi="Times New Roman" w:cs="Times New Roman"/>
          <w:spacing w:val="-3"/>
        </w:rPr>
        <w:t xml:space="preserve"> </w:t>
      </w:r>
      <w:r w:rsidRPr="00507C0D">
        <w:rPr>
          <w:rFonts w:ascii="Times New Roman" w:hAnsi="Times New Roman" w:cs="Times New Roman"/>
        </w:rPr>
        <w:t>–</w:t>
      </w:r>
      <w:r w:rsidRPr="00507C0D">
        <w:rPr>
          <w:rFonts w:ascii="Times New Roman" w:hAnsi="Times New Roman" w:cs="Times New Roman"/>
          <w:spacing w:val="-5"/>
        </w:rPr>
        <w:t xml:space="preserve"> </w:t>
      </w:r>
      <w:r w:rsidRPr="00507C0D">
        <w:rPr>
          <w:rFonts w:ascii="Times New Roman" w:hAnsi="Times New Roman" w:cs="Times New Roman"/>
        </w:rPr>
        <w:t>иностранного</w:t>
      </w:r>
      <w:r w:rsidRPr="00507C0D">
        <w:rPr>
          <w:rFonts w:ascii="Times New Roman" w:hAnsi="Times New Roman" w:cs="Times New Roman"/>
          <w:spacing w:val="-4"/>
        </w:rPr>
        <w:t xml:space="preserve"> </w:t>
      </w:r>
      <w:r w:rsidRPr="00507C0D">
        <w:rPr>
          <w:rFonts w:ascii="Times New Roman" w:hAnsi="Times New Roman" w:cs="Times New Roman"/>
        </w:rPr>
        <w:t>юридического</w:t>
      </w:r>
      <w:r w:rsidRPr="00507C0D">
        <w:rPr>
          <w:rFonts w:ascii="Times New Roman" w:hAnsi="Times New Roman" w:cs="Times New Roman"/>
          <w:spacing w:val="-4"/>
        </w:rPr>
        <w:t xml:space="preserve"> </w:t>
      </w:r>
      <w:r w:rsidRPr="00507C0D">
        <w:rPr>
          <w:rFonts w:ascii="Times New Roman" w:hAnsi="Times New Roman" w:cs="Times New Roman"/>
        </w:rPr>
        <w:t>лица</w:t>
      </w:r>
      <w:r w:rsidRPr="00507C0D">
        <w:rPr>
          <w:rFonts w:ascii="Times New Roman" w:hAnsi="Times New Roman" w:cs="Times New Roman"/>
          <w:spacing w:val="-4"/>
        </w:rPr>
        <w:t xml:space="preserve"> </w:t>
      </w:r>
      <w:r w:rsidRPr="00507C0D">
        <w:rPr>
          <w:rFonts w:ascii="Times New Roman" w:hAnsi="Times New Roman" w:cs="Times New Roman"/>
        </w:rPr>
        <w:t>(иностранной</w:t>
      </w:r>
      <w:r w:rsidRPr="00507C0D">
        <w:rPr>
          <w:rFonts w:ascii="Times New Roman" w:hAnsi="Times New Roman" w:cs="Times New Roman"/>
          <w:spacing w:val="-4"/>
        </w:rPr>
        <w:t xml:space="preserve"> </w:t>
      </w:r>
      <w:r w:rsidRPr="00507C0D">
        <w:rPr>
          <w:rFonts w:ascii="Times New Roman" w:hAnsi="Times New Roman" w:cs="Times New Roman"/>
        </w:rPr>
        <w:t>организации,</w:t>
      </w:r>
      <w:r w:rsidRPr="00507C0D">
        <w:rPr>
          <w:rFonts w:ascii="Times New Roman" w:hAnsi="Times New Roman" w:cs="Times New Roman"/>
          <w:spacing w:val="-53"/>
        </w:rPr>
        <w:t xml:space="preserve"> </w:t>
      </w:r>
      <w:r w:rsidRPr="00507C0D">
        <w:rPr>
          <w:rFonts w:ascii="Times New Roman" w:hAnsi="Times New Roman" w:cs="Times New Roman"/>
        </w:rPr>
        <w:t>не</w:t>
      </w:r>
      <w:r w:rsidRPr="00507C0D">
        <w:rPr>
          <w:rFonts w:ascii="Times New Roman" w:hAnsi="Times New Roman" w:cs="Times New Roman"/>
          <w:spacing w:val="1"/>
        </w:rPr>
        <w:t xml:space="preserve"> </w:t>
      </w:r>
      <w:r w:rsidRPr="00507C0D">
        <w:rPr>
          <w:rFonts w:ascii="Times New Roman" w:hAnsi="Times New Roman" w:cs="Times New Roman"/>
        </w:rPr>
        <w:t>являющейся</w:t>
      </w:r>
      <w:r w:rsidRPr="00507C0D">
        <w:rPr>
          <w:rFonts w:ascii="Times New Roman" w:hAnsi="Times New Roman" w:cs="Times New Roman"/>
          <w:spacing w:val="1"/>
        </w:rPr>
        <w:t xml:space="preserve"> </w:t>
      </w:r>
      <w:r w:rsidRPr="00507C0D">
        <w:rPr>
          <w:rFonts w:ascii="Times New Roman" w:hAnsi="Times New Roman" w:cs="Times New Roman"/>
        </w:rPr>
        <w:t>юридическим</w:t>
      </w:r>
      <w:r w:rsidRPr="00507C0D">
        <w:rPr>
          <w:rFonts w:ascii="Times New Roman" w:hAnsi="Times New Roman" w:cs="Times New Roman"/>
          <w:spacing w:val="1"/>
        </w:rPr>
        <w:t xml:space="preserve"> </w:t>
      </w:r>
      <w:r w:rsidRPr="00507C0D">
        <w:rPr>
          <w:rFonts w:ascii="Times New Roman" w:hAnsi="Times New Roman" w:cs="Times New Roman"/>
        </w:rPr>
        <w:t>лицом),</w:t>
      </w:r>
      <w:r w:rsidRPr="00507C0D">
        <w:rPr>
          <w:rFonts w:ascii="Times New Roman" w:hAnsi="Times New Roman" w:cs="Times New Roman"/>
          <w:spacing w:val="1"/>
        </w:rPr>
        <w:t xml:space="preserve"> </w:t>
      </w:r>
      <w:r w:rsidRPr="00507C0D">
        <w:rPr>
          <w:rFonts w:ascii="Times New Roman" w:hAnsi="Times New Roman" w:cs="Times New Roman"/>
        </w:rPr>
        <w:t>подтвержденного</w:t>
      </w:r>
      <w:r w:rsidRPr="00507C0D">
        <w:rPr>
          <w:rFonts w:ascii="Times New Roman" w:hAnsi="Times New Roman" w:cs="Times New Roman"/>
          <w:spacing w:val="1"/>
        </w:rPr>
        <w:t xml:space="preserve"> </w:t>
      </w:r>
      <w:r w:rsidRPr="00507C0D">
        <w:rPr>
          <w:rFonts w:ascii="Times New Roman" w:hAnsi="Times New Roman" w:cs="Times New Roman"/>
        </w:rPr>
        <w:t>документом</w:t>
      </w:r>
      <w:r w:rsidRPr="00507C0D">
        <w:rPr>
          <w:rFonts w:ascii="Times New Roman" w:hAnsi="Times New Roman" w:cs="Times New Roman"/>
          <w:spacing w:val="1"/>
        </w:rPr>
        <w:t xml:space="preserve"> </w:t>
      </w:r>
      <w:r w:rsidRPr="00507C0D">
        <w:rPr>
          <w:rFonts w:ascii="Times New Roman" w:hAnsi="Times New Roman" w:cs="Times New Roman"/>
        </w:rPr>
        <w:t>согласно</w:t>
      </w:r>
      <w:r w:rsidRPr="00507C0D">
        <w:rPr>
          <w:rFonts w:ascii="Times New Roman" w:hAnsi="Times New Roman" w:cs="Times New Roman"/>
          <w:spacing w:val="1"/>
        </w:rPr>
        <w:t xml:space="preserve"> </w:t>
      </w:r>
      <w:r w:rsidRPr="00507C0D">
        <w:rPr>
          <w:rFonts w:ascii="Times New Roman" w:hAnsi="Times New Roman" w:cs="Times New Roman"/>
        </w:rPr>
        <w:t>законодательству,</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соответствии</w:t>
      </w:r>
      <w:r w:rsidRPr="00507C0D">
        <w:rPr>
          <w:rFonts w:ascii="Times New Roman" w:hAnsi="Times New Roman" w:cs="Times New Roman"/>
          <w:spacing w:val="-4"/>
        </w:rPr>
        <w:t xml:space="preserve"> </w:t>
      </w:r>
      <w:r w:rsidRPr="00507C0D">
        <w:rPr>
          <w:rFonts w:ascii="Times New Roman" w:hAnsi="Times New Roman" w:cs="Times New Roman"/>
        </w:rPr>
        <w:t>с</w:t>
      </w:r>
      <w:r w:rsidRPr="00507C0D">
        <w:rPr>
          <w:rFonts w:ascii="Times New Roman" w:hAnsi="Times New Roman" w:cs="Times New Roman"/>
          <w:spacing w:val="-4"/>
        </w:rPr>
        <w:t xml:space="preserve"> </w:t>
      </w:r>
      <w:r w:rsidRPr="00507C0D">
        <w:rPr>
          <w:rFonts w:ascii="Times New Roman" w:hAnsi="Times New Roman" w:cs="Times New Roman"/>
        </w:rPr>
        <w:t>которым</w:t>
      </w:r>
      <w:r w:rsidRPr="00507C0D">
        <w:rPr>
          <w:rFonts w:ascii="Times New Roman" w:hAnsi="Times New Roman" w:cs="Times New Roman"/>
          <w:spacing w:val="-2"/>
        </w:rPr>
        <w:t xml:space="preserve"> </w:t>
      </w:r>
      <w:r w:rsidRPr="00507C0D">
        <w:rPr>
          <w:rFonts w:ascii="Times New Roman" w:hAnsi="Times New Roman" w:cs="Times New Roman"/>
        </w:rPr>
        <w:t>оно</w:t>
      </w:r>
      <w:r w:rsidRPr="00507C0D">
        <w:rPr>
          <w:rFonts w:ascii="Times New Roman" w:hAnsi="Times New Roman" w:cs="Times New Roman"/>
          <w:spacing w:val="-2"/>
        </w:rPr>
        <w:t xml:space="preserve"> </w:t>
      </w:r>
      <w:r w:rsidRPr="00507C0D">
        <w:rPr>
          <w:rFonts w:ascii="Times New Roman" w:hAnsi="Times New Roman" w:cs="Times New Roman"/>
        </w:rPr>
        <w:t>было</w:t>
      </w:r>
      <w:r w:rsidRPr="00507C0D">
        <w:rPr>
          <w:rFonts w:ascii="Times New Roman" w:hAnsi="Times New Roman" w:cs="Times New Roman"/>
          <w:spacing w:val="-3"/>
        </w:rPr>
        <w:t xml:space="preserve"> </w:t>
      </w:r>
      <w:r w:rsidRPr="00507C0D">
        <w:rPr>
          <w:rFonts w:ascii="Times New Roman" w:hAnsi="Times New Roman" w:cs="Times New Roman"/>
        </w:rPr>
        <w:t>создано,</w:t>
      </w:r>
      <w:r w:rsidRPr="00507C0D">
        <w:rPr>
          <w:rFonts w:ascii="Times New Roman" w:hAnsi="Times New Roman" w:cs="Times New Roman"/>
          <w:spacing w:val="-5"/>
        </w:rPr>
        <w:t xml:space="preserve"> </w:t>
      </w:r>
      <w:r w:rsidRPr="00507C0D">
        <w:rPr>
          <w:rFonts w:ascii="Times New Roman" w:hAnsi="Times New Roman" w:cs="Times New Roman"/>
        </w:rPr>
        <w:t>применяются</w:t>
      </w:r>
      <w:r w:rsidRPr="00507C0D">
        <w:rPr>
          <w:rFonts w:ascii="Times New Roman" w:hAnsi="Times New Roman" w:cs="Times New Roman"/>
          <w:spacing w:val="-3"/>
        </w:rPr>
        <w:t xml:space="preserve"> </w:t>
      </w:r>
      <w:r w:rsidRPr="00507C0D">
        <w:rPr>
          <w:rFonts w:ascii="Times New Roman" w:hAnsi="Times New Roman" w:cs="Times New Roman"/>
        </w:rPr>
        <w:t>процедуры</w:t>
      </w:r>
      <w:r w:rsidRPr="00507C0D">
        <w:rPr>
          <w:rFonts w:ascii="Times New Roman" w:hAnsi="Times New Roman" w:cs="Times New Roman"/>
          <w:spacing w:val="-4"/>
        </w:rPr>
        <w:t xml:space="preserve"> </w:t>
      </w:r>
      <w:r w:rsidRPr="00507C0D">
        <w:rPr>
          <w:rFonts w:ascii="Times New Roman" w:hAnsi="Times New Roman" w:cs="Times New Roman"/>
        </w:rPr>
        <w:t>списания</w:t>
      </w:r>
      <w:r w:rsidRPr="00507C0D">
        <w:rPr>
          <w:rFonts w:ascii="Times New Roman" w:hAnsi="Times New Roman" w:cs="Times New Roman"/>
          <w:spacing w:val="-4"/>
        </w:rPr>
        <w:t xml:space="preserve"> </w:t>
      </w:r>
      <w:r w:rsidRPr="00507C0D">
        <w:rPr>
          <w:rFonts w:ascii="Times New Roman" w:hAnsi="Times New Roman" w:cs="Times New Roman"/>
        </w:rPr>
        <w:t>ценных</w:t>
      </w:r>
      <w:r w:rsidRPr="00507C0D">
        <w:rPr>
          <w:rFonts w:ascii="Times New Roman" w:hAnsi="Times New Roman" w:cs="Times New Roman"/>
          <w:spacing w:val="-5"/>
        </w:rPr>
        <w:t xml:space="preserve"> </w:t>
      </w:r>
      <w:r w:rsidRPr="00507C0D">
        <w:rPr>
          <w:rFonts w:ascii="Times New Roman" w:hAnsi="Times New Roman" w:cs="Times New Roman"/>
        </w:rPr>
        <w:t>бумаг,</w:t>
      </w:r>
      <w:r w:rsidRPr="00507C0D">
        <w:rPr>
          <w:rFonts w:ascii="Times New Roman" w:hAnsi="Times New Roman" w:cs="Times New Roman"/>
          <w:spacing w:val="-3"/>
        </w:rPr>
        <w:t xml:space="preserve"> </w:t>
      </w:r>
      <w:r w:rsidRPr="00507C0D">
        <w:rPr>
          <w:rFonts w:ascii="Times New Roman" w:hAnsi="Times New Roman" w:cs="Times New Roman"/>
        </w:rPr>
        <w:t>аналогичные</w:t>
      </w:r>
      <w:r w:rsidRPr="00507C0D">
        <w:rPr>
          <w:rFonts w:ascii="Times New Roman" w:hAnsi="Times New Roman" w:cs="Times New Roman"/>
          <w:spacing w:val="-52"/>
        </w:rPr>
        <w:t xml:space="preserve"> </w:t>
      </w:r>
      <w:r w:rsidRPr="00507C0D">
        <w:rPr>
          <w:rFonts w:ascii="Times New Roman" w:hAnsi="Times New Roman" w:cs="Times New Roman"/>
        </w:rPr>
        <w:t>процедурам</w:t>
      </w:r>
      <w:r w:rsidRPr="00507C0D">
        <w:rPr>
          <w:rFonts w:ascii="Times New Roman" w:hAnsi="Times New Roman" w:cs="Times New Roman"/>
          <w:spacing w:val="1"/>
        </w:rPr>
        <w:t xml:space="preserve"> </w:t>
      </w:r>
      <w:r w:rsidRPr="00507C0D">
        <w:rPr>
          <w:rFonts w:ascii="Times New Roman" w:hAnsi="Times New Roman" w:cs="Times New Roman"/>
        </w:rPr>
        <w:t>списания</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при</w:t>
      </w:r>
      <w:r w:rsidRPr="00507C0D">
        <w:rPr>
          <w:rFonts w:ascii="Times New Roman" w:hAnsi="Times New Roman" w:cs="Times New Roman"/>
          <w:spacing w:val="1"/>
        </w:rPr>
        <w:t xml:space="preserve"> </w:t>
      </w:r>
      <w:r w:rsidRPr="00507C0D">
        <w:rPr>
          <w:rFonts w:ascii="Times New Roman" w:hAnsi="Times New Roman" w:cs="Times New Roman"/>
        </w:rPr>
        <w:t>ликвидации</w:t>
      </w:r>
      <w:r w:rsidRPr="00507C0D">
        <w:rPr>
          <w:rFonts w:ascii="Times New Roman" w:hAnsi="Times New Roman" w:cs="Times New Roman"/>
          <w:spacing w:val="1"/>
        </w:rPr>
        <w:t xml:space="preserve"> </w:t>
      </w:r>
      <w:r w:rsidRPr="00507C0D">
        <w:rPr>
          <w:rFonts w:ascii="Times New Roman" w:hAnsi="Times New Roman" w:cs="Times New Roman"/>
        </w:rPr>
        <w:t>Депонента</w:t>
      </w:r>
      <w:r w:rsidRPr="00507C0D">
        <w:rPr>
          <w:rFonts w:ascii="Times New Roman" w:hAnsi="Times New Roman" w:cs="Times New Roman"/>
          <w:spacing w:val="1"/>
        </w:rPr>
        <w:t xml:space="preserve"> </w:t>
      </w:r>
      <w:r w:rsidRPr="00507C0D">
        <w:rPr>
          <w:rFonts w:ascii="Times New Roman" w:hAnsi="Times New Roman" w:cs="Times New Roman"/>
        </w:rPr>
        <w:t>–</w:t>
      </w:r>
      <w:r w:rsidRPr="00507C0D">
        <w:rPr>
          <w:rFonts w:ascii="Times New Roman" w:hAnsi="Times New Roman" w:cs="Times New Roman"/>
          <w:spacing w:val="1"/>
        </w:rPr>
        <w:t xml:space="preserve"> </w:t>
      </w:r>
      <w:r w:rsidRPr="00507C0D">
        <w:rPr>
          <w:rFonts w:ascii="Times New Roman" w:hAnsi="Times New Roman" w:cs="Times New Roman"/>
        </w:rPr>
        <w:t>юридического</w:t>
      </w:r>
      <w:r w:rsidRPr="00507C0D">
        <w:rPr>
          <w:rFonts w:ascii="Times New Roman" w:hAnsi="Times New Roman" w:cs="Times New Roman"/>
          <w:spacing w:val="1"/>
        </w:rPr>
        <w:t xml:space="preserve"> </w:t>
      </w:r>
      <w:r w:rsidRPr="00507C0D">
        <w:rPr>
          <w:rFonts w:ascii="Times New Roman" w:hAnsi="Times New Roman" w:cs="Times New Roman"/>
        </w:rPr>
        <w:t>лица,</w:t>
      </w:r>
      <w:r w:rsidRPr="00507C0D">
        <w:rPr>
          <w:rFonts w:ascii="Times New Roman" w:hAnsi="Times New Roman" w:cs="Times New Roman"/>
          <w:spacing w:val="1"/>
        </w:rPr>
        <w:t xml:space="preserve"> </w:t>
      </w:r>
      <w:r w:rsidRPr="00507C0D">
        <w:rPr>
          <w:rFonts w:ascii="Times New Roman" w:hAnsi="Times New Roman" w:cs="Times New Roman"/>
        </w:rPr>
        <w:t>созданного</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52"/>
        </w:rPr>
        <w:t xml:space="preserve"> </w:t>
      </w:r>
      <w:r w:rsidRPr="00507C0D">
        <w:rPr>
          <w:rFonts w:ascii="Times New Roman" w:hAnsi="Times New Roman" w:cs="Times New Roman"/>
        </w:rPr>
        <w:t>соответствии</w:t>
      </w:r>
      <w:r w:rsidRPr="00507C0D">
        <w:rPr>
          <w:rFonts w:ascii="Times New Roman" w:hAnsi="Times New Roman" w:cs="Times New Roman"/>
          <w:spacing w:val="-2"/>
        </w:rPr>
        <w:t xml:space="preserve"> </w:t>
      </w:r>
      <w:r w:rsidRPr="00507C0D">
        <w:rPr>
          <w:rFonts w:ascii="Times New Roman" w:hAnsi="Times New Roman" w:cs="Times New Roman"/>
        </w:rPr>
        <w:t>с законодательством Российской Федерации.</w:t>
      </w:r>
    </w:p>
    <w:p w14:paraId="3445E6B4" w14:textId="793B6934" w:rsidR="0078604A" w:rsidRPr="00507C0D" w:rsidRDefault="0078604A" w:rsidP="007267BF">
      <w:pPr>
        <w:pStyle w:val="ab"/>
        <w:numPr>
          <w:ilvl w:val="2"/>
          <w:numId w:val="5"/>
        </w:numPr>
        <w:spacing w:before="12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В случае невозможности списания ценных бумаг ликвидированных Депонентов на счет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неустановленных</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лиц,</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открытый</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соответственно</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Реестродержателем</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или</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Депозитарием,</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осуществляющим централизованный учет прав на ценные бумаги (в том числе, в случае если реестр ценных бумаг передан</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 хранение в саморегулируемой организации в сфере финансового рынка, объединяющей регистраторов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или находится у Реестродержателя на хранении после расторжения договора с эмитентом) Депозитарий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вправе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осуществить следующие</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действия:</w:t>
      </w:r>
    </w:p>
    <w:p w14:paraId="78B058E9" w14:textId="77777777" w:rsidR="0078604A" w:rsidRPr="00507C0D" w:rsidRDefault="0078604A" w:rsidP="00B41E9E">
      <w:pPr>
        <w:pStyle w:val="ab"/>
        <w:numPr>
          <w:ilvl w:val="1"/>
          <w:numId w:val="15"/>
        </w:numPr>
        <w:spacing w:before="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осуществить</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приостановку</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операций</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по</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счету</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ликвидированного</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Депонента;</w:t>
      </w:r>
    </w:p>
    <w:p w14:paraId="204FD476" w14:textId="1A021C27" w:rsidR="0078604A" w:rsidRPr="00507C0D" w:rsidRDefault="0078604A" w:rsidP="00B41E9E">
      <w:pPr>
        <w:pStyle w:val="ab"/>
        <w:numPr>
          <w:ilvl w:val="1"/>
          <w:numId w:val="15"/>
        </w:numPr>
        <w:spacing w:before="2"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случае,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если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ведение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реестра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возобновляется,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Депозитарий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предпринимает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действия,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предусмотренные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пунктом 4.6.4. настоящего Клиентского регламента;</w:t>
      </w:r>
    </w:p>
    <w:p w14:paraId="31968969" w14:textId="2F985623" w:rsidR="0078604A" w:rsidRPr="00507C0D" w:rsidRDefault="0078604A" w:rsidP="00B41E9E">
      <w:pPr>
        <w:pStyle w:val="ab"/>
        <w:numPr>
          <w:ilvl w:val="1"/>
          <w:numId w:val="15"/>
        </w:numPr>
        <w:spacing w:before="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в</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случае</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последующей</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ликвидации</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эмитента</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Депозитарий</w:t>
      </w:r>
      <w:r w:rsidRPr="00507C0D">
        <w:rPr>
          <w:rFonts w:ascii="Times New Roman" w:hAnsi="Times New Roman" w:cs="Times New Roman"/>
          <w:spacing w:val="-9"/>
          <w:sz w:val="20"/>
          <w:szCs w:val="20"/>
        </w:rPr>
        <w:t xml:space="preserve"> </w:t>
      </w:r>
      <w:r w:rsidRPr="00507C0D">
        <w:rPr>
          <w:rFonts w:ascii="Times New Roman" w:hAnsi="Times New Roman" w:cs="Times New Roman"/>
          <w:sz w:val="20"/>
          <w:szCs w:val="20"/>
        </w:rPr>
        <w:t>предпринимает</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действия,</w:t>
      </w:r>
      <w:r w:rsidRPr="00507C0D">
        <w:rPr>
          <w:rFonts w:ascii="Times New Roman" w:hAnsi="Times New Roman" w:cs="Times New Roman"/>
          <w:spacing w:val="-52"/>
          <w:sz w:val="20"/>
          <w:szCs w:val="20"/>
        </w:rPr>
        <w:t xml:space="preserve"> </w:t>
      </w:r>
      <w:r w:rsidRPr="00507C0D">
        <w:rPr>
          <w:rFonts w:ascii="Times New Roman" w:hAnsi="Times New Roman" w:cs="Times New Roman"/>
          <w:sz w:val="20"/>
          <w:szCs w:val="20"/>
        </w:rPr>
        <w:t>предусмотренные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подпунктом</w:t>
      </w:r>
      <w:r w:rsidRPr="00507C0D">
        <w:rPr>
          <w:rFonts w:ascii="Times New Roman" w:hAnsi="Times New Roman" w:cs="Times New Roman"/>
          <w:spacing w:val="-1"/>
          <w:sz w:val="20"/>
          <w:szCs w:val="20"/>
        </w:rPr>
        <w:t xml:space="preserve"> </w:t>
      </w:r>
      <w:r w:rsidR="00CF2893" w:rsidRPr="00507C0D">
        <w:rPr>
          <w:rFonts w:ascii="Times New Roman" w:hAnsi="Times New Roman" w:cs="Times New Roman"/>
          <w:sz w:val="20"/>
          <w:szCs w:val="20"/>
        </w:rPr>
        <w:t>4</w:t>
      </w:r>
      <w:r w:rsidRPr="00507C0D">
        <w:rPr>
          <w:rFonts w:ascii="Times New Roman" w:hAnsi="Times New Roman" w:cs="Times New Roman"/>
          <w:sz w:val="20"/>
          <w:szCs w:val="20"/>
        </w:rPr>
        <w:t>.2.</w:t>
      </w:r>
      <w:r w:rsidR="00CF2893" w:rsidRPr="00507C0D">
        <w:rPr>
          <w:rFonts w:ascii="Times New Roman" w:hAnsi="Times New Roman" w:cs="Times New Roman"/>
          <w:sz w:val="20"/>
          <w:szCs w:val="20"/>
        </w:rPr>
        <w:t>5</w:t>
      </w:r>
      <w:r w:rsidRPr="00507C0D">
        <w:rPr>
          <w:rFonts w:ascii="Times New Roman" w:hAnsi="Times New Roman" w:cs="Times New Roman"/>
          <w:sz w:val="20"/>
          <w:szCs w:val="20"/>
        </w:rPr>
        <w:t xml:space="preserve">. </w:t>
      </w:r>
      <w:r w:rsidR="00CF2893" w:rsidRPr="00507C0D">
        <w:rPr>
          <w:rFonts w:ascii="Times New Roman" w:hAnsi="Times New Roman" w:cs="Times New Roman"/>
          <w:sz w:val="20"/>
          <w:szCs w:val="20"/>
        </w:rPr>
        <w:t>настоящего Клиентского регламента</w:t>
      </w:r>
      <w:r w:rsidRPr="00507C0D">
        <w:rPr>
          <w:rFonts w:ascii="Times New Roman" w:hAnsi="Times New Roman" w:cs="Times New Roman"/>
          <w:sz w:val="20"/>
          <w:szCs w:val="20"/>
        </w:rPr>
        <w:t>.</w:t>
      </w:r>
    </w:p>
    <w:p w14:paraId="48B6A5E0" w14:textId="15C6C7CD" w:rsidR="0078604A" w:rsidRPr="00507C0D" w:rsidRDefault="00CF2893" w:rsidP="007267BF">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Завершением Депозитарных операций с ценными бумагами при реорганизации Депонента-</w:t>
      </w:r>
      <w:r w:rsidRPr="00507C0D">
        <w:rPr>
          <w:rFonts w:ascii="Times New Roman" w:hAnsi="Times New Roman" w:cs="Times New Roman"/>
          <w:spacing w:val="1"/>
        </w:rPr>
        <w:t xml:space="preserve"> </w:t>
      </w:r>
      <w:r w:rsidRPr="00507C0D">
        <w:rPr>
          <w:rFonts w:ascii="Times New Roman" w:hAnsi="Times New Roman" w:cs="Times New Roman"/>
        </w:rPr>
        <w:t>юридического</w:t>
      </w:r>
      <w:r w:rsidRPr="00507C0D">
        <w:rPr>
          <w:rFonts w:ascii="Times New Roman" w:hAnsi="Times New Roman" w:cs="Times New Roman"/>
          <w:spacing w:val="-5"/>
        </w:rPr>
        <w:t xml:space="preserve"> </w:t>
      </w:r>
      <w:r w:rsidRPr="00507C0D">
        <w:rPr>
          <w:rFonts w:ascii="Times New Roman" w:hAnsi="Times New Roman" w:cs="Times New Roman"/>
        </w:rPr>
        <w:t>лица</w:t>
      </w:r>
      <w:r w:rsidRPr="00507C0D">
        <w:rPr>
          <w:rFonts w:ascii="Times New Roman" w:hAnsi="Times New Roman" w:cs="Times New Roman"/>
          <w:spacing w:val="-2"/>
        </w:rPr>
        <w:t xml:space="preserve"> </w:t>
      </w:r>
      <w:r w:rsidRPr="00507C0D">
        <w:rPr>
          <w:rFonts w:ascii="Times New Roman" w:hAnsi="Times New Roman" w:cs="Times New Roman"/>
        </w:rPr>
        <w:t>является</w:t>
      </w:r>
      <w:r w:rsidRPr="00507C0D">
        <w:rPr>
          <w:rFonts w:ascii="Times New Roman" w:hAnsi="Times New Roman" w:cs="Times New Roman"/>
          <w:spacing w:val="-4"/>
        </w:rPr>
        <w:t xml:space="preserve"> </w:t>
      </w:r>
      <w:r w:rsidRPr="00507C0D">
        <w:rPr>
          <w:rFonts w:ascii="Times New Roman" w:hAnsi="Times New Roman" w:cs="Times New Roman"/>
        </w:rPr>
        <w:t>направление (размещение)</w:t>
      </w:r>
      <w:r w:rsidRPr="00507C0D">
        <w:rPr>
          <w:rFonts w:ascii="Times New Roman" w:hAnsi="Times New Roman" w:cs="Times New Roman"/>
          <w:spacing w:val="-3"/>
        </w:rPr>
        <w:t xml:space="preserve"> </w:t>
      </w:r>
      <w:r w:rsidRPr="00507C0D">
        <w:rPr>
          <w:rFonts w:ascii="Times New Roman" w:hAnsi="Times New Roman" w:cs="Times New Roman"/>
        </w:rPr>
        <w:t>Инициатору</w:t>
      </w:r>
      <w:r w:rsidRPr="00507C0D">
        <w:rPr>
          <w:rFonts w:ascii="Times New Roman" w:hAnsi="Times New Roman" w:cs="Times New Roman"/>
          <w:spacing w:val="-4"/>
        </w:rPr>
        <w:t xml:space="preserve"> </w:t>
      </w:r>
      <w:r w:rsidRPr="00507C0D">
        <w:rPr>
          <w:rFonts w:ascii="Times New Roman" w:hAnsi="Times New Roman" w:cs="Times New Roman"/>
        </w:rPr>
        <w:t>операции</w:t>
      </w:r>
      <w:r w:rsidRPr="00507C0D">
        <w:rPr>
          <w:rFonts w:ascii="Times New Roman" w:hAnsi="Times New Roman" w:cs="Times New Roman"/>
          <w:spacing w:val="-4"/>
        </w:rPr>
        <w:t xml:space="preserve"> </w:t>
      </w:r>
      <w:r w:rsidRPr="00507C0D">
        <w:rPr>
          <w:rFonts w:ascii="Times New Roman" w:hAnsi="Times New Roman" w:cs="Times New Roman"/>
        </w:rPr>
        <w:t>Отчета о проведенной операции (операциях) по счету депо в порядке, предусмотренном Клиентским регламентом.</w:t>
      </w:r>
    </w:p>
    <w:p w14:paraId="44215AAB" w14:textId="3F123605" w:rsidR="00CF2893" w:rsidRPr="00507C0D" w:rsidRDefault="00CF2893" w:rsidP="007267BF">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случае</w:t>
      </w:r>
      <w:r w:rsidRPr="00507C0D">
        <w:rPr>
          <w:rFonts w:ascii="Times New Roman" w:hAnsi="Times New Roman" w:cs="Times New Roman"/>
          <w:spacing w:val="1"/>
        </w:rPr>
        <w:t xml:space="preserve"> </w:t>
      </w:r>
      <w:r w:rsidRPr="00507C0D">
        <w:rPr>
          <w:rFonts w:ascii="Times New Roman" w:hAnsi="Times New Roman" w:cs="Times New Roman"/>
        </w:rPr>
        <w:t>реорганизации</w:t>
      </w:r>
      <w:r w:rsidRPr="00507C0D">
        <w:rPr>
          <w:rFonts w:ascii="Times New Roman" w:hAnsi="Times New Roman" w:cs="Times New Roman"/>
          <w:spacing w:val="1"/>
        </w:rPr>
        <w:t xml:space="preserve"> </w:t>
      </w:r>
      <w:r w:rsidRPr="00507C0D">
        <w:rPr>
          <w:rFonts w:ascii="Times New Roman" w:hAnsi="Times New Roman" w:cs="Times New Roman"/>
        </w:rPr>
        <w:t>Депонента</w:t>
      </w:r>
      <w:r w:rsidRPr="00507C0D">
        <w:rPr>
          <w:rFonts w:ascii="Times New Roman" w:hAnsi="Times New Roman" w:cs="Times New Roman"/>
          <w:spacing w:val="1"/>
        </w:rPr>
        <w:t xml:space="preserve"> </w:t>
      </w:r>
      <w:r w:rsidRPr="00507C0D">
        <w:rPr>
          <w:rFonts w:ascii="Times New Roman" w:hAnsi="Times New Roman" w:cs="Times New Roman"/>
        </w:rPr>
        <w:t>-</w:t>
      </w:r>
      <w:r w:rsidRPr="00507C0D">
        <w:rPr>
          <w:rFonts w:ascii="Times New Roman" w:hAnsi="Times New Roman" w:cs="Times New Roman"/>
          <w:spacing w:val="1"/>
        </w:rPr>
        <w:t xml:space="preserve"> </w:t>
      </w:r>
      <w:r w:rsidRPr="00507C0D">
        <w:rPr>
          <w:rFonts w:ascii="Times New Roman" w:hAnsi="Times New Roman" w:cs="Times New Roman"/>
        </w:rPr>
        <w:t>юридического</w:t>
      </w:r>
      <w:r w:rsidRPr="00507C0D">
        <w:rPr>
          <w:rFonts w:ascii="Times New Roman" w:hAnsi="Times New Roman" w:cs="Times New Roman"/>
          <w:spacing w:val="1"/>
        </w:rPr>
        <w:t xml:space="preserve"> </w:t>
      </w:r>
      <w:r w:rsidRPr="00507C0D">
        <w:rPr>
          <w:rFonts w:ascii="Times New Roman" w:hAnsi="Times New Roman" w:cs="Times New Roman"/>
        </w:rPr>
        <w:t>лица,</w:t>
      </w:r>
      <w:r w:rsidRPr="00507C0D">
        <w:rPr>
          <w:rFonts w:ascii="Times New Roman" w:hAnsi="Times New Roman" w:cs="Times New Roman"/>
          <w:spacing w:val="1"/>
        </w:rPr>
        <w:t xml:space="preserve"> </w:t>
      </w:r>
      <w:r w:rsidRPr="00507C0D">
        <w:rPr>
          <w:rFonts w:ascii="Times New Roman" w:hAnsi="Times New Roman" w:cs="Times New Roman"/>
        </w:rPr>
        <w:t>при</w:t>
      </w:r>
      <w:r w:rsidRPr="00507C0D">
        <w:rPr>
          <w:rFonts w:ascii="Times New Roman" w:hAnsi="Times New Roman" w:cs="Times New Roman"/>
          <w:spacing w:val="1"/>
        </w:rPr>
        <w:t xml:space="preserve"> </w:t>
      </w:r>
      <w:r w:rsidRPr="00507C0D">
        <w:rPr>
          <w:rFonts w:ascii="Times New Roman" w:hAnsi="Times New Roman" w:cs="Times New Roman"/>
        </w:rPr>
        <w:t>которой</w:t>
      </w:r>
      <w:r w:rsidRPr="00507C0D">
        <w:rPr>
          <w:rFonts w:ascii="Times New Roman" w:hAnsi="Times New Roman" w:cs="Times New Roman"/>
          <w:spacing w:val="1"/>
        </w:rPr>
        <w:t xml:space="preserve"> </w:t>
      </w:r>
      <w:r w:rsidRPr="00507C0D">
        <w:rPr>
          <w:rFonts w:ascii="Times New Roman" w:hAnsi="Times New Roman" w:cs="Times New Roman"/>
        </w:rPr>
        <w:t>деятельность</w:t>
      </w:r>
      <w:r w:rsidRPr="00507C0D">
        <w:rPr>
          <w:rFonts w:ascii="Times New Roman" w:hAnsi="Times New Roman" w:cs="Times New Roman"/>
          <w:spacing w:val="1"/>
        </w:rPr>
        <w:t xml:space="preserve"> </w:t>
      </w:r>
      <w:r w:rsidRPr="00507C0D">
        <w:rPr>
          <w:rFonts w:ascii="Times New Roman" w:hAnsi="Times New Roman" w:cs="Times New Roman"/>
        </w:rPr>
        <w:t>Депонента как юридического лица прекращается, счет депо Депонента-реорганизуемого юридического</w:t>
      </w:r>
      <w:r w:rsidRPr="00507C0D">
        <w:rPr>
          <w:rFonts w:ascii="Times New Roman" w:hAnsi="Times New Roman" w:cs="Times New Roman"/>
          <w:spacing w:val="1"/>
        </w:rPr>
        <w:t xml:space="preserve"> </w:t>
      </w:r>
      <w:r w:rsidRPr="00507C0D">
        <w:rPr>
          <w:rFonts w:ascii="Times New Roman" w:hAnsi="Times New Roman" w:cs="Times New Roman"/>
        </w:rPr>
        <w:t>лица</w:t>
      </w:r>
      <w:r w:rsidRPr="00507C0D">
        <w:rPr>
          <w:rFonts w:ascii="Times New Roman" w:hAnsi="Times New Roman" w:cs="Times New Roman"/>
          <w:spacing w:val="-7"/>
        </w:rPr>
        <w:t xml:space="preserve"> </w:t>
      </w:r>
      <w:r w:rsidRPr="00507C0D">
        <w:rPr>
          <w:rFonts w:ascii="Times New Roman" w:hAnsi="Times New Roman" w:cs="Times New Roman"/>
        </w:rPr>
        <w:t>закрывается</w:t>
      </w:r>
      <w:r w:rsidRPr="00507C0D">
        <w:rPr>
          <w:rFonts w:ascii="Times New Roman" w:hAnsi="Times New Roman" w:cs="Times New Roman"/>
          <w:spacing w:val="-7"/>
        </w:rPr>
        <w:t xml:space="preserve"> </w:t>
      </w:r>
      <w:r w:rsidRPr="00507C0D">
        <w:rPr>
          <w:rFonts w:ascii="Times New Roman" w:hAnsi="Times New Roman" w:cs="Times New Roman"/>
        </w:rPr>
        <w:t>на</w:t>
      </w:r>
      <w:r w:rsidRPr="00507C0D">
        <w:rPr>
          <w:rFonts w:ascii="Times New Roman" w:hAnsi="Times New Roman" w:cs="Times New Roman"/>
          <w:spacing w:val="-6"/>
        </w:rPr>
        <w:t xml:space="preserve"> </w:t>
      </w:r>
      <w:r w:rsidRPr="00507C0D">
        <w:rPr>
          <w:rFonts w:ascii="Times New Roman" w:hAnsi="Times New Roman" w:cs="Times New Roman"/>
        </w:rPr>
        <w:t>основании</w:t>
      </w:r>
      <w:r w:rsidRPr="00507C0D">
        <w:rPr>
          <w:rFonts w:ascii="Times New Roman" w:hAnsi="Times New Roman" w:cs="Times New Roman"/>
          <w:spacing w:val="-7"/>
        </w:rPr>
        <w:t xml:space="preserve"> </w:t>
      </w:r>
      <w:r w:rsidRPr="00507C0D">
        <w:rPr>
          <w:rFonts w:ascii="Times New Roman" w:hAnsi="Times New Roman" w:cs="Times New Roman"/>
        </w:rPr>
        <w:t>Служебного</w:t>
      </w:r>
      <w:r w:rsidRPr="00507C0D">
        <w:rPr>
          <w:rFonts w:ascii="Times New Roman" w:hAnsi="Times New Roman" w:cs="Times New Roman"/>
          <w:spacing w:val="-5"/>
        </w:rPr>
        <w:t xml:space="preserve"> </w:t>
      </w:r>
      <w:r w:rsidRPr="00507C0D">
        <w:rPr>
          <w:rFonts w:ascii="Times New Roman" w:hAnsi="Times New Roman" w:cs="Times New Roman"/>
        </w:rPr>
        <w:t>поручения</w:t>
      </w:r>
      <w:r w:rsidRPr="00507C0D">
        <w:rPr>
          <w:rFonts w:ascii="Times New Roman" w:hAnsi="Times New Roman" w:cs="Times New Roman"/>
          <w:spacing w:val="-7"/>
        </w:rPr>
        <w:t xml:space="preserve"> </w:t>
      </w:r>
      <w:r w:rsidRPr="00507C0D">
        <w:rPr>
          <w:rFonts w:ascii="Times New Roman" w:hAnsi="Times New Roman" w:cs="Times New Roman"/>
        </w:rPr>
        <w:t>Депозитария</w:t>
      </w:r>
      <w:r w:rsidRPr="00507C0D">
        <w:rPr>
          <w:rFonts w:ascii="Times New Roman" w:hAnsi="Times New Roman" w:cs="Times New Roman"/>
          <w:spacing w:val="-7"/>
        </w:rPr>
        <w:t xml:space="preserve"> </w:t>
      </w:r>
      <w:r w:rsidRPr="00507C0D">
        <w:rPr>
          <w:rFonts w:ascii="Times New Roman" w:hAnsi="Times New Roman" w:cs="Times New Roman"/>
        </w:rPr>
        <w:t>в</w:t>
      </w:r>
      <w:r w:rsidRPr="00507C0D">
        <w:rPr>
          <w:rFonts w:ascii="Times New Roman" w:hAnsi="Times New Roman" w:cs="Times New Roman"/>
          <w:spacing w:val="-7"/>
        </w:rPr>
        <w:t xml:space="preserve"> </w:t>
      </w:r>
      <w:r w:rsidRPr="00507C0D">
        <w:rPr>
          <w:rFonts w:ascii="Times New Roman" w:hAnsi="Times New Roman" w:cs="Times New Roman"/>
        </w:rPr>
        <w:t>течение</w:t>
      </w:r>
      <w:r w:rsidRPr="00507C0D">
        <w:rPr>
          <w:rFonts w:ascii="Times New Roman" w:hAnsi="Times New Roman" w:cs="Times New Roman"/>
          <w:spacing w:val="-6"/>
        </w:rPr>
        <w:t xml:space="preserve"> </w:t>
      </w:r>
      <w:r w:rsidRPr="00507C0D">
        <w:rPr>
          <w:rFonts w:ascii="Times New Roman" w:hAnsi="Times New Roman" w:cs="Times New Roman"/>
        </w:rPr>
        <w:t>3</w:t>
      </w:r>
      <w:r w:rsidRPr="00507C0D">
        <w:rPr>
          <w:rFonts w:ascii="Times New Roman" w:hAnsi="Times New Roman" w:cs="Times New Roman"/>
          <w:spacing w:val="-6"/>
        </w:rPr>
        <w:t xml:space="preserve"> </w:t>
      </w:r>
      <w:r w:rsidRPr="00507C0D">
        <w:rPr>
          <w:rFonts w:ascii="Times New Roman" w:hAnsi="Times New Roman" w:cs="Times New Roman"/>
        </w:rPr>
        <w:t>(трех)</w:t>
      </w:r>
      <w:r w:rsidRPr="00507C0D">
        <w:rPr>
          <w:rFonts w:ascii="Times New Roman" w:hAnsi="Times New Roman" w:cs="Times New Roman"/>
          <w:spacing w:val="-7"/>
        </w:rPr>
        <w:t xml:space="preserve"> </w:t>
      </w:r>
      <w:r w:rsidRPr="00507C0D">
        <w:rPr>
          <w:rFonts w:ascii="Times New Roman" w:hAnsi="Times New Roman" w:cs="Times New Roman"/>
        </w:rPr>
        <w:t>рабочих</w:t>
      </w:r>
      <w:r w:rsidRPr="00507C0D">
        <w:rPr>
          <w:rFonts w:ascii="Times New Roman" w:hAnsi="Times New Roman" w:cs="Times New Roman"/>
          <w:spacing w:val="-9"/>
        </w:rPr>
        <w:t xml:space="preserve"> </w:t>
      </w:r>
      <w:r w:rsidRPr="00507C0D">
        <w:rPr>
          <w:rFonts w:ascii="Times New Roman" w:hAnsi="Times New Roman" w:cs="Times New Roman"/>
        </w:rPr>
        <w:t>дней</w:t>
      </w:r>
      <w:r w:rsidRPr="00507C0D">
        <w:rPr>
          <w:rFonts w:ascii="Times New Roman" w:hAnsi="Times New Roman" w:cs="Times New Roman"/>
          <w:spacing w:val="-9"/>
        </w:rPr>
        <w:t xml:space="preserve"> </w:t>
      </w:r>
      <w:r w:rsidRPr="00507C0D">
        <w:rPr>
          <w:rFonts w:ascii="Times New Roman" w:hAnsi="Times New Roman" w:cs="Times New Roman"/>
        </w:rPr>
        <w:t>после</w:t>
      </w:r>
      <w:r w:rsidRPr="00507C0D">
        <w:rPr>
          <w:rFonts w:ascii="Times New Roman" w:hAnsi="Times New Roman" w:cs="Times New Roman"/>
          <w:spacing w:val="-52"/>
        </w:rPr>
        <w:t xml:space="preserve"> </w:t>
      </w:r>
      <w:r w:rsidRPr="00507C0D">
        <w:rPr>
          <w:rFonts w:ascii="Times New Roman" w:hAnsi="Times New Roman" w:cs="Times New Roman"/>
        </w:rPr>
        <w:t>полного</w:t>
      </w:r>
      <w:r w:rsidRPr="00507C0D">
        <w:rPr>
          <w:rFonts w:ascii="Times New Roman" w:hAnsi="Times New Roman" w:cs="Times New Roman"/>
          <w:spacing w:val="-1"/>
        </w:rPr>
        <w:t xml:space="preserve"> </w:t>
      </w:r>
      <w:r w:rsidRPr="00507C0D">
        <w:rPr>
          <w:rFonts w:ascii="Times New Roman" w:hAnsi="Times New Roman" w:cs="Times New Roman"/>
        </w:rPr>
        <w:t>списания</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3"/>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с этого счета депо.</w:t>
      </w:r>
    </w:p>
    <w:p w14:paraId="54493CD5" w14:textId="2C7B32C7" w:rsidR="00CF2893" w:rsidRDefault="00CF2893" w:rsidP="007267BF">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Счет депо ликвидированному Депоненту - юридическому лицу закрывается на основании</w:t>
      </w:r>
      <w:r w:rsidRPr="00507C0D">
        <w:rPr>
          <w:rFonts w:ascii="Times New Roman" w:hAnsi="Times New Roman" w:cs="Times New Roman"/>
          <w:spacing w:val="1"/>
        </w:rPr>
        <w:t xml:space="preserve"> </w:t>
      </w:r>
      <w:r w:rsidRPr="00507C0D">
        <w:rPr>
          <w:rFonts w:ascii="Times New Roman" w:hAnsi="Times New Roman" w:cs="Times New Roman"/>
          <w:spacing w:val="-1"/>
        </w:rPr>
        <w:t>Служебного</w:t>
      </w:r>
      <w:r w:rsidRPr="00507C0D">
        <w:rPr>
          <w:rFonts w:ascii="Times New Roman" w:hAnsi="Times New Roman" w:cs="Times New Roman"/>
          <w:spacing w:val="-14"/>
        </w:rPr>
        <w:t xml:space="preserve"> </w:t>
      </w:r>
      <w:r w:rsidRPr="00507C0D">
        <w:rPr>
          <w:rFonts w:ascii="Times New Roman" w:hAnsi="Times New Roman" w:cs="Times New Roman"/>
          <w:spacing w:val="-1"/>
        </w:rPr>
        <w:t>поручения</w:t>
      </w:r>
      <w:r w:rsidRPr="00507C0D">
        <w:rPr>
          <w:rFonts w:ascii="Times New Roman" w:hAnsi="Times New Roman" w:cs="Times New Roman"/>
          <w:spacing w:val="-15"/>
        </w:rPr>
        <w:t xml:space="preserve"> </w:t>
      </w:r>
      <w:r w:rsidRPr="00507C0D">
        <w:rPr>
          <w:rFonts w:ascii="Times New Roman" w:hAnsi="Times New Roman" w:cs="Times New Roman"/>
        </w:rPr>
        <w:t>Депозитария</w:t>
      </w:r>
      <w:r w:rsidRPr="00507C0D">
        <w:rPr>
          <w:rFonts w:ascii="Times New Roman" w:hAnsi="Times New Roman" w:cs="Times New Roman"/>
          <w:spacing w:val="-13"/>
        </w:rPr>
        <w:t xml:space="preserve"> </w:t>
      </w:r>
      <w:r w:rsidRPr="00507C0D">
        <w:rPr>
          <w:rFonts w:ascii="Times New Roman" w:hAnsi="Times New Roman" w:cs="Times New Roman"/>
        </w:rPr>
        <w:t>в</w:t>
      </w:r>
      <w:r w:rsidRPr="00507C0D">
        <w:rPr>
          <w:rFonts w:ascii="Times New Roman" w:hAnsi="Times New Roman" w:cs="Times New Roman"/>
          <w:spacing w:val="-13"/>
        </w:rPr>
        <w:t xml:space="preserve"> </w:t>
      </w:r>
      <w:r w:rsidRPr="00507C0D">
        <w:rPr>
          <w:rFonts w:ascii="Times New Roman" w:hAnsi="Times New Roman" w:cs="Times New Roman"/>
        </w:rPr>
        <w:t>течение</w:t>
      </w:r>
      <w:r w:rsidRPr="00507C0D">
        <w:rPr>
          <w:rFonts w:ascii="Times New Roman" w:hAnsi="Times New Roman" w:cs="Times New Roman"/>
          <w:spacing w:val="-14"/>
        </w:rPr>
        <w:t xml:space="preserve"> </w:t>
      </w:r>
      <w:r w:rsidRPr="00507C0D">
        <w:rPr>
          <w:rFonts w:ascii="Times New Roman" w:hAnsi="Times New Roman" w:cs="Times New Roman"/>
        </w:rPr>
        <w:t>3</w:t>
      </w:r>
      <w:r w:rsidRPr="00507C0D">
        <w:rPr>
          <w:rFonts w:ascii="Times New Roman" w:hAnsi="Times New Roman" w:cs="Times New Roman"/>
          <w:spacing w:val="-12"/>
        </w:rPr>
        <w:t xml:space="preserve"> </w:t>
      </w:r>
      <w:r w:rsidRPr="00507C0D">
        <w:rPr>
          <w:rFonts w:ascii="Times New Roman" w:hAnsi="Times New Roman" w:cs="Times New Roman"/>
        </w:rPr>
        <w:t>(трех)</w:t>
      </w:r>
      <w:r w:rsidRPr="00507C0D">
        <w:rPr>
          <w:rFonts w:ascii="Times New Roman" w:hAnsi="Times New Roman" w:cs="Times New Roman"/>
          <w:spacing w:val="-11"/>
        </w:rPr>
        <w:t xml:space="preserve"> </w:t>
      </w:r>
      <w:r w:rsidRPr="00507C0D">
        <w:rPr>
          <w:rFonts w:ascii="Times New Roman" w:hAnsi="Times New Roman" w:cs="Times New Roman"/>
        </w:rPr>
        <w:t>рабочих</w:t>
      </w:r>
      <w:r w:rsidRPr="00507C0D">
        <w:rPr>
          <w:rFonts w:ascii="Times New Roman" w:hAnsi="Times New Roman" w:cs="Times New Roman"/>
          <w:spacing w:val="-15"/>
        </w:rPr>
        <w:t xml:space="preserve"> </w:t>
      </w:r>
      <w:r w:rsidRPr="00507C0D">
        <w:rPr>
          <w:rFonts w:ascii="Times New Roman" w:hAnsi="Times New Roman" w:cs="Times New Roman"/>
        </w:rPr>
        <w:t>дней</w:t>
      </w:r>
      <w:r w:rsidRPr="00507C0D">
        <w:rPr>
          <w:rFonts w:ascii="Times New Roman" w:hAnsi="Times New Roman" w:cs="Times New Roman"/>
          <w:spacing w:val="-12"/>
        </w:rPr>
        <w:t xml:space="preserve"> </w:t>
      </w:r>
      <w:r w:rsidRPr="00507C0D">
        <w:rPr>
          <w:rFonts w:ascii="Times New Roman" w:hAnsi="Times New Roman" w:cs="Times New Roman"/>
        </w:rPr>
        <w:t>после</w:t>
      </w:r>
      <w:r w:rsidRPr="00507C0D">
        <w:rPr>
          <w:rFonts w:ascii="Times New Roman" w:hAnsi="Times New Roman" w:cs="Times New Roman"/>
          <w:spacing w:val="-14"/>
        </w:rPr>
        <w:t xml:space="preserve"> </w:t>
      </w:r>
      <w:r w:rsidRPr="00507C0D">
        <w:rPr>
          <w:rFonts w:ascii="Times New Roman" w:hAnsi="Times New Roman" w:cs="Times New Roman"/>
        </w:rPr>
        <w:t>полного</w:t>
      </w:r>
      <w:r w:rsidRPr="00507C0D">
        <w:rPr>
          <w:rFonts w:ascii="Times New Roman" w:hAnsi="Times New Roman" w:cs="Times New Roman"/>
          <w:spacing w:val="-14"/>
        </w:rPr>
        <w:t xml:space="preserve"> </w:t>
      </w:r>
      <w:r w:rsidRPr="00507C0D">
        <w:rPr>
          <w:rFonts w:ascii="Times New Roman" w:hAnsi="Times New Roman" w:cs="Times New Roman"/>
        </w:rPr>
        <w:t>списания</w:t>
      </w:r>
      <w:r w:rsidRPr="00507C0D">
        <w:rPr>
          <w:rFonts w:ascii="Times New Roman" w:hAnsi="Times New Roman" w:cs="Times New Roman"/>
          <w:spacing w:val="-13"/>
        </w:rPr>
        <w:t xml:space="preserve"> </w:t>
      </w:r>
      <w:r w:rsidRPr="00507C0D">
        <w:rPr>
          <w:rFonts w:ascii="Times New Roman" w:hAnsi="Times New Roman" w:cs="Times New Roman"/>
        </w:rPr>
        <w:t>ценных</w:t>
      </w:r>
      <w:r w:rsidRPr="00507C0D">
        <w:rPr>
          <w:rFonts w:ascii="Times New Roman" w:hAnsi="Times New Roman" w:cs="Times New Roman"/>
          <w:spacing w:val="-12"/>
        </w:rPr>
        <w:t xml:space="preserve"> </w:t>
      </w:r>
      <w:r w:rsidRPr="00507C0D">
        <w:rPr>
          <w:rFonts w:ascii="Times New Roman" w:hAnsi="Times New Roman" w:cs="Times New Roman"/>
        </w:rPr>
        <w:t>бумаг</w:t>
      </w:r>
      <w:r w:rsidRPr="00507C0D">
        <w:rPr>
          <w:rFonts w:ascii="Times New Roman" w:hAnsi="Times New Roman" w:cs="Times New Roman"/>
          <w:spacing w:val="-53"/>
        </w:rPr>
        <w:t xml:space="preserve"> </w:t>
      </w:r>
      <w:r w:rsidRPr="00507C0D">
        <w:rPr>
          <w:rFonts w:ascii="Times New Roman" w:hAnsi="Times New Roman" w:cs="Times New Roman"/>
        </w:rPr>
        <w:t>с этого счета депо.</w:t>
      </w:r>
    </w:p>
    <w:p w14:paraId="0D57C6C6" w14:textId="77777777" w:rsidR="003C04A4" w:rsidRPr="00507C0D" w:rsidRDefault="003C04A4" w:rsidP="003C04A4">
      <w:pPr>
        <w:pStyle w:val="a8"/>
        <w:spacing w:before="120"/>
        <w:ind w:left="0" w:firstLine="0"/>
        <w:rPr>
          <w:rFonts w:ascii="Times New Roman" w:hAnsi="Times New Roman" w:cs="Times New Roman"/>
        </w:rPr>
      </w:pPr>
    </w:p>
    <w:p w14:paraId="518149E4" w14:textId="29810432" w:rsidR="00583799" w:rsidRPr="003C04A4" w:rsidRDefault="00583799" w:rsidP="003C04A4">
      <w:pPr>
        <w:pStyle w:val="3"/>
        <w:keepNext w:val="0"/>
        <w:keepLines w:val="0"/>
        <w:widowControl w:val="0"/>
        <w:numPr>
          <w:ilvl w:val="1"/>
          <w:numId w:val="5"/>
        </w:numPr>
        <w:tabs>
          <w:tab w:val="left" w:pos="426"/>
        </w:tabs>
        <w:autoSpaceDE w:val="0"/>
        <w:autoSpaceDN w:val="0"/>
        <w:spacing w:before="122" w:line="240" w:lineRule="auto"/>
        <w:rPr>
          <w:rFonts w:ascii="Times New Roman" w:hAnsi="Times New Roman" w:cs="Times New Roman"/>
          <w:b/>
          <w:bCs/>
          <w:color w:val="auto"/>
          <w:sz w:val="20"/>
          <w:szCs w:val="20"/>
        </w:rPr>
      </w:pPr>
      <w:bookmarkStart w:id="36" w:name="_Toc93337472"/>
      <w:r w:rsidRPr="003C04A4">
        <w:rPr>
          <w:rFonts w:ascii="Times New Roman" w:hAnsi="Times New Roman" w:cs="Times New Roman"/>
          <w:b/>
          <w:bCs/>
          <w:color w:val="auto"/>
          <w:sz w:val="20"/>
          <w:szCs w:val="20"/>
        </w:rPr>
        <w:t>Приостановление и возобновление операций по счетам депо.</w:t>
      </w:r>
      <w:bookmarkEnd w:id="36"/>
    </w:p>
    <w:p w14:paraId="558ACDA7" w14:textId="1486064A" w:rsidR="00583799" w:rsidRPr="00507C0D" w:rsidRDefault="00583799" w:rsidP="00583799">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Приостановление и возобновление операций по счетам депо осуществляется в случаях,</w:t>
      </w:r>
      <w:r w:rsidRPr="00507C0D">
        <w:rPr>
          <w:rFonts w:ascii="Times New Roman" w:hAnsi="Times New Roman" w:cs="Times New Roman"/>
          <w:spacing w:val="1"/>
        </w:rPr>
        <w:t xml:space="preserve"> </w:t>
      </w:r>
      <w:r w:rsidRPr="00507C0D">
        <w:rPr>
          <w:rFonts w:ascii="Times New Roman" w:hAnsi="Times New Roman" w:cs="Times New Roman"/>
        </w:rPr>
        <w:t>предусмотренных законодательством Российской Федерации, в том числе нормативными актами Банка</w:t>
      </w:r>
      <w:r w:rsidRPr="00507C0D">
        <w:rPr>
          <w:rFonts w:ascii="Times New Roman" w:hAnsi="Times New Roman" w:cs="Times New Roman"/>
          <w:spacing w:val="1"/>
        </w:rPr>
        <w:t xml:space="preserve"> </w:t>
      </w:r>
      <w:r w:rsidRPr="00507C0D">
        <w:rPr>
          <w:rFonts w:ascii="Times New Roman" w:hAnsi="Times New Roman" w:cs="Times New Roman"/>
        </w:rPr>
        <w:t>России,</w:t>
      </w:r>
      <w:r w:rsidRPr="00507C0D">
        <w:rPr>
          <w:rFonts w:ascii="Times New Roman" w:hAnsi="Times New Roman" w:cs="Times New Roman"/>
          <w:spacing w:val="-1"/>
        </w:rPr>
        <w:t xml:space="preserve"> </w:t>
      </w:r>
      <w:r w:rsidRPr="00507C0D">
        <w:rPr>
          <w:rFonts w:ascii="Times New Roman" w:hAnsi="Times New Roman" w:cs="Times New Roman"/>
        </w:rPr>
        <w:t>депозитарным</w:t>
      </w:r>
      <w:r w:rsidRPr="00507C0D">
        <w:rPr>
          <w:rFonts w:ascii="Times New Roman" w:hAnsi="Times New Roman" w:cs="Times New Roman"/>
          <w:spacing w:val="-3"/>
        </w:rPr>
        <w:t xml:space="preserve"> </w:t>
      </w:r>
      <w:r w:rsidRPr="00507C0D">
        <w:rPr>
          <w:rFonts w:ascii="Times New Roman" w:hAnsi="Times New Roman" w:cs="Times New Roman"/>
        </w:rPr>
        <w:t>договором или условиями</w:t>
      </w:r>
      <w:r w:rsidRPr="00507C0D">
        <w:rPr>
          <w:rFonts w:ascii="Times New Roman" w:hAnsi="Times New Roman" w:cs="Times New Roman"/>
          <w:spacing w:val="-1"/>
        </w:rPr>
        <w:t xml:space="preserve"> </w:t>
      </w:r>
      <w:r w:rsidRPr="00507C0D">
        <w:rPr>
          <w:rFonts w:ascii="Times New Roman" w:hAnsi="Times New Roman" w:cs="Times New Roman"/>
        </w:rPr>
        <w:t>выпуска</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2"/>
        </w:rPr>
        <w:t xml:space="preserve"> </w:t>
      </w:r>
      <w:r w:rsidRPr="00507C0D">
        <w:rPr>
          <w:rFonts w:ascii="Times New Roman" w:hAnsi="Times New Roman" w:cs="Times New Roman"/>
        </w:rPr>
        <w:t>бумаг.</w:t>
      </w:r>
    </w:p>
    <w:p w14:paraId="74AC0205" w14:textId="228B50D8" w:rsidR="00583799" w:rsidRPr="00507C0D" w:rsidRDefault="00583799" w:rsidP="00583799">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Приостановление операций по счетам депо в случаях, предусмотренных законодательством</w:t>
      </w:r>
      <w:r w:rsidRPr="00507C0D">
        <w:rPr>
          <w:rFonts w:ascii="Times New Roman" w:hAnsi="Times New Roman" w:cs="Times New Roman"/>
          <w:spacing w:val="-52"/>
        </w:rPr>
        <w:t xml:space="preserve"> </w:t>
      </w:r>
      <w:r w:rsidRPr="00507C0D">
        <w:rPr>
          <w:rFonts w:ascii="Times New Roman" w:hAnsi="Times New Roman" w:cs="Times New Roman"/>
        </w:rPr>
        <w:t>Российской</w:t>
      </w:r>
      <w:r w:rsidRPr="00507C0D">
        <w:rPr>
          <w:rFonts w:ascii="Times New Roman" w:hAnsi="Times New Roman" w:cs="Times New Roman"/>
          <w:spacing w:val="1"/>
        </w:rPr>
        <w:t xml:space="preserve"> </w:t>
      </w:r>
      <w:r w:rsidRPr="00507C0D">
        <w:rPr>
          <w:rFonts w:ascii="Times New Roman" w:hAnsi="Times New Roman" w:cs="Times New Roman"/>
        </w:rPr>
        <w:t>Федерации</w:t>
      </w:r>
      <w:r w:rsidRPr="00507C0D">
        <w:rPr>
          <w:rFonts w:ascii="Times New Roman" w:hAnsi="Times New Roman" w:cs="Times New Roman"/>
          <w:spacing w:val="1"/>
        </w:rPr>
        <w:t xml:space="preserve"> </w:t>
      </w:r>
      <w:r w:rsidRPr="00507C0D">
        <w:rPr>
          <w:rFonts w:ascii="Times New Roman" w:hAnsi="Times New Roman" w:cs="Times New Roman"/>
        </w:rPr>
        <w:t>о</w:t>
      </w:r>
      <w:r w:rsidRPr="00507C0D">
        <w:rPr>
          <w:rFonts w:ascii="Times New Roman" w:hAnsi="Times New Roman" w:cs="Times New Roman"/>
          <w:spacing w:val="1"/>
        </w:rPr>
        <w:t xml:space="preserve"> </w:t>
      </w:r>
      <w:r w:rsidRPr="00507C0D">
        <w:rPr>
          <w:rFonts w:ascii="Times New Roman" w:hAnsi="Times New Roman" w:cs="Times New Roman"/>
        </w:rPr>
        <w:t>противодействии</w:t>
      </w:r>
      <w:r w:rsidRPr="00507C0D">
        <w:rPr>
          <w:rFonts w:ascii="Times New Roman" w:hAnsi="Times New Roman" w:cs="Times New Roman"/>
          <w:spacing w:val="1"/>
        </w:rPr>
        <w:t xml:space="preserve"> </w:t>
      </w:r>
      <w:r w:rsidRPr="00507C0D">
        <w:rPr>
          <w:rFonts w:ascii="Times New Roman" w:hAnsi="Times New Roman" w:cs="Times New Roman"/>
        </w:rPr>
        <w:t>отмывания</w:t>
      </w:r>
      <w:r w:rsidRPr="00507C0D">
        <w:rPr>
          <w:rFonts w:ascii="Times New Roman" w:hAnsi="Times New Roman" w:cs="Times New Roman"/>
          <w:spacing w:val="1"/>
        </w:rPr>
        <w:t xml:space="preserve"> </w:t>
      </w:r>
      <w:r w:rsidRPr="00507C0D">
        <w:rPr>
          <w:rFonts w:ascii="Times New Roman" w:hAnsi="Times New Roman" w:cs="Times New Roman"/>
        </w:rPr>
        <w:t>доходов,</w:t>
      </w:r>
      <w:r w:rsidRPr="00507C0D">
        <w:rPr>
          <w:rFonts w:ascii="Times New Roman" w:hAnsi="Times New Roman" w:cs="Times New Roman"/>
          <w:spacing w:val="1"/>
        </w:rPr>
        <w:t xml:space="preserve"> </w:t>
      </w:r>
      <w:r w:rsidRPr="00507C0D">
        <w:rPr>
          <w:rFonts w:ascii="Times New Roman" w:hAnsi="Times New Roman" w:cs="Times New Roman"/>
        </w:rPr>
        <w:t>полученных</w:t>
      </w:r>
      <w:r w:rsidRPr="00507C0D">
        <w:rPr>
          <w:rFonts w:ascii="Times New Roman" w:hAnsi="Times New Roman" w:cs="Times New Roman"/>
          <w:spacing w:val="1"/>
        </w:rPr>
        <w:t xml:space="preserve"> </w:t>
      </w:r>
      <w:r w:rsidRPr="00507C0D">
        <w:rPr>
          <w:rFonts w:ascii="Times New Roman" w:hAnsi="Times New Roman" w:cs="Times New Roman"/>
        </w:rPr>
        <w:t>преступным</w:t>
      </w:r>
      <w:r w:rsidRPr="00507C0D">
        <w:rPr>
          <w:rFonts w:ascii="Times New Roman" w:hAnsi="Times New Roman" w:cs="Times New Roman"/>
          <w:spacing w:val="1"/>
        </w:rPr>
        <w:t xml:space="preserve"> </w:t>
      </w:r>
      <w:r w:rsidRPr="00507C0D">
        <w:rPr>
          <w:rFonts w:ascii="Times New Roman" w:hAnsi="Times New Roman" w:cs="Times New Roman"/>
        </w:rPr>
        <w:t>путем</w:t>
      </w:r>
      <w:r w:rsidRPr="00507C0D">
        <w:rPr>
          <w:rFonts w:ascii="Times New Roman" w:hAnsi="Times New Roman" w:cs="Times New Roman"/>
          <w:spacing w:val="1"/>
        </w:rPr>
        <w:t xml:space="preserve"> </w:t>
      </w:r>
      <w:r w:rsidRPr="00507C0D">
        <w:rPr>
          <w:rFonts w:ascii="Times New Roman" w:hAnsi="Times New Roman" w:cs="Times New Roman"/>
        </w:rPr>
        <w:t>и</w:t>
      </w:r>
      <w:r w:rsidRPr="00507C0D">
        <w:rPr>
          <w:rFonts w:ascii="Times New Roman" w:hAnsi="Times New Roman" w:cs="Times New Roman"/>
          <w:spacing w:val="1"/>
        </w:rPr>
        <w:t xml:space="preserve"> </w:t>
      </w:r>
      <w:r w:rsidRPr="00507C0D">
        <w:rPr>
          <w:rFonts w:ascii="Times New Roman" w:hAnsi="Times New Roman" w:cs="Times New Roman"/>
        </w:rPr>
        <w:t>финансирования</w:t>
      </w:r>
      <w:r w:rsidRPr="00507C0D">
        <w:rPr>
          <w:rFonts w:ascii="Times New Roman" w:hAnsi="Times New Roman" w:cs="Times New Roman"/>
          <w:spacing w:val="1"/>
        </w:rPr>
        <w:t xml:space="preserve"> </w:t>
      </w:r>
      <w:r w:rsidRPr="00507C0D">
        <w:rPr>
          <w:rFonts w:ascii="Times New Roman" w:hAnsi="Times New Roman" w:cs="Times New Roman"/>
        </w:rPr>
        <w:t>терроризма,</w:t>
      </w:r>
      <w:r w:rsidRPr="00507C0D">
        <w:rPr>
          <w:rFonts w:ascii="Times New Roman" w:hAnsi="Times New Roman" w:cs="Times New Roman"/>
          <w:spacing w:val="1"/>
        </w:rPr>
        <w:t xml:space="preserve"> </w:t>
      </w:r>
      <w:r w:rsidRPr="00507C0D">
        <w:rPr>
          <w:rFonts w:ascii="Times New Roman" w:hAnsi="Times New Roman" w:cs="Times New Roman"/>
        </w:rPr>
        <w:t>производится</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соответствии</w:t>
      </w:r>
      <w:r w:rsidRPr="00507C0D">
        <w:rPr>
          <w:rFonts w:ascii="Times New Roman" w:hAnsi="Times New Roman" w:cs="Times New Roman"/>
          <w:spacing w:val="1"/>
        </w:rPr>
        <w:t xml:space="preserve"> </w:t>
      </w:r>
      <w:r w:rsidRPr="00507C0D">
        <w:rPr>
          <w:rFonts w:ascii="Times New Roman" w:hAnsi="Times New Roman" w:cs="Times New Roman"/>
        </w:rPr>
        <w:t>с</w:t>
      </w:r>
      <w:r w:rsidRPr="00507C0D">
        <w:rPr>
          <w:rFonts w:ascii="Times New Roman" w:hAnsi="Times New Roman" w:cs="Times New Roman"/>
          <w:spacing w:val="1"/>
        </w:rPr>
        <w:t xml:space="preserve"> </w:t>
      </w:r>
      <w:r w:rsidRPr="00507C0D">
        <w:rPr>
          <w:rFonts w:ascii="Times New Roman" w:hAnsi="Times New Roman" w:cs="Times New Roman"/>
        </w:rPr>
        <w:t>порядком,</w:t>
      </w:r>
      <w:r w:rsidRPr="00507C0D">
        <w:rPr>
          <w:rFonts w:ascii="Times New Roman" w:hAnsi="Times New Roman" w:cs="Times New Roman"/>
          <w:spacing w:val="1"/>
        </w:rPr>
        <w:t xml:space="preserve"> </w:t>
      </w:r>
      <w:r w:rsidRPr="00507C0D">
        <w:rPr>
          <w:rFonts w:ascii="Times New Roman" w:hAnsi="Times New Roman" w:cs="Times New Roman"/>
        </w:rPr>
        <w:t>определенном</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правилах</w:t>
      </w:r>
      <w:r w:rsidRPr="00507C0D">
        <w:rPr>
          <w:rFonts w:ascii="Times New Roman" w:hAnsi="Times New Roman" w:cs="Times New Roman"/>
          <w:spacing w:val="1"/>
        </w:rPr>
        <w:t xml:space="preserve"> </w:t>
      </w:r>
      <w:r w:rsidRPr="00507C0D">
        <w:rPr>
          <w:rFonts w:ascii="Times New Roman" w:hAnsi="Times New Roman" w:cs="Times New Roman"/>
        </w:rPr>
        <w:t>внутреннего</w:t>
      </w:r>
      <w:r w:rsidRPr="00507C0D">
        <w:rPr>
          <w:rFonts w:ascii="Times New Roman" w:hAnsi="Times New Roman" w:cs="Times New Roman"/>
          <w:spacing w:val="1"/>
        </w:rPr>
        <w:t xml:space="preserve"> </w:t>
      </w:r>
      <w:r w:rsidRPr="00507C0D">
        <w:rPr>
          <w:rFonts w:ascii="Times New Roman" w:hAnsi="Times New Roman" w:cs="Times New Roman"/>
        </w:rPr>
        <w:t>контроля,</w:t>
      </w:r>
      <w:r w:rsidRPr="00507C0D">
        <w:rPr>
          <w:rFonts w:ascii="Times New Roman" w:hAnsi="Times New Roman" w:cs="Times New Roman"/>
          <w:spacing w:val="1"/>
        </w:rPr>
        <w:t xml:space="preserve"> </w:t>
      </w:r>
      <w:r w:rsidRPr="00507C0D">
        <w:rPr>
          <w:rFonts w:ascii="Times New Roman" w:hAnsi="Times New Roman" w:cs="Times New Roman"/>
        </w:rPr>
        <w:t>разрабатываемых</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целях</w:t>
      </w:r>
      <w:r w:rsidRPr="00507C0D">
        <w:rPr>
          <w:rFonts w:ascii="Times New Roman" w:hAnsi="Times New Roman" w:cs="Times New Roman"/>
          <w:spacing w:val="1"/>
        </w:rPr>
        <w:t xml:space="preserve"> </w:t>
      </w:r>
      <w:r w:rsidRPr="00507C0D">
        <w:rPr>
          <w:rFonts w:ascii="Times New Roman" w:hAnsi="Times New Roman" w:cs="Times New Roman"/>
        </w:rPr>
        <w:t>противодействии</w:t>
      </w:r>
      <w:r w:rsidRPr="00507C0D">
        <w:rPr>
          <w:rFonts w:ascii="Times New Roman" w:hAnsi="Times New Roman" w:cs="Times New Roman"/>
          <w:spacing w:val="1"/>
        </w:rPr>
        <w:t xml:space="preserve"> </w:t>
      </w:r>
      <w:r w:rsidRPr="00507C0D">
        <w:rPr>
          <w:rFonts w:ascii="Times New Roman" w:hAnsi="Times New Roman" w:cs="Times New Roman"/>
        </w:rPr>
        <w:t>отмывания</w:t>
      </w:r>
      <w:r w:rsidRPr="00507C0D">
        <w:rPr>
          <w:rFonts w:ascii="Times New Roman" w:hAnsi="Times New Roman" w:cs="Times New Roman"/>
          <w:spacing w:val="1"/>
        </w:rPr>
        <w:t xml:space="preserve"> </w:t>
      </w:r>
      <w:r w:rsidRPr="00507C0D">
        <w:rPr>
          <w:rFonts w:ascii="Times New Roman" w:hAnsi="Times New Roman" w:cs="Times New Roman"/>
        </w:rPr>
        <w:t>доходов,</w:t>
      </w:r>
      <w:r w:rsidRPr="00507C0D">
        <w:rPr>
          <w:rFonts w:ascii="Times New Roman" w:hAnsi="Times New Roman" w:cs="Times New Roman"/>
          <w:spacing w:val="1"/>
        </w:rPr>
        <w:t xml:space="preserve"> </w:t>
      </w:r>
      <w:r w:rsidRPr="00507C0D">
        <w:rPr>
          <w:rFonts w:ascii="Times New Roman" w:hAnsi="Times New Roman" w:cs="Times New Roman"/>
        </w:rPr>
        <w:t>полученных</w:t>
      </w:r>
      <w:r w:rsidRPr="00507C0D">
        <w:rPr>
          <w:rFonts w:ascii="Times New Roman" w:hAnsi="Times New Roman" w:cs="Times New Roman"/>
          <w:spacing w:val="1"/>
        </w:rPr>
        <w:t xml:space="preserve"> </w:t>
      </w:r>
      <w:r w:rsidRPr="00507C0D">
        <w:rPr>
          <w:rFonts w:ascii="Times New Roman" w:hAnsi="Times New Roman" w:cs="Times New Roman"/>
        </w:rPr>
        <w:t>преступным</w:t>
      </w:r>
      <w:r w:rsidRPr="00507C0D">
        <w:rPr>
          <w:rFonts w:ascii="Times New Roman" w:hAnsi="Times New Roman" w:cs="Times New Roman"/>
          <w:spacing w:val="-2"/>
        </w:rPr>
        <w:t xml:space="preserve"> </w:t>
      </w:r>
      <w:r w:rsidRPr="00507C0D">
        <w:rPr>
          <w:rFonts w:ascii="Times New Roman" w:hAnsi="Times New Roman" w:cs="Times New Roman"/>
        </w:rPr>
        <w:t>путем и</w:t>
      </w:r>
      <w:r w:rsidRPr="00507C0D">
        <w:rPr>
          <w:rFonts w:ascii="Times New Roman" w:hAnsi="Times New Roman" w:cs="Times New Roman"/>
          <w:spacing w:val="-1"/>
        </w:rPr>
        <w:t xml:space="preserve"> </w:t>
      </w:r>
      <w:r w:rsidRPr="00507C0D">
        <w:rPr>
          <w:rFonts w:ascii="Times New Roman" w:hAnsi="Times New Roman" w:cs="Times New Roman"/>
        </w:rPr>
        <w:t>финансирования</w:t>
      </w:r>
      <w:r w:rsidRPr="00507C0D">
        <w:rPr>
          <w:rFonts w:ascii="Times New Roman" w:hAnsi="Times New Roman" w:cs="Times New Roman"/>
          <w:spacing w:val="-1"/>
        </w:rPr>
        <w:t xml:space="preserve"> </w:t>
      </w:r>
      <w:r w:rsidRPr="00507C0D">
        <w:rPr>
          <w:rFonts w:ascii="Times New Roman" w:hAnsi="Times New Roman" w:cs="Times New Roman"/>
        </w:rPr>
        <w:t>терроризма.</w:t>
      </w:r>
    </w:p>
    <w:p w14:paraId="55A93DAB" w14:textId="50F7C670" w:rsidR="00583799" w:rsidRPr="00507C0D" w:rsidRDefault="00583799" w:rsidP="00583799">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spacing w:val="-1"/>
        </w:rPr>
        <w:lastRenderedPageBreak/>
        <w:t>В</w:t>
      </w:r>
      <w:r w:rsidRPr="00507C0D">
        <w:rPr>
          <w:rFonts w:ascii="Times New Roman" w:hAnsi="Times New Roman" w:cs="Times New Roman"/>
          <w:spacing w:val="-13"/>
        </w:rPr>
        <w:t xml:space="preserve"> </w:t>
      </w:r>
      <w:r w:rsidRPr="00507C0D">
        <w:rPr>
          <w:rFonts w:ascii="Times New Roman" w:hAnsi="Times New Roman" w:cs="Times New Roman"/>
          <w:spacing w:val="-1"/>
        </w:rPr>
        <w:t>случае</w:t>
      </w:r>
      <w:r w:rsidRPr="00507C0D">
        <w:rPr>
          <w:rFonts w:ascii="Times New Roman" w:hAnsi="Times New Roman" w:cs="Times New Roman"/>
          <w:spacing w:val="-11"/>
        </w:rPr>
        <w:t xml:space="preserve"> </w:t>
      </w:r>
      <w:r w:rsidRPr="00507C0D">
        <w:rPr>
          <w:rFonts w:ascii="Times New Roman" w:hAnsi="Times New Roman" w:cs="Times New Roman"/>
          <w:spacing w:val="-1"/>
        </w:rPr>
        <w:t>реорганизации</w:t>
      </w:r>
      <w:r w:rsidRPr="00507C0D">
        <w:rPr>
          <w:rFonts w:ascii="Times New Roman" w:hAnsi="Times New Roman" w:cs="Times New Roman"/>
          <w:spacing w:val="-13"/>
        </w:rPr>
        <w:t xml:space="preserve"> </w:t>
      </w:r>
      <w:r w:rsidRPr="00507C0D">
        <w:rPr>
          <w:rFonts w:ascii="Times New Roman" w:hAnsi="Times New Roman" w:cs="Times New Roman"/>
        </w:rPr>
        <w:t>эмитента</w:t>
      </w:r>
      <w:r w:rsidRPr="00507C0D">
        <w:rPr>
          <w:rFonts w:ascii="Times New Roman" w:hAnsi="Times New Roman" w:cs="Times New Roman"/>
          <w:spacing w:val="-11"/>
        </w:rPr>
        <w:t xml:space="preserve"> </w:t>
      </w:r>
      <w:r w:rsidRPr="00507C0D">
        <w:rPr>
          <w:rFonts w:ascii="Times New Roman" w:hAnsi="Times New Roman" w:cs="Times New Roman"/>
        </w:rPr>
        <w:t>(эмитентов)</w:t>
      </w:r>
      <w:r w:rsidRPr="00507C0D">
        <w:rPr>
          <w:rFonts w:ascii="Times New Roman" w:hAnsi="Times New Roman" w:cs="Times New Roman"/>
          <w:spacing w:val="-11"/>
        </w:rPr>
        <w:t xml:space="preserve"> </w:t>
      </w:r>
      <w:r w:rsidRPr="00507C0D">
        <w:rPr>
          <w:rFonts w:ascii="Times New Roman" w:hAnsi="Times New Roman" w:cs="Times New Roman"/>
        </w:rPr>
        <w:t>операции</w:t>
      </w:r>
      <w:r w:rsidRPr="00507C0D">
        <w:rPr>
          <w:rFonts w:ascii="Times New Roman" w:hAnsi="Times New Roman" w:cs="Times New Roman"/>
          <w:spacing w:val="-13"/>
        </w:rPr>
        <w:t xml:space="preserve"> </w:t>
      </w:r>
      <w:r w:rsidRPr="00507C0D">
        <w:rPr>
          <w:rFonts w:ascii="Times New Roman" w:hAnsi="Times New Roman" w:cs="Times New Roman"/>
        </w:rPr>
        <w:t>с</w:t>
      </w:r>
      <w:r w:rsidRPr="00507C0D">
        <w:rPr>
          <w:rFonts w:ascii="Times New Roman" w:hAnsi="Times New Roman" w:cs="Times New Roman"/>
          <w:spacing w:val="-13"/>
        </w:rPr>
        <w:t xml:space="preserve"> </w:t>
      </w:r>
      <w:r w:rsidRPr="00507C0D">
        <w:rPr>
          <w:rFonts w:ascii="Times New Roman" w:hAnsi="Times New Roman" w:cs="Times New Roman"/>
        </w:rPr>
        <w:t>эмиссионными</w:t>
      </w:r>
      <w:r w:rsidRPr="00507C0D">
        <w:rPr>
          <w:rFonts w:ascii="Times New Roman" w:hAnsi="Times New Roman" w:cs="Times New Roman"/>
          <w:spacing w:val="-12"/>
        </w:rPr>
        <w:t xml:space="preserve"> </w:t>
      </w:r>
      <w:r w:rsidRPr="00507C0D">
        <w:rPr>
          <w:rFonts w:ascii="Times New Roman" w:hAnsi="Times New Roman" w:cs="Times New Roman"/>
        </w:rPr>
        <w:t>ценными</w:t>
      </w:r>
      <w:r w:rsidRPr="00507C0D">
        <w:rPr>
          <w:rFonts w:ascii="Times New Roman" w:hAnsi="Times New Roman" w:cs="Times New Roman"/>
          <w:spacing w:val="-13"/>
        </w:rPr>
        <w:t xml:space="preserve"> </w:t>
      </w:r>
      <w:r w:rsidRPr="00507C0D">
        <w:rPr>
          <w:rFonts w:ascii="Times New Roman" w:hAnsi="Times New Roman" w:cs="Times New Roman"/>
        </w:rPr>
        <w:t>бумагами</w:t>
      </w:r>
      <w:r w:rsidRPr="00507C0D">
        <w:rPr>
          <w:rFonts w:ascii="Times New Roman" w:hAnsi="Times New Roman" w:cs="Times New Roman"/>
          <w:spacing w:val="-52"/>
        </w:rPr>
        <w:t xml:space="preserve"> </w:t>
      </w:r>
      <w:r w:rsidRPr="00507C0D">
        <w:rPr>
          <w:rFonts w:ascii="Times New Roman" w:hAnsi="Times New Roman" w:cs="Times New Roman"/>
        </w:rPr>
        <w:t>реорганизуемого эмитента (реорганизуемых эмитентов) по счетам депо приостанавливаются не позднее</w:t>
      </w:r>
      <w:r w:rsidRPr="00507C0D">
        <w:rPr>
          <w:rFonts w:ascii="Times New Roman" w:hAnsi="Times New Roman" w:cs="Times New Roman"/>
          <w:spacing w:val="1"/>
        </w:rPr>
        <w:t xml:space="preserve"> </w:t>
      </w:r>
      <w:r w:rsidRPr="00507C0D">
        <w:rPr>
          <w:rFonts w:ascii="Times New Roman" w:hAnsi="Times New Roman" w:cs="Times New Roman"/>
        </w:rPr>
        <w:t>дня,</w:t>
      </w:r>
      <w:r w:rsidRPr="00507C0D">
        <w:rPr>
          <w:rFonts w:ascii="Times New Roman" w:hAnsi="Times New Roman" w:cs="Times New Roman"/>
          <w:spacing w:val="1"/>
        </w:rPr>
        <w:t xml:space="preserve"> </w:t>
      </w:r>
      <w:r w:rsidRPr="00507C0D">
        <w:rPr>
          <w:rFonts w:ascii="Times New Roman" w:hAnsi="Times New Roman" w:cs="Times New Roman"/>
        </w:rPr>
        <w:t>следующего</w:t>
      </w:r>
      <w:r w:rsidRPr="00507C0D">
        <w:rPr>
          <w:rFonts w:ascii="Times New Roman" w:hAnsi="Times New Roman" w:cs="Times New Roman"/>
          <w:spacing w:val="1"/>
        </w:rPr>
        <w:t xml:space="preserve"> </w:t>
      </w:r>
      <w:r w:rsidRPr="00507C0D">
        <w:rPr>
          <w:rFonts w:ascii="Times New Roman" w:hAnsi="Times New Roman" w:cs="Times New Roman"/>
        </w:rPr>
        <w:t>за</w:t>
      </w:r>
      <w:r w:rsidRPr="00507C0D">
        <w:rPr>
          <w:rFonts w:ascii="Times New Roman" w:hAnsi="Times New Roman" w:cs="Times New Roman"/>
          <w:spacing w:val="1"/>
        </w:rPr>
        <w:t xml:space="preserve"> </w:t>
      </w:r>
      <w:r w:rsidRPr="00507C0D">
        <w:rPr>
          <w:rFonts w:ascii="Times New Roman" w:hAnsi="Times New Roman" w:cs="Times New Roman"/>
        </w:rPr>
        <w:t>днем</w:t>
      </w:r>
      <w:r w:rsidRPr="00507C0D">
        <w:rPr>
          <w:rFonts w:ascii="Times New Roman" w:hAnsi="Times New Roman" w:cs="Times New Roman"/>
          <w:spacing w:val="1"/>
        </w:rPr>
        <w:t xml:space="preserve"> </w:t>
      </w:r>
      <w:r w:rsidRPr="00507C0D">
        <w:rPr>
          <w:rFonts w:ascii="Times New Roman" w:hAnsi="Times New Roman" w:cs="Times New Roman"/>
        </w:rPr>
        <w:t>получения</w:t>
      </w:r>
      <w:r w:rsidRPr="00507C0D">
        <w:rPr>
          <w:rFonts w:ascii="Times New Roman" w:hAnsi="Times New Roman" w:cs="Times New Roman"/>
          <w:spacing w:val="1"/>
        </w:rPr>
        <w:t xml:space="preserve"> </w:t>
      </w:r>
      <w:r w:rsidRPr="00507C0D">
        <w:rPr>
          <w:rFonts w:ascii="Times New Roman" w:hAnsi="Times New Roman" w:cs="Times New Roman"/>
        </w:rPr>
        <w:t>Депозитарием</w:t>
      </w:r>
      <w:r w:rsidRPr="00507C0D">
        <w:rPr>
          <w:rFonts w:ascii="Times New Roman" w:hAnsi="Times New Roman" w:cs="Times New Roman"/>
          <w:spacing w:val="1"/>
        </w:rPr>
        <w:t xml:space="preserve"> </w:t>
      </w:r>
      <w:r w:rsidRPr="00507C0D">
        <w:rPr>
          <w:rFonts w:ascii="Times New Roman" w:hAnsi="Times New Roman" w:cs="Times New Roman"/>
        </w:rPr>
        <w:t>от</w:t>
      </w:r>
      <w:r w:rsidRPr="00507C0D">
        <w:rPr>
          <w:rFonts w:ascii="Times New Roman" w:hAnsi="Times New Roman" w:cs="Times New Roman"/>
          <w:spacing w:val="1"/>
        </w:rPr>
        <w:t xml:space="preserve"> </w:t>
      </w:r>
      <w:r w:rsidRPr="00507C0D">
        <w:rPr>
          <w:rFonts w:ascii="Times New Roman" w:hAnsi="Times New Roman" w:cs="Times New Roman"/>
        </w:rPr>
        <w:t>держателя</w:t>
      </w:r>
      <w:r w:rsidRPr="00507C0D">
        <w:rPr>
          <w:rFonts w:ascii="Times New Roman" w:hAnsi="Times New Roman" w:cs="Times New Roman"/>
          <w:spacing w:val="1"/>
        </w:rPr>
        <w:t xml:space="preserve"> </w:t>
      </w:r>
      <w:r w:rsidRPr="00507C0D">
        <w:rPr>
          <w:rFonts w:ascii="Times New Roman" w:hAnsi="Times New Roman" w:cs="Times New Roman"/>
        </w:rPr>
        <w:t>реестра</w:t>
      </w:r>
      <w:r w:rsidRPr="00507C0D">
        <w:rPr>
          <w:rFonts w:ascii="Times New Roman" w:hAnsi="Times New Roman" w:cs="Times New Roman"/>
          <w:spacing w:val="1"/>
        </w:rPr>
        <w:t xml:space="preserve"> </w:t>
      </w:r>
      <w:r w:rsidRPr="00507C0D">
        <w:rPr>
          <w:rFonts w:ascii="Times New Roman" w:hAnsi="Times New Roman" w:cs="Times New Roman"/>
        </w:rPr>
        <w:t>(депозитария),</w:t>
      </w:r>
      <w:r w:rsidRPr="00507C0D">
        <w:rPr>
          <w:rFonts w:ascii="Times New Roman" w:hAnsi="Times New Roman" w:cs="Times New Roman"/>
          <w:spacing w:val="1"/>
        </w:rPr>
        <w:t xml:space="preserve"> </w:t>
      </w:r>
      <w:r w:rsidRPr="00507C0D">
        <w:rPr>
          <w:rFonts w:ascii="Times New Roman" w:hAnsi="Times New Roman" w:cs="Times New Roman"/>
        </w:rPr>
        <w:t>открывшего</w:t>
      </w:r>
      <w:r w:rsidRPr="00507C0D">
        <w:rPr>
          <w:rFonts w:ascii="Times New Roman" w:hAnsi="Times New Roman" w:cs="Times New Roman"/>
          <w:spacing w:val="-52"/>
        </w:rPr>
        <w:t xml:space="preserve"> </w:t>
      </w:r>
      <w:r w:rsidRPr="00507C0D">
        <w:rPr>
          <w:rFonts w:ascii="Times New Roman" w:hAnsi="Times New Roman" w:cs="Times New Roman"/>
          <w:spacing w:val="-1"/>
        </w:rPr>
        <w:t>Депозитарию</w:t>
      </w:r>
      <w:r w:rsidRPr="00507C0D">
        <w:rPr>
          <w:rFonts w:ascii="Times New Roman" w:hAnsi="Times New Roman" w:cs="Times New Roman"/>
          <w:spacing w:val="-14"/>
        </w:rPr>
        <w:t xml:space="preserve"> </w:t>
      </w:r>
      <w:r w:rsidRPr="00507C0D">
        <w:rPr>
          <w:rFonts w:ascii="Times New Roman" w:hAnsi="Times New Roman" w:cs="Times New Roman"/>
          <w:spacing w:val="-1"/>
        </w:rPr>
        <w:t>лицевой</w:t>
      </w:r>
      <w:r w:rsidRPr="00507C0D">
        <w:rPr>
          <w:rFonts w:ascii="Times New Roman" w:hAnsi="Times New Roman" w:cs="Times New Roman"/>
          <w:spacing w:val="-16"/>
        </w:rPr>
        <w:t xml:space="preserve"> </w:t>
      </w:r>
      <w:r w:rsidRPr="00507C0D">
        <w:rPr>
          <w:rFonts w:ascii="Times New Roman" w:hAnsi="Times New Roman" w:cs="Times New Roman"/>
        </w:rPr>
        <w:t>счет</w:t>
      </w:r>
      <w:r w:rsidRPr="00507C0D">
        <w:rPr>
          <w:rFonts w:ascii="Times New Roman" w:hAnsi="Times New Roman" w:cs="Times New Roman"/>
          <w:spacing w:val="-14"/>
        </w:rPr>
        <w:t xml:space="preserve"> </w:t>
      </w:r>
      <w:r w:rsidRPr="00507C0D">
        <w:rPr>
          <w:rFonts w:ascii="Times New Roman" w:hAnsi="Times New Roman" w:cs="Times New Roman"/>
        </w:rPr>
        <w:t>(счет</w:t>
      </w:r>
      <w:r w:rsidRPr="00507C0D">
        <w:rPr>
          <w:rFonts w:ascii="Times New Roman" w:hAnsi="Times New Roman" w:cs="Times New Roman"/>
          <w:spacing w:val="-15"/>
        </w:rPr>
        <w:t xml:space="preserve"> </w:t>
      </w:r>
      <w:r w:rsidRPr="00507C0D">
        <w:rPr>
          <w:rFonts w:ascii="Times New Roman" w:hAnsi="Times New Roman" w:cs="Times New Roman"/>
        </w:rPr>
        <w:t>депо)</w:t>
      </w:r>
      <w:r w:rsidRPr="00507C0D">
        <w:rPr>
          <w:rFonts w:ascii="Times New Roman" w:hAnsi="Times New Roman" w:cs="Times New Roman"/>
          <w:spacing w:val="-13"/>
        </w:rPr>
        <w:t xml:space="preserve"> </w:t>
      </w:r>
      <w:r w:rsidRPr="00507C0D">
        <w:rPr>
          <w:rFonts w:ascii="Times New Roman" w:hAnsi="Times New Roman" w:cs="Times New Roman"/>
        </w:rPr>
        <w:t>номинального</w:t>
      </w:r>
      <w:r w:rsidRPr="00507C0D">
        <w:rPr>
          <w:rFonts w:ascii="Times New Roman" w:hAnsi="Times New Roman" w:cs="Times New Roman"/>
          <w:spacing w:val="-15"/>
        </w:rPr>
        <w:t xml:space="preserve"> </w:t>
      </w:r>
      <w:r w:rsidRPr="00507C0D">
        <w:rPr>
          <w:rFonts w:ascii="Times New Roman" w:hAnsi="Times New Roman" w:cs="Times New Roman"/>
        </w:rPr>
        <w:t>держателя,</w:t>
      </w:r>
      <w:r w:rsidRPr="00507C0D">
        <w:rPr>
          <w:rFonts w:ascii="Times New Roman" w:hAnsi="Times New Roman" w:cs="Times New Roman"/>
          <w:spacing w:val="-14"/>
        </w:rPr>
        <w:t xml:space="preserve"> </w:t>
      </w:r>
      <w:r w:rsidRPr="00507C0D">
        <w:rPr>
          <w:rFonts w:ascii="Times New Roman" w:hAnsi="Times New Roman" w:cs="Times New Roman"/>
        </w:rPr>
        <w:t>уведомления</w:t>
      </w:r>
      <w:r w:rsidRPr="00507C0D">
        <w:rPr>
          <w:rFonts w:ascii="Times New Roman" w:hAnsi="Times New Roman" w:cs="Times New Roman"/>
          <w:spacing w:val="-18"/>
        </w:rPr>
        <w:t xml:space="preserve"> </w:t>
      </w:r>
      <w:r w:rsidRPr="00507C0D">
        <w:rPr>
          <w:rFonts w:ascii="Times New Roman" w:hAnsi="Times New Roman" w:cs="Times New Roman"/>
        </w:rPr>
        <w:t>о</w:t>
      </w:r>
      <w:r w:rsidRPr="00507C0D">
        <w:rPr>
          <w:rFonts w:ascii="Times New Roman" w:hAnsi="Times New Roman" w:cs="Times New Roman"/>
          <w:spacing w:val="-14"/>
        </w:rPr>
        <w:t xml:space="preserve"> </w:t>
      </w:r>
      <w:r w:rsidRPr="00507C0D">
        <w:rPr>
          <w:rFonts w:ascii="Times New Roman" w:hAnsi="Times New Roman" w:cs="Times New Roman"/>
        </w:rPr>
        <w:t>приостановлении</w:t>
      </w:r>
      <w:r w:rsidRPr="00507C0D">
        <w:rPr>
          <w:rFonts w:ascii="Times New Roman" w:hAnsi="Times New Roman" w:cs="Times New Roman"/>
          <w:spacing w:val="-16"/>
        </w:rPr>
        <w:t xml:space="preserve"> </w:t>
      </w:r>
      <w:r w:rsidRPr="00507C0D">
        <w:rPr>
          <w:rFonts w:ascii="Times New Roman" w:hAnsi="Times New Roman" w:cs="Times New Roman"/>
        </w:rPr>
        <w:t>операций</w:t>
      </w:r>
      <w:r w:rsidRPr="00507C0D">
        <w:rPr>
          <w:rFonts w:ascii="Times New Roman" w:hAnsi="Times New Roman" w:cs="Times New Roman"/>
          <w:spacing w:val="-52"/>
        </w:rPr>
        <w:t xml:space="preserve"> </w:t>
      </w:r>
      <w:r w:rsidRPr="00507C0D">
        <w:rPr>
          <w:rFonts w:ascii="Times New Roman" w:hAnsi="Times New Roman" w:cs="Times New Roman"/>
        </w:rPr>
        <w:t>с</w:t>
      </w:r>
      <w:r w:rsidRPr="00507C0D">
        <w:rPr>
          <w:rFonts w:ascii="Times New Roman" w:hAnsi="Times New Roman" w:cs="Times New Roman"/>
          <w:spacing w:val="-1"/>
        </w:rPr>
        <w:t xml:space="preserve"> </w:t>
      </w:r>
      <w:r w:rsidRPr="00507C0D">
        <w:rPr>
          <w:rFonts w:ascii="Times New Roman" w:hAnsi="Times New Roman" w:cs="Times New Roman"/>
        </w:rPr>
        <w:t>эмиссионными ценными</w:t>
      </w:r>
      <w:r w:rsidRPr="00507C0D">
        <w:rPr>
          <w:rFonts w:ascii="Times New Roman" w:hAnsi="Times New Roman" w:cs="Times New Roman"/>
          <w:spacing w:val="-1"/>
        </w:rPr>
        <w:t xml:space="preserve"> </w:t>
      </w:r>
      <w:r w:rsidRPr="00507C0D">
        <w:rPr>
          <w:rFonts w:ascii="Times New Roman" w:hAnsi="Times New Roman" w:cs="Times New Roman"/>
        </w:rPr>
        <w:t>бумагами</w:t>
      </w:r>
      <w:r w:rsidRPr="00507C0D">
        <w:rPr>
          <w:rFonts w:ascii="Times New Roman" w:hAnsi="Times New Roman" w:cs="Times New Roman"/>
          <w:spacing w:val="-1"/>
        </w:rPr>
        <w:t xml:space="preserve"> </w:t>
      </w:r>
      <w:r w:rsidRPr="00507C0D">
        <w:rPr>
          <w:rFonts w:ascii="Times New Roman" w:hAnsi="Times New Roman" w:cs="Times New Roman"/>
        </w:rPr>
        <w:t>реорганизуемого</w:t>
      </w:r>
      <w:r w:rsidRPr="00507C0D">
        <w:rPr>
          <w:rFonts w:ascii="Times New Roman" w:hAnsi="Times New Roman" w:cs="Times New Roman"/>
          <w:spacing w:val="-1"/>
        </w:rPr>
        <w:t xml:space="preserve"> </w:t>
      </w:r>
      <w:r w:rsidRPr="00507C0D">
        <w:rPr>
          <w:rFonts w:ascii="Times New Roman" w:hAnsi="Times New Roman" w:cs="Times New Roman"/>
        </w:rPr>
        <w:t>эмитента (реорганизуемых</w:t>
      </w:r>
      <w:r w:rsidRPr="00507C0D">
        <w:rPr>
          <w:rFonts w:ascii="Times New Roman" w:hAnsi="Times New Roman" w:cs="Times New Roman"/>
          <w:spacing w:val="-2"/>
        </w:rPr>
        <w:t xml:space="preserve"> </w:t>
      </w:r>
      <w:r w:rsidRPr="00507C0D">
        <w:rPr>
          <w:rFonts w:ascii="Times New Roman" w:hAnsi="Times New Roman" w:cs="Times New Roman"/>
        </w:rPr>
        <w:t>эмитентов).</w:t>
      </w:r>
    </w:p>
    <w:p w14:paraId="4C849014" w14:textId="1FA97D16" w:rsidR="00583799" w:rsidRPr="00507C0D" w:rsidRDefault="00583799" w:rsidP="00583799">
      <w:pPr>
        <w:pStyle w:val="a8"/>
        <w:spacing w:before="120"/>
        <w:ind w:left="0" w:firstLine="567"/>
        <w:rPr>
          <w:rFonts w:ascii="Times New Roman" w:hAnsi="Times New Roman" w:cs="Times New Roman"/>
        </w:rPr>
      </w:pP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случае</w:t>
      </w:r>
      <w:r w:rsidRPr="00507C0D">
        <w:rPr>
          <w:rFonts w:ascii="Times New Roman" w:hAnsi="Times New Roman" w:cs="Times New Roman"/>
          <w:spacing w:val="1"/>
        </w:rPr>
        <w:t xml:space="preserve"> </w:t>
      </w:r>
      <w:r w:rsidRPr="00507C0D">
        <w:rPr>
          <w:rFonts w:ascii="Times New Roman" w:hAnsi="Times New Roman" w:cs="Times New Roman"/>
        </w:rPr>
        <w:t>реорганизации</w:t>
      </w:r>
      <w:r w:rsidRPr="00507C0D">
        <w:rPr>
          <w:rFonts w:ascii="Times New Roman" w:hAnsi="Times New Roman" w:cs="Times New Roman"/>
          <w:spacing w:val="1"/>
        </w:rPr>
        <w:t xml:space="preserve"> </w:t>
      </w:r>
      <w:r w:rsidRPr="00507C0D">
        <w:rPr>
          <w:rFonts w:ascii="Times New Roman" w:hAnsi="Times New Roman" w:cs="Times New Roman"/>
        </w:rPr>
        <w:t>эмитента</w:t>
      </w:r>
      <w:r w:rsidRPr="00507C0D">
        <w:rPr>
          <w:rFonts w:ascii="Times New Roman" w:hAnsi="Times New Roman" w:cs="Times New Roman"/>
          <w:spacing w:val="1"/>
        </w:rPr>
        <w:t xml:space="preserve"> </w:t>
      </w:r>
      <w:r w:rsidRPr="00507C0D">
        <w:rPr>
          <w:rFonts w:ascii="Times New Roman" w:hAnsi="Times New Roman" w:cs="Times New Roman"/>
        </w:rPr>
        <w:t>(эмитентов)</w:t>
      </w:r>
      <w:r w:rsidRPr="00507C0D">
        <w:rPr>
          <w:rFonts w:ascii="Times New Roman" w:hAnsi="Times New Roman" w:cs="Times New Roman"/>
          <w:spacing w:val="1"/>
        </w:rPr>
        <w:t xml:space="preserve"> </w:t>
      </w:r>
      <w:r w:rsidRPr="00507C0D">
        <w:rPr>
          <w:rFonts w:ascii="Times New Roman" w:hAnsi="Times New Roman" w:cs="Times New Roman"/>
        </w:rPr>
        <w:t>операции</w:t>
      </w:r>
      <w:r w:rsidRPr="00507C0D">
        <w:rPr>
          <w:rFonts w:ascii="Times New Roman" w:hAnsi="Times New Roman" w:cs="Times New Roman"/>
          <w:spacing w:val="1"/>
        </w:rPr>
        <w:t xml:space="preserve"> </w:t>
      </w:r>
      <w:r w:rsidRPr="00507C0D">
        <w:rPr>
          <w:rFonts w:ascii="Times New Roman" w:hAnsi="Times New Roman" w:cs="Times New Roman"/>
        </w:rPr>
        <w:t>с</w:t>
      </w:r>
      <w:r w:rsidRPr="00507C0D">
        <w:rPr>
          <w:rFonts w:ascii="Times New Roman" w:hAnsi="Times New Roman" w:cs="Times New Roman"/>
          <w:spacing w:val="1"/>
        </w:rPr>
        <w:t xml:space="preserve"> </w:t>
      </w:r>
      <w:r w:rsidRPr="00507C0D">
        <w:rPr>
          <w:rFonts w:ascii="Times New Roman" w:hAnsi="Times New Roman" w:cs="Times New Roman"/>
        </w:rPr>
        <w:t>эмиссионными</w:t>
      </w:r>
      <w:r w:rsidRPr="00507C0D">
        <w:rPr>
          <w:rFonts w:ascii="Times New Roman" w:hAnsi="Times New Roman" w:cs="Times New Roman"/>
          <w:spacing w:val="1"/>
        </w:rPr>
        <w:t xml:space="preserve"> </w:t>
      </w:r>
      <w:r w:rsidRPr="00507C0D">
        <w:rPr>
          <w:rFonts w:ascii="Times New Roman" w:hAnsi="Times New Roman" w:cs="Times New Roman"/>
        </w:rPr>
        <w:t>ценными</w:t>
      </w:r>
      <w:r w:rsidRPr="00507C0D">
        <w:rPr>
          <w:rFonts w:ascii="Times New Roman" w:hAnsi="Times New Roman" w:cs="Times New Roman"/>
          <w:spacing w:val="1"/>
        </w:rPr>
        <w:t xml:space="preserve"> </w:t>
      </w:r>
      <w:r w:rsidRPr="00507C0D">
        <w:rPr>
          <w:rFonts w:ascii="Times New Roman" w:hAnsi="Times New Roman" w:cs="Times New Roman"/>
        </w:rPr>
        <w:t>бумагами</w:t>
      </w:r>
      <w:r w:rsidRPr="00507C0D">
        <w:rPr>
          <w:rFonts w:ascii="Times New Roman" w:hAnsi="Times New Roman" w:cs="Times New Roman"/>
          <w:spacing w:val="1"/>
        </w:rPr>
        <w:t xml:space="preserve"> </w:t>
      </w:r>
      <w:r w:rsidRPr="00507C0D">
        <w:rPr>
          <w:rFonts w:ascii="Times New Roman" w:hAnsi="Times New Roman" w:cs="Times New Roman"/>
          <w:spacing w:val="-1"/>
        </w:rPr>
        <w:t>реорганизуемого</w:t>
      </w:r>
      <w:r w:rsidRPr="00507C0D">
        <w:rPr>
          <w:rFonts w:ascii="Times New Roman" w:hAnsi="Times New Roman" w:cs="Times New Roman"/>
          <w:spacing w:val="-13"/>
        </w:rPr>
        <w:t xml:space="preserve"> </w:t>
      </w:r>
      <w:r w:rsidRPr="00507C0D">
        <w:rPr>
          <w:rFonts w:ascii="Times New Roman" w:hAnsi="Times New Roman" w:cs="Times New Roman"/>
        </w:rPr>
        <w:t>эмитента</w:t>
      </w:r>
      <w:r w:rsidRPr="00507C0D">
        <w:rPr>
          <w:rFonts w:ascii="Times New Roman" w:hAnsi="Times New Roman" w:cs="Times New Roman"/>
          <w:spacing w:val="-11"/>
        </w:rPr>
        <w:t xml:space="preserve"> </w:t>
      </w:r>
      <w:r w:rsidRPr="00507C0D">
        <w:rPr>
          <w:rFonts w:ascii="Times New Roman" w:hAnsi="Times New Roman" w:cs="Times New Roman"/>
        </w:rPr>
        <w:t>(реорганизуемых</w:t>
      </w:r>
      <w:r w:rsidRPr="00507C0D">
        <w:rPr>
          <w:rFonts w:ascii="Times New Roman" w:hAnsi="Times New Roman" w:cs="Times New Roman"/>
          <w:spacing w:val="-11"/>
        </w:rPr>
        <w:t xml:space="preserve"> </w:t>
      </w:r>
      <w:r w:rsidRPr="00507C0D">
        <w:rPr>
          <w:rFonts w:ascii="Times New Roman" w:hAnsi="Times New Roman" w:cs="Times New Roman"/>
        </w:rPr>
        <w:t>эмитентов)</w:t>
      </w:r>
      <w:r w:rsidRPr="00507C0D">
        <w:rPr>
          <w:rFonts w:ascii="Times New Roman" w:hAnsi="Times New Roman" w:cs="Times New Roman"/>
          <w:spacing w:val="-11"/>
        </w:rPr>
        <w:t xml:space="preserve"> </w:t>
      </w:r>
      <w:r w:rsidRPr="00507C0D">
        <w:rPr>
          <w:rFonts w:ascii="Times New Roman" w:hAnsi="Times New Roman" w:cs="Times New Roman"/>
        </w:rPr>
        <w:t>по</w:t>
      </w:r>
      <w:r w:rsidRPr="00507C0D">
        <w:rPr>
          <w:rFonts w:ascii="Times New Roman" w:hAnsi="Times New Roman" w:cs="Times New Roman"/>
          <w:spacing w:val="-12"/>
        </w:rPr>
        <w:t xml:space="preserve"> </w:t>
      </w:r>
      <w:r w:rsidRPr="00507C0D">
        <w:rPr>
          <w:rFonts w:ascii="Times New Roman" w:hAnsi="Times New Roman" w:cs="Times New Roman"/>
        </w:rPr>
        <w:t>счетам</w:t>
      </w:r>
      <w:r w:rsidRPr="00507C0D">
        <w:rPr>
          <w:rFonts w:ascii="Times New Roman" w:hAnsi="Times New Roman" w:cs="Times New Roman"/>
          <w:spacing w:val="-12"/>
        </w:rPr>
        <w:t xml:space="preserve"> </w:t>
      </w:r>
      <w:r w:rsidRPr="00507C0D">
        <w:rPr>
          <w:rFonts w:ascii="Times New Roman" w:hAnsi="Times New Roman" w:cs="Times New Roman"/>
        </w:rPr>
        <w:t>депо</w:t>
      </w:r>
      <w:r w:rsidRPr="00507C0D">
        <w:rPr>
          <w:rFonts w:ascii="Times New Roman" w:hAnsi="Times New Roman" w:cs="Times New Roman"/>
          <w:spacing w:val="-12"/>
        </w:rPr>
        <w:t xml:space="preserve"> </w:t>
      </w:r>
      <w:r w:rsidRPr="00507C0D">
        <w:rPr>
          <w:rFonts w:ascii="Times New Roman" w:hAnsi="Times New Roman" w:cs="Times New Roman"/>
        </w:rPr>
        <w:t>возобновляются</w:t>
      </w:r>
      <w:r w:rsidRPr="00507C0D">
        <w:rPr>
          <w:rFonts w:ascii="Times New Roman" w:hAnsi="Times New Roman" w:cs="Times New Roman"/>
          <w:spacing w:val="-12"/>
        </w:rPr>
        <w:t xml:space="preserve"> </w:t>
      </w:r>
      <w:r w:rsidRPr="00507C0D">
        <w:rPr>
          <w:rFonts w:ascii="Times New Roman" w:hAnsi="Times New Roman" w:cs="Times New Roman"/>
        </w:rPr>
        <w:t>с</w:t>
      </w:r>
      <w:r w:rsidRPr="00507C0D">
        <w:rPr>
          <w:rFonts w:ascii="Times New Roman" w:hAnsi="Times New Roman" w:cs="Times New Roman"/>
          <w:spacing w:val="-11"/>
        </w:rPr>
        <w:t xml:space="preserve"> </w:t>
      </w:r>
      <w:r w:rsidRPr="00507C0D">
        <w:rPr>
          <w:rFonts w:ascii="Times New Roman" w:hAnsi="Times New Roman" w:cs="Times New Roman"/>
        </w:rPr>
        <w:t>даты,</w:t>
      </w:r>
      <w:r w:rsidRPr="00507C0D">
        <w:rPr>
          <w:rFonts w:ascii="Times New Roman" w:hAnsi="Times New Roman" w:cs="Times New Roman"/>
          <w:spacing w:val="-11"/>
        </w:rPr>
        <w:t xml:space="preserve"> </w:t>
      </w:r>
      <w:r w:rsidRPr="00507C0D">
        <w:rPr>
          <w:rFonts w:ascii="Times New Roman" w:hAnsi="Times New Roman" w:cs="Times New Roman"/>
        </w:rPr>
        <w:t>следующей</w:t>
      </w:r>
      <w:r w:rsidRPr="00507C0D">
        <w:rPr>
          <w:rFonts w:ascii="Times New Roman" w:hAnsi="Times New Roman" w:cs="Times New Roman"/>
          <w:spacing w:val="-53"/>
        </w:rPr>
        <w:t xml:space="preserve"> </w:t>
      </w:r>
      <w:r w:rsidRPr="00507C0D">
        <w:rPr>
          <w:rFonts w:ascii="Times New Roman" w:hAnsi="Times New Roman" w:cs="Times New Roman"/>
        </w:rPr>
        <w:t>за датой получения Депозитарием от держателя реестра (депозитария), открывшего Депозитарию лицевой</w:t>
      </w:r>
      <w:r w:rsidRPr="00507C0D">
        <w:rPr>
          <w:rFonts w:ascii="Times New Roman" w:hAnsi="Times New Roman" w:cs="Times New Roman"/>
          <w:spacing w:val="-52"/>
        </w:rPr>
        <w:t xml:space="preserve"> </w:t>
      </w: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депо)</w:t>
      </w:r>
      <w:r w:rsidRPr="00507C0D">
        <w:rPr>
          <w:rFonts w:ascii="Times New Roman" w:hAnsi="Times New Roman" w:cs="Times New Roman"/>
          <w:spacing w:val="1"/>
        </w:rPr>
        <w:t xml:space="preserve"> </w:t>
      </w:r>
      <w:r w:rsidRPr="00507C0D">
        <w:rPr>
          <w:rFonts w:ascii="Times New Roman" w:hAnsi="Times New Roman" w:cs="Times New Roman"/>
        </w:rPr>
        <w:t>номинального</w:t>
      </w:r>
      <w:r w:rsidRPr="00507C0D">
        <w:rPr>
          <w:rFonts w:ascii="Times New Roman" w:hAnsi="Times New Roman" w:cs="Times New Roman"/>
          <w:spacing w:val="1"/>
        </w:rPr>
        <w:t xml:space="preserve"> </w:t>
      </w:r>
      <w:r w:rsidRPr="00507C0D">
        <w:rPr>
          <w:rFonts w:ascii="Times New Roman" w:hAnsi="Times New Roman" w:cs="Times New Roman"/>
        </w:rPr>
        <w:t>держателя,</w:t>
      </w:r>
      <w:r w:rsidRPr="00507C0D">
        <w:rPr>
          <w:rFonts w:ascii="Times New Roman" w:hAnsi="Times New Roman" w:cs="Times New Roman"/>
          <w:spacing w:val="1"/>
        </w:rPr>
        <w:t xml:space="preserve"> </w:t>
      </w:r>
      <w:r w:rsidRPr="00507C0D">
        <w:rPr>
          <w:rFonts w:ascii="Times New Roman" w:hAnsi="Times New Roman" w:cs="Times New Roman"/>
        </w:rPr>
        <w:t>уведомления</w:t>
      </w:r>
      <w:r w:rsidRPr="00507C0D">
        <w:rPr>
          <w:rFonts w:ascii="Times New Roman" w:hAnsi="Times New Roman" w:cs="Times New Roman"/>
          <w:spacing w:val="1"/>
        </w:rPr>
        <w:t xml:space="preserve"> </w:t>
      </w:r>
      <w:r w:rsidRPr="00507C0D">
        <w:rPr>
          <w:rFonts w:ascii="Times New Roman" w:hAnsi="Times New Roman" w:cs="Times New Roman"/>
        </w:rPr>
        <w:t>о</w:t>
      </w:r>
      <w:r w:rsidRPr="00507C0D">
        <w:rPr>
          <w:rFonts w:ascii="Times New Roman" w:hAnsi="Times New Roman" w:cs="Times New Roman"/>
          <w:spacing w:val="1"/>
        </w:rPr>
        <w:t xml:space="preserve"> </w:t>
      </w:r>
      <w:r w:rsidRPr="00507C0D">
        <w:rPr>
          <w:rFonts w:ascii="Times New Roman" w:hAnsi="Times New Roman" w:cs="Times New Roman"/>
        </w:rPr>
        <w:t>возобновлении</w:t>
      </w:r>
      <w:r w:rsidRPr="00507C0D">
        <w:rPr>
          <w:rFonts w:ascii="Times New Roman" w:hAnsi="Times New Roman" w:cs="Times New Roman"/>
          <w:spacing w:val="1"/>
        </w:rPr>
        <w:t xml:space="preserve"> </w:t>
      </w:r>
      <w:r w:rsidRPr="00507C0D">
        <w:rPr>
          <w:rFonts w:ascii="Times New Roman" w:hAnsi="Times New Roman" w:cs="Times New Roman"/>
        </w:rPr>
        <w:t>операций</w:t>
      </w:r>
      <w:r w:rsidRPr="00507C0D">
        <w:rPr>
          <w:rFonts w:ascii="Times New Roman" w:hAnsi="Times New Roman" w:cs="Times New Roman"/>
          <w:spacing w:val="1"/>
        </w:rPr>
        <w:t xml:space="preserve"> </w:t>
      </w:r>
      <w:r w:rsidRPr="00507C0D">
        <w:rPr>
          <w:rFonts w:ascii="Times New Roman" w:hAnsi="Times New Roman" w:cs="Times New Roman"/>
        </w:rPr>
        <w:t>с</w:t>
      </w:r>
      <w:r w:rsidRPr="00507C0D">
        <w:rPr>
          <w:rFonts w:ascii="Times New Roman" w:hAnsi="Times New Roman" w:cs="Times New Roman"/>
          <w:spacing w:val="1"/>
        </w:rPr>
        <w:t xml:space="preserve"> </w:t>
      </w:r>
      <w:r w:rsidRPr="00507C0D">
        <w:rPr>
          <w:rFonts w:ascii="Times New Roman" w:hAnsi="Times New Roman" w:cs="Times New Roman"/>
        </w:rPr>
        <w:t>эмиссионными</w:t>
      </w:r>
      <w:r w:rsidRPr="00507C0D">
        <w:rPr>
          <w:rFonts w:ascii="Times New Roman" w:hAnsi="Times New Roman" w:cs="Times New Roman"/>
          <w:spacing w:val="1"/>
        </w:rPr>
        <w:t xml:space="preserve"> </w:t>
      </w:r>
      <w:r w:rsidRPr="00507C0D">
        <w:rPr>
          <w:rFonts w:ascii="Times New Roman" w:hAnsi="Times New Roman" w:cs="Times New Roman"/>
        </w:rPr>
        <w:t>ценными</w:t>
      </w:r>
      <w:r w:rsidRPr="00507C0D">
        <w:rPr>
          <w:rFonts w:ascii="Times New Roman" w:hAnsi="Times New Roman" w:cs="Times New Roman"/>
          <w:spacing w:val="-1"/>
        </w:rPr>
        <w:t xml:space="preserve"> </w:t>
      </w:r>
      <w:r w:rsidRPr="00507C0D">
        <w:rPr>
          <w:rFonts w:ascii="Times New Roman" w:hAnsi="Times New Roman" w:cs="Times New Roman"/>
        </w:rPr>
        <w:t>бумагами</w:t>
      </w:r>
      <w:r w:rsidRPr="00507C0D">
        <w:rPr>
          <w:rFonts w:ascii="Times New Roman" w:hAnsi="Times New Roman" w:cs="Times New Roman"/>
          <w:spacing w:val="-1"/>
        </w:rPr>
        <w:t xml:space="preserve"> </w:t>
      </w:r>
      <w:r w:rsidRPr="00507C0D">
        <w:rPr>
          <w:rFonts w:ascii="Times New Roman" w:hAnsi="Times New Roman" w:cs="Times New Roman"/>
        </w:rPr>
        <w:t>реорганизуемого</w:t>
      </w:r>
      <w:r w:rsidRPr="00507C0D">
        <w:rPr>
          <w:rFonts w:ascii="Times New Roman" w:hAnsi="Times New Roman" w:cs="Times New Roman"/>
          <w:spacing w:val="-2"/>
        </w:rPr>
        <w:t xml:space="preserve"> </w:t>
      </w:r>
      <w:r w:rsidRPr="00507C0D">
        <w:rPr>
          <w:rFonts w:ascii="Times New Roman" w:hAnsi="Times New Roman" w:cs="Times New Roman"/>
        </w:rPr>
        <w:t>эмитента</w:t>
      </w:r>
      <w:r w:rsidRPr="00507C0D">
        <w:rPr>
          <w:rFonts w:ascii="Times New Roman" w:hAnsi="Times New Roman" w:cs="Times New Roman"/>
          <w:spacing w:val="-2"/>
        </w:rPr>
        <w:t xml:space="preserve"> </w:t>
      </w:r>
      <w:r w:rsidRPr="00507C0D">
        <w:rPr>
          <w:rFonts w:ascii="Times New Roman" w:hAnsi="Times New Roman" w:cs="Times New Roman"/>
        </w:rPr>
        <w:t>(реорганизуемых эмитентов).</w:t>
      </w:r>
    </w:p>
    <w:p w14:paraId="443072BC" w14:textId="7078CC1B" w:rsidR="00583799" w:rsidRPr="00507C0D" w:rsidRDefault="00583799" w:rsidP="00583799">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В случае представления Депозитарию свидетельства о смерти депонента операции по счету</w:t>
      </w:r>
      <w:r w:rsidRPr="00507C0D">
        <w:rPr>
          <w:rFonts w:ascii="Times New Roman" w:hAnsi="Times New Roman" w:cs="Times New Roman"/>
          <w:spacing w:val="-52"/>
        </w:rPr>
        <w:t xml:space="preserve"> </w:t>
      </w:r>
      <w:r w:rsidRPr="00507C0D">
        <w:rPr>
          <w:rFonts w:ascii="Times New Roman" w:hAnsi="Times New Roman" w:cs="Times New Roman"/>
        </w:rPr>
        <w:t>депо такого депонента приостанавливаются до момента перехода прав</w:t>
      </w:r>
      <w:r w:rsidR="00FF72D4" w:rsidRPr="00507C0D">
        <w:rPr>
          <w:rFonts w:ascii="Times New Roman" w:hAnsi="Times New Roman" w:cs="Times New Roman"/>
        </w:rPr>
        <w:t>а собственности на принадлежащие е</w:t>
      </w:r>
      <w:r w:rsidRPr="00507C0D">
        <w:rPr>
          <w:rFonts w:ascii="Times New Roman" w:hAnsi="Times New Roman" w:cs="Times New Roman"/>
        </w:rPr>
        <w:t>му</w:t>
      </w:r>
      <w:r w:rsidRPr="00507C0D">
        <w:rPr>
          <w:rFonts w:ascii="Times New Roman" w:hAnsi="Times New Roman" w:cs="Times New Roman"/>
          <w:spacing w:val="-6"/>
        </w:rPr>
        <w:t xml:space="preserve"> </w:t>
      </w:r>
      <w:r w:rsidRPr="00507C0D">
        <w:rPr>
          <w:rFonts w:ascii="Times New Roman" w:hAnsi="Times New Roman" w:cs="Times New Roman"/>
        </w:rPr>
        <w:t>ценные</w:t>
      </w:r>
      <w:r w:rsidRPr="00507C0D">
        <w:rPr>
          <w:rFonts w:ascii="Times New Roman" w:hAnsi="Times New Roman" w:cs="Times New Roman"/>
          <w:spacing w:val="-8"/>
        </w:rPr>
        <w:t xml:space="preserve"> </w:t>
      </w:r>
      <w:r w:rsidRPr="00507C0D">
        <w:rPr>
          <w:rFonts w:ascii="Times New Roman" w:hAnsi="Times New Roman" w:cs="Times New Roman"/>
        </w:rPr>
        <w:t>бумаги</w:t>
      </w:r>
      <w:r w:rsidRPr="00507C0D">
        <w:rPr>
          <w:rFonts w:ascii="Times New Roman" w:hAnsi="Times New Roman" w:cs="Times New Roman"/>
          <w:spacing w:val="-7"/>
        </w:rPr>
        <w:t xml:space="preserve"> </w:t>
      </w:r>
      <w:r w:rsidRPr="00507C0D">
        <w:rPr>
          <w:rFonts w:ascii="Times New Roman" w:hAnsi="Times New Roman" w:cs="Times New Roman"/>
        </w:rPr>
        <w:t>по</w:t>
      </w:r>
      <w:r w:rsidRPr="00507C0D">
        <w:rPr>
          <w:rFonts w:ascii="Times New Roman" w:hAnsi="Times New Roman" w:cs="Times New Roman"/>
          <w:spacing w:val="-7"/>
        </w:rPr>
        <w:t xml:space="preserve"> </w:t>
      </w:r>
      <w:r w:rsidRPr="00507C0D">
        <w:rPr>
          <w:rFonts w:ascii="Times New Roman" w:hAnsi="Times New Roman" w:cs="Times New Roman"/>
        </w:rPr>
        <w:t>наследству</w:t>
      </w:r>
      <w:r w:rsidRPr="00507C0D">
        <w:rPr>
          <w:rFonts w:ascii="Times New Roman" w:hAnsi="Times New Roman" w:cs="Times New Roman"/>
          <w:spacing w:val="-8"/>
        </w:rPr>
        <w:t xml:space="preserve"> </w:t>
      </w:r>
      <w:r w:rsidRPr="00507C0D">
        <w:rPr>
          <w:rFonts w:ascii="Times New Roman" w:hAnsi="Times New Roman" w:cs="Times New Roman"/>
        </w:rPr>
        <w:t>к</w:t>
      </w:r>
      <w:r w:rsidRPr="00507C0D">
        <w:rPr>
          <w:rFonts w:ascii="Times New Roman" w:hAnsi="Times New Roman" w:cs="Times New Roman"/>
          <w:spacing w:val="-6"/>
        </w:rPr>
        <w:t xml:space="preserve"> </w:t>
      </w:r>
      <w:r w:rsidRPr="00507C0D">
        <w:rPr>
          <w:rFonts w:ascii="Times New Roman" w:hAnsi="Times New Roman" w:cs="Times New Roman"/>
        </w:rPr>
        <w:t>другим</w:t>
      </w:r>
      <w:r w:rsidRPr="00507C0D">
        <w:rPr>
          <w:rFonts w:ascii="Times New Roman" w:hAnsi="Times New Roman" w:cs="Times New Roman"/>
          <w:spacing w:val="-7"/>
        </w:rPr>
        <w:t xml:space="preserve"> </w:t>
      </w:r>
      <w:r w:rsidRPr="00507C0D">
        <w:rPr>
          <w:rFonts w:ascii="Times New Roman" w:hAnsi="Times New Roman" w:cs="Times New Roman"/>
        </w:rPr>
        <w:t>лицам</w:t>
      </w:r>
      <w:r w:rsidRPr="00507C0D">
        <w:rPr>
          <w:rFonts w:ascii="Times New Roman" w:hAnsi="Times New Roman" w:cs="Times New Roman"/>
          <w:spacing w:val="-6"/>
        </w:rPr>
        <w:t xml:space="preserve"> </w:t>
      </w:r>
      <w:r w:rsidRPr="00507C0D">
        <w:rPr>
          <w:rFonts w:ascii="Times New Roman" w:hAnsi="Times New Roman" w:cs="Times New Roman"/>
        </w:rPr>
        <w:t>в</w:t>
      </w:r>
      <w:r w:rsidRPr="00507C0D">
        <w:rPr>
          <w:rFonts w:ascii="Times New Roman" w:hAnsi="Times New Roman" w:cs="Times New Roman"/>
          <w:spacing w:val="-10"/>
        </w:rPr>
        <w:t xml:space="preserve"> </w:t>
      </w:r>
      <w:r w:rsidRPr="00507C0D">
        <w:rPr>
          <w:rFonts w:ascii="Times New Roman" w:hAnsi="Times New Roman" w:cs="Times New Roman"/>
        </w:rPr>
        <w:t>соответствии</w:t>
      </w:r>
      <w:r w:rsidRPr="00507C0D">
        <w:rPr>
          <w:rFonts w:ascii="Times New Roman" w:hAnsi="Times New Roman" w:cs="Times New Roman"/>
          <w:spacing w:val="-7"/>
        </w:rPr>
        <w:t xml:space="preserve"> </w:t>
      </w:r>
      <w:r w:rsidRPr="00507C0D">
        <w:rPr>
          <w:rFonts w:ascii="Times New Roman" w:hAnsi="Times New Roman" w:cs="Times New Roman"/>
        </w:rPr>
        <w:t>с</w:t>
      </w:r>
      <w:r w:rsidRPr="00507C0D">
        <w:rPr>
          <w:rFonts w:ascii="Times New Roman" w:hAnsi="Times New Roman" w:cs="Times New Roman"/>
          <w:spacing w:val="-5"/>
        </w:rPr>
        <w:t xml:space="preserve"> </w:t>
      </w:r>
      <w:r w:rsidRPr="00507C0D">
        <w:rPr>
          <w:rFonts w:ascii="Times New Roman" w:hAnsi="Times New Roman" w:cs="Times New Roman"/>
        </w:rPr>
        <w:t>завещанием</w:t>
      </w:r>
      <w:r w:rsidRPr="00507C0D">
        <w:rPr>
          <w:rFonts w:ascii="Times New Roman" w:hAnsi="Times New Roman" w:cs="Times New Roman"/>
          <w:spacing w:val="-7"/>
        </w:rPr>
        <w:t xml:space="preserve"> </w:t>
      </w:r>
      <w:r w:rsidRPr="00507C0D">
        <w:rPr>
          <w:rFonts w:ascii="Times New Roman" w:hAnsi="Times New Roman" w:cs="Times New Roman"/>
        </w:rPr>
        <w:t>или</w:t>
      </w:r>
      <w:r w:rsidRPr="00507C0D">
        <w:rPr>
          <w:rFonts w:ascii="Times New Roman" w:hAnsi="Times New Roman" w:cs="Times New Roman"/>
          <w:spacing w:val="-7"/>
        </w:rPr>
        <w:t xml:space="preserve"> </w:t>
      </w:r>
      <w:r w:rsidRPr="00507C0D">
        <w:rPr>
          <w:rFonts w:ascii="Times New Roman" w:hAnsi="Times New Roman" w:cs="Times New Roman"/>
        </w:rPr>
        <w:t>федеральным</w:t>
      </w:r>
      <w:r w:rsidRPr="00507C0D">
        <w:rPr>
          <w:rFonts w:ascii="Times New Roman" w:hAnsi="Times New Roman" w:cs="Times New Roman"/>
          <w:spacing w:val="-7"/>
        </w:rPr>
        <w:t xml:space="preserve"> </w:t>
      </w:r>
      <w:r w:rsidRPr="00507C0D">
        <w:rPr>
          <w:rFonts w:ascii="Times New Roman" w:hAnsi="Times New Roman" w:cs="Times New Roman"/>
        </w:rPr>
        <w:t>законом.</w:t>
      </w:r>
    </w:p>
    <w:p w14:paraId="32E32CF8" w14:textId="5CD64DF2" w:rsidR="00583799" w:rsidRPr="00507C0D" w:rsidRDefault="00583799" w:rsidP="00583799">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С</w:t>
      </w:r>
      <w:r w:rsidRPr="00507C0D">
        <w:rPr>
          <w:rFonts w:ascii="Times New Roman" w:hAnsi="Times New Roman" w:cs="Times New Roman"/>
          <w:spacing w:val="1"/>
        </w:rPr>
        <w:t xml:space="preserve"> </w:t>
      </w:r>
      <w:r w:rsidRPr="00507C0D">
        <w:rPr>
          <w:rFonts w:ascii="Times New Roman" w:hAnsi="Times New Roman" w:cs="Times New Roman"/>
        </w:rPr>
        <w:t>момента</w:t>
      </w:r>
      <w:r w:rsidRPr="00507C0D">
        <w:rPr>
          <w:rFonts w:ascii="Times New Roman" w:hAnsi="Times New Roman" w:cs="Times New Roman"/>
          <w:spacing w:val="1"/>
        </w:rPr>
        <w:t xml:space="preserve"> </w:t>
      </w:r>
      <w:r w:rsidRPr="00507C0D">
        <w:rPr>
          <w:rFonts w:ascii="Times New Roman" w:hAnsi="Times New Roman" w:cs="Times New Roman"/>
        </w:rPr>
        <w:t>приостановления</w:t>
      </w:r>
      <w:r w:rsidRPr="00507C0D">
        <w:rPr>
          <w:rFonts w:ascii="Times New Roman" w:hAnsi="Times New Roman" w:cs="Times New Roman"/>
          <w:spacing w:val="1"/>
        </w:rPr>
        <w:t xml:space="preserve"> </w:t>
      </w:r>
      <w:r w:rsidRPr="00507C0D">
        <w:rPr>
          <w:rFonts w:ascii="Times New Roman" w:hAnsi="Times New Roman" w:cs="Times New Roman"/>
        </w:rPr>
        <w:t>операций</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соответствии</w:t>
      </w:r>
      <w:r w:rsidRPr="00507C0D">
        <w:rPr>
          <w:rFonts w:ascii="Times New Roman" w:hAnsi="Times New Roman" w:cs="Times New Roman"/>
          <w:spacing w:val="1"/>
        </w:rPr>
        <w:t xml:space="preserve"> </w:t>
      </w:r>
      <w:r w:rsidRPr="00507C0D">
        <w:rPr>
          <w:rFonts w:ascii="Times New Roman" w:hAnsi="Times New Roman" w:cs="Times New Roman"/>
        </w:rPr>
        <w:t>с</w:t>
      </w:r>
      <w:r w:rsidRPr="00507C0D">
        <w:rPr>
          <w:rFonts w:ascii="Times New Roman" w:hAnsi="Times New Roman" w:cs="Times New Roman"/>
          <w:spacing w:val="1"/>
        </w:rPr>
        <w:t xml:space="preserve"> </w:t>
      </w:r>
      <w:r w:rsidRPr="00507C0D">
        <w:rPr>
          <w:rFonts w:ascii="Times New Roman" w:hAnsi="Times New Roman" w:cs="Times New Roman"/>
        </w:rPr>
        <w:t>пунктами</w:t>
      </w:r>
      <w:r w:rsidRPr="00507C0D">
        <w:rPr>
          <w:rFonts w:ascii="Times New Roman" w:hAnsi="Times New Roman" w:cs="Times New Roman"/>
          <w:spacing w:val="1"/>
        </w:rPr>
        <w:t xml:space="preserve"> </w:t>
      </w:r>
      <w:r w:rsidRPr="00507C0D">
        <w:rPr>
          <w:rFonts w:ascii="Times New Roman" w:hAnsi="Times New Roman" w:cs="Times New Roman"/>
        </w:rPr>
        <w:t>4.7.3</w:t>
      </w:r>
      <w:r w:rsidRPr="00507C0D">
        <w:rPr>
          <w:rFonts w:ascii="Times New Roman" w:hAnsi="Times New Roman" w:cs="Times New Roman"/>
          <w:spacing w:val="1"/>
        </w:rPr>
        <w:t xml:space="preserve"> </w:t>
      </w:r>
      <w:r w:rsidRPr="00507C0D">
        <w:rPr>
          <w:rFonts w:ascii="Times New Roman" w:hAnsi="Times New Roman" w:cs="Times New Roman"/>
        </w:rPr>
        <w:t>и</w:t>
      </w:r>
      <w:r w:rsidRPr="00507C0D">
        <w:rPr>
          <w:rFonts w:ascii="Times New Roman" w:hAnsi="Times New Roman" w:cs="Times New Roman"/>
          <w:spacing w:val="1"/>
        </w:rPr>
        <w:t xml:space="preserve"> </w:t>
      </w:r>
      <w:r w:rsidRPr="00507C0D">
        <w:rPr>
          <w:rFonts w:ascii="Times New Roman" w:hAnsi="Times New Roman" w:cs="Times New Roman"/>
        </w:rPr>
        <w:t>4.7.</w:t>
      </w:r>
      <w:r w:rsidR="00FF72D4" w:rsidRPr="00507C0D">
        <w:rPr>
          <w:rFonts w:ascii="Times New Roman" w:hAnsi="Times New Roman" w:cs="Times New Roman"/>
        </w:rPr>
        <w:t>4</w:t>
      </w:r>
      <w:r w:rsidRPr="00507C0D">
        <w:rPr>
          <w:rFonts w:ascii="Times New Roman" w:hAnsi="Times New Roman" w:cs="Times New Roman"/>
        </w:rPr>
        <w:t>.</w:t>
      </w:r>
      <w:r w:rsidRPr="00507C0D">
        <w:rPr>
          <w:rFonts w:ascii="Times New Roman" w:hAnsi="Times New Roman" w:cs="Times New Roman"/>
          <w:spacing w:val="1"/>
        </w:rPr>
        <w:t xml:space="preserve"> </w:t>
      </w:r>
      <w:r w:rsidRPr="00507C0D">
        <w:rPr>
          <w:rFonts w:ascii="Times New Roman" w:hAnsi="Times New Roman" w:cs="Times New Roman"/>
        </w:rPr>
        <w:t>настоящего Клиентского регламента Депозитарий не вправе совершать операции списания и операции зачисления ценных</w:t>
      </w:r>
      <w:r w:rsidRPr="00507C0D">
        <w:rPr>
          <w:rFonts w:ascii="Times New Roman" w:hAnsi="Times New Roman" w:cs="Times New Roman"/>
          <w:spacing w:val="1"/>
        </w:rPr>
        <w:t xml:space="preserve"> </w:t>
      </w:r>
      <w:r w:rsidRPr="00507C0D">
        <w:rPr>
          <w:rFonts w:ascii="Times New Roman" w:hAnsi="Times New Roman" w:cs="Times New Roman"/>
        </w:rPr>
        <w:t>бумаг, в отношении которых приостановлены операции, за исключением их списания или зачисления по</w:t>
      </w:r>
      <w:r w:rsidRPr="00507C0D">
        <w:rPr>
          <w:rFonts w:ascii="Times New Roman" w:hAnsi="Times New Roman" w:cs="Times New Roman"/>
          <w:spacing w:val="1"/>
        </w:rPr>
        <w:t xml:space="preserve"> </w:t>
      </w:r>
      <w:r w:rsidRPr="00507C0D">
        <w:rPr>
          <w:rFonts w:ascii="Times New Roman" w:hAnsi="Times New Roman" w:cs="Times New Roman"/>
        </w:rPr>
        <w:t>основаниям, предусмотренным федеральными законами, а также в связи с изменением остатка таких</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4"/>
        </w:rPr>
        <w:t xml:space="preserve"> </w:t>
      </w:r>
      <w:r w:rsidRPr="00507C0D">
        <w:rPr>
          <w:rFonts w:ascii="Times New Roman" w:hAnsi="Times New Roman" w:cs="Times New Roman"/>
        </w:rPr>
        <w:t>лицевом</w:t>
      </w:r>
      <w:r w:rsidRPr="00507C0D">
        <w:rPr>
          <w:rFonts w:ascii="Times New Roman" w:hAnsi="Times New Roman" w:cs="Times New Roman"/>
          <w:spacing w:val="-4"/>
        </w:rPr>
        <w:t xml:space="preserve"> </w:t>
      </w:r>
      <w:r w:rsidRPr="00507C0D">
        <w:rPr>
          <w:rFonts w:ascii="Times New Roman" w:hAnsi="Times New Roman" w:cs="Times New Roman"/>
        </w:rPr>
        <w:t>счете</w:t>
      </w:r>
      <w:r w:rsidRPr="00507C0D">
        <w:rPr>
          <w:rFonts w:ascii="Times New Roman" w:hAnsi="Times New Roman" w:cs="Times New Roman"/>
          <w:spacing w:val="-1"/>
        </w:rPr>
        <w:t xml:space="preserve"> </w:t>
      </w:r>
      <w:r w:rsidRPr="00507C0D">
        <w:rPr>
          <w:rFonts w:ascii="Times New Roman" w:hAnsi="Times New Roman" w:cs="Times New Roman"/>
        </w:rPr>
        <w:t>(счете</w:t>
      </w:r>
      <w:r w:rsidRPr="00507C0D">
        <w:rPr>
          <w:rFonts w:ascii="Times New Roman" w:hAnsi="Times New Roman" w:cs="Times New Roman"/>
          <w:spacing w:val="-3"/>
        </w:rPr>
        <w:t xml:space="preserve"> </w:t>
      </w:r>
      <w:r w:rsidRPr="00507C0D">
        <w:rPr>
          <w:rFonts w:ascii="Times New Roman" w:hAnsi="Times New Roman" w:cs="Times New Roman"/>
        </w:rPr>
        <w:t>депо)</w:t>
      </w:r>
      <w:r w:rsidRPr="00507C0D">
        <w:rPr>
          <w:rFonts w:ascii="Times New Roman" w:hAnsi="Times New Roman" w:cs="Times New Roman"/>
          <w:spacing w:val="-3"/>
        </w:rPr>
        <w:t xml:space="preserve"> </w:t>
      </w:r>
      <w:r w:rsidRPr="00507C0D">
        <w:rPr>
          <w:rFonts w:ascii="Times New Roman" w:hAnsi="Times New Roman" w:cs="Times New Roman"/>
        </w:rPr>
        <w:t>номинального</w:t>
      </w:r>
      <w:r w:rsidRPr="00507C0D">
        <w:rPr>
          <w:rFonts w:ascii="Times New Roman" w:hAnsi="Times New Roman" w:cs="Times New Roman"/>
          <w:spacing w:val="-3"/>
        </w:rPr>
        <w:t xml:space="preserve"> </w:t>
      </w:r>
      <w:r w:rsidRPr="00507C0D">
        <w:rPr>
          <w:rFonts w:ascii="Times New Roman" w:hAnsi="Times New Roman" w:cs="Times New Roman"/>
        </w:rPr>
        <w:t>держателя, открытого</w:t>
      </w:r>
      <w:r w:rsidRPr="00507C0D">
        <w:rPr>
          <w:rFonts w:ascii="Times New Roman" w:hAnsi="Times New Roman" w:cs="Times New Roman"/>
          <w:spacing w:val="-1"/>
        </w:rPr>
        <w:t xml:space="preserve"> </w:t>
      </w:r>
      <w:r w:rsidRPr="00507C0D">
        <w:rPr>
          <w:rFonts w:ascii="Times New Roman" w:hAnsi="Times New Roman" w:cs="Times New Roman"/>
        </w:rPr>
        <w:t>Депозитарию.</w:t>
      </w:r>
    </w:p>
    <w:p w14:paraId="0B122F85" w14:textId="19AFC11A" w:rsidR="00583799" w:rsidRPr="00507C0D" w:rsidRDefault="00583799" w:rsidP="00583799">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spacing w:val="-1"/>
        </w:rPr>
        <w:t>Положения</w:t>
      </w:r>
      <w:r w:rsidRPr="00507C0D">
        <w:rPr>
          <w:rFonts w:ascii="Times New Roman" w:hAnsi="Times New Roman" w:cs="Times New Roman"/>
          <w:spacing w:val="-13"/>
        </w:rPr>
        <w:t xml:space="preserve"> </w:t>
      </w:r>
      <w:r w:rsidRPr="00507C0D">
        <w:rPr>
          <w:rFonts w:ascii="Times New Roman" w:hAnsi="Times New Roman" w:cs="Times New Roman"/>
        </w:rPr>
        <w:t>пункт</w:t>
      </w:r>
      <w:r w:rsidR="00FF72D4" w:rsidRPr="00507C0D">
        <w:rPr>
          <w:rFonts w:ascii="Times New Roman" w:hAnsi="Times New Roman" w:cs="Times New Roman"/>
        </w:rPr>
        <w:t>а</w:t>
      </w:r>
      <w:r w:rsidRPr="00507C0D">
        <w:rPr>
          <w:rFonts w:ascii="Times New Roman" w:hAnsi="Times New Roman" w:cs="Times New Roman"/>
          <w:spacing w:val="-14"/>
        </w:rPr>
        <w:t xml:space="preserve"> </w:t>
      </w:r>
      <w:r w:rsidRPr="00507C0D">
        <w:rPr>
          <w:rFonts w:ascii="Times New Roman" w:hAnsi="Times New Roman" w:cs="Times New Roman"/>
        </w:rPr>
        <w:t>4.7.3</w:t>
      </w:r>
      <w:r w:rsidRPr="00507C0D">
        <w:rPr>
          <w:rFonts w:ascii="Times New Roman" w:hAnsi="Times New Roman" w:cs="Times New Roman"/>
          <w:spacing w:val="-12"/>
        </w:rPr>
        <w:t xml:space="preserve"> </w:t>
      </w:r>
      <w:proofErr w:type="spellStart"/>
      <w:r w:rsidRPr="00507C0D">
        <w:rPr>
          <w:rFonts w:ascii="Times New Roman" w:hAnsi="Times New Roman" w:cs="Times New Roman"/>
        </w:rPr>
        <w:t>настоящнго</w:t>
      </w:r>
      <w:proofErr w:type="spellEnd"/>
      <w:r w:rsidRPr="00507C0D">
        <w:rPr>
          <w:rFonts w:ascii="Times New Roman" w:hAnsi="Times New Roman" w:cs="Times New Roman"/>
          <w:spacing w:val="-12"/>
        </w:rPr>
        <w:t xml:space="preserve"> Клиентского регламента</w:t>
      </w:r>
      <w:r w:rsidRPr="00507C0D">
        <w:rPr>
          <w:rFonts w:ascii="Times New Roman" w:hAnsi="Times New Roman" w:cs="Times New Roman"/>
          <w:spacing w:val="-13"/>
        </w:rPr>
        <w:t xml:space="preserve"> </w:t>
      </w:r>
      <w:r w:rsidRPr="00507C0D">
        <w:rPr>
          <w:rFonts w:ascii="Times New Roman" w:hAnsi="Times New Roman" w:cs="Times New Roman"/>
        </w:rPr>
        <w:t>не</w:t>
      </w:r>
      <w:r w:rsidRPr="00507C0D">
        <w:rPr>
          <w:rFonts w:ascii="Times New Roman" w:hAnsi="Times New Roman" w:cs="Times New Roman"/>
          <w:spacing w:val="-15"/>
        </w:rPr>
        <w:t xml:space="preserve"> </w:t>
      </w:r>
      <w:r w:rsidRPr="00507C0D">
        <w:rPr>
          <w:rFonts w:ascii="Times New Roman" w:hAnsi="Times New Roman" w:cs="Times New Roman"/>
        </w:rPr>
        <w:t>распространяются</w:t>
      </w:r>
      <w:r w:rsidRPr="00507C0D">
        <w:rPr>
          <w:rFonts w:ascii="Times New Roman" w:hAnsi="Times New Roman" w:cs="Times New Roman"/>
          <w:spacing w:val="-13"/>
        </w:rPr>
        <w:t xml:space="preserve"> </w:t>
      </w:r>
      <w:r w:rsidRPr="00507C0D">
        <w:rPr>
          <w:rFonts w:ascii="Times New Roman" w:hAnsi="Times New Roman" w:cs="Times New Roman"/>
        </w:rPr>
        <w:t>на</w:t>
      </w:r>
      <w:r w:rsidRPr="00507C0D">
        <w:rPr>
          <w:rFonts w:ascii="Times New Roman" w:hAnsi="Times New Roman" w:cs="Times New Roman"/>
          <w:spacing w:val="-14"/>
        </w:rPr>
        <w:t xml:space="preserve"> </w:t>
      </w:r>
      <w:r w:rsidRPr="00507C0D">
        <w:rPr>
          <w:rFonts w:ascii="Times New Roman" w:hAnsi="Times New Roman" w:cs="Times New Roman"/>
        </w:rPr>
        <w:t>операции</w:t>
      </w:r>
      <w:r w:rsidRPr="00507C0D">
        <w:rPr>
          <w:rFonts w:ascii="Times New Roman" w:hAnsi="Times New Roman" w:cs="Times New Roman"/>
          <w:spacing w:val="-53"/>
        </w:rPr>
        <w:t xml:space="preserve"> </w:t>
      </w:r>
      <w:r w:rsidRPr="00507C0D">
        <w:rPr>
          <w:rFonts w:ascii="Times New Roman" w:hAnsi="Times New Roman" w:cs="Times New Roman"/>
        </w:rPr>
        <w:t>с ценными бумагами, которые не подлежат конвертации в связи с реорганизацией их эмитента, а также на</w:t>
      </w:r>
      <w:r w:rsidRPr="00507C0D">
        <w:rPr>
          <w:rFonts w:ascii="Times New Roman" w:hAnsi="Times New Roman" w:cs="Times New Roman"/>
          <w:spacing w:val="1"/>
        </w:rPr>
        <w:t xml:space="preserve"> </w:t>
      </w:r>
      <w:r w:rsidRPr="00507C0D">
        <w:rPr>
          <w:rFonts w:ascii="Times New Roman" w:hAnsi="Times New Roman" w:cs="Times New Roman"/>
        </w:rPr>
        <w:t>случаи</w:t>
      </w:r>
      <w:r w:rsidRPr="00507C0D">
        <w:rPr>
          <w:rFonts w:ascii="Times New Roman" w:hAnsi="Times New Roman" w:cs="Times New Roman"/>
          <w:spacing w:val="-1"/>
        </w:rPr>
        <w:t xml:space="preserve"> </w:t>
      </w:r>
      <w:r w:rsidRPr="00507C0D">
        <w:rPr>
          <w:rFonts w:ascii="Times New Roman" w:hAnsi="Times New Roman" w:cs="Times New Roman"/>
        </w:rPr>
        <w:t>замены эмитента</w:t>
      </w:r>
      <w:r w:rsidRPr="00507C0D">
        <w:rPr>
          <w:rFonts w:ascii="Times New Roman" w:hAnsi="Times New Roman" w:cs="Times New Roman"/>
          <w:spacing w:val="-3"/>
        </w:rPr>
        <w:t xml:space="preserve"> </w:t>
      </w:r>
      <w:r w:rsidRPr="00507C0D">
        <w:rPr>
          <w:rFonts w:ascii="Times New Roman" w:hAnsi="Times New Roman" w:cs="Times New Roman"/>
        </w:rPr>
        <w:t>облигаций при</w:t>
      </w:r>
      <w:r w:rsidRPr="00507C0D">
        <w:rPr>
          <w:rFonts w:ascii="Times New Roman" w:hAnsi="Times New Roman" w:cs="Times New Roman"/>
          <w:spacing w:val="-3"/>
        </w:rPr>
        <w:t xml:space="preserve"> </w:t>
      </w:r>
      <w:r w:rsidRPr="00507C0D">
        <w:rPr>
          <w:rFonts w:ascii="Times New Roman" w:hAnsi="Times New Roman" w:cs="Times New Roman"/>
        </w:rPr>
        <w:t>его</w:t>
      </w:r>
      <w:r w:rsidRPr="00507C0D">
        <w:rPr>
          <w:rFonts w:ascii="Times New Roman" w:hAnsi="Times New Roman" w:cs="Times New Roman"/>
          <w:spacing w:val="-3"/>
        </w:rPr>
        <w:t xml:space="preserve"> </w:t>
      </w:r>
      <w:r w:rsidRPr="00507C0D">
        <w:rPr>
          <w:rFonts w:ascii="Times New Roman" w:hAnsi="Times New Roman" w:cs="Times New Roman"/>
        </w:rPr>
        <w:t>реорганизации.</w:t>
      </w:r>
    </w:p>
    <w:p w14:paraId="55EBF1BC" w14:textId="516A5010" w:rsidR="00583799" w:rsidRPr="00507C0D" w:rsidRDefault="00583799" w:rsidP="00583799">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Приостановление</w:t>
      </w:r>
      <w:r w:rsidRPr="00507C0D">
        <w:rPr>
          <w:rFonts w:ascii="Times New Roman" w:hAnsi="Times New Roman" w:cs="Times New Roman"/>
          <w:spacing w:val="1"/>
        </w:rPr>
        <w:t xml:space="preserve"> </w:t>
      </w:r>
      <w:r w:rsidRPr="00507C0D">
        <w:rPr>
          <w:rFonts w:ascii="Times New Roman" w:hAnsi="Times New Roman" w:cs="Times New Roman"/>
        </w:rPr>
        <w:t>операций</w:t>
      </w:r>
      <w:r w:rsidRPr="00507C0D">
        <w:rPr>
          <w:rFonts w:ascii="Times New Roman" w:hAnsi="Times New Roman" w:cs="Times New Roman"/>
          <w:spacing w:val="1"/>
        </w:rPr>
        <w:t xml:space="preserve"> </w:t>
      </w:r>
      <w:r w:rsidRPr="00507C0D">
        <w:rPr>
          <w:rFonts w:ascii="Times New Roman" w:hAnsi="Times New Roman" w:cs="Times New Roman"/>
        </w:rPr>
        <w:t>по</w:t>
      </w:r>
      <w:r w:rsidRPr="00507C0D">
        <w:rPr>
          <w:rFonts w:ascii="Times New Roman" w:hAnsi="Times New Roman" w:cs="Times New Roman"/>
          <w:spacing w:val="1"/>
        </w:rPr>
        <w:t xml:space="preserve"> </w:t>
      </w:r>
      <w:r w:rsidRPr="00507C0D">
        <w:rPr>
          <w:rFonts w:ascii="Times New Roman" w:hAnsi="Times New Roman" w:cs="Times New Roman"/>
        </w:rPr>
        <w:t>счетам</w:t>
      </w:r>
      <w:r w:rsidRPr="00507C0D">
        <w:rPr>
          <w:rFonts w:ascii="Times New Roman" w:hAnsi="Times New Roman" w:cs="Times New Roman"/>
          <w:spacing w:val="1"/>
        </w:rPr>
        <w:t xml:space="preserve"> </w:t>
      </w:r>
      <w:r w:rsidRPr="00507C0D">
        <w:rPr>
          <w:rFonts w:ascii="Times New Roman" w:hAnsi="Times New Roman" w:cs="Times New Roman"/>
        </w:rPr>
        <w:t>депо</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случаях</w:t>
      </w:r>
      <w:r w:rsidRPr="00507C0D">
        <w:rPr>
          <w:rFonts w:ascii="Times New Roman" w:hAnsi="Times New Roman" w:cs="Times New Roman"/>
          <w:spacing w:val="1"/>
        </w:rPr>
        <w:t xml:space="preserve"> </w:t>
      </w:r>
      <w:r w:rsidRPr="00507C0D">
        <w:rPr>
          <w:rFonts w:ascii="Times New Roman" w:hAnsi="Times New Roman" w:cs="Times New Roman"/>
        </w:rPr>
        <w:t>возникновения</w:t>
      </w:r>
      <w:r w:rsidRPr="00507C0D">
        <w:rPr>
          <w:rFonts w:ascii="Times New Roman" w:hAnsi="Times New Roman" w:cs="Times New Roman"/>
          <w:spacing w:val="1"/>
        </w:rPr>
        <w:t xml:space="preserve"> </w:t>
      </w:r>
      <w:r w:rsidRPr="00507C0D">
        <w:rPr>
          <w:rFonts w:ascii="Times New Roman" w:hAnsi="Times New Roman" w:cs="Times New Roman"/>
        </w:rPr>
        <w:t>непогашенной</w:t>
      </w:r>
      <w:r w:rsidRPr="00507C0D">
        <w:rPr>
          <w:rFonts w:ascii="Times New Roman" w:hAnsi="Times New Roman" w:cs="Times New Roman"/>
          <w:spacing w:val="1"/>
        </w:rPr>
        <w:t xml:space="preserve"> </w:t>
      </w:r>
      <w:r w:rsidRPr="00507C0D">
        <w:rPr>
          <w:rFonts w:ascii="Times New Roman" w:hAnsi="Times New Roman" w:cs="Times New Roman"/>
        </w:rPr>
        <w:t>задолженности</w:t>
      </w:r>
      <w:r w:rsidRPr="00507C0D">
        <w:rPr>
          <w:rFonts w:ascii="Times New Roman" w:hAnsi="Times New Roman" w:cs="Times New Roman"/>
          <w:spacing w:val="-12"/>
        </w:rPr>
        <w:t xml:space="preserve"> </w:t>
      </w:r>
      <w:r w:rsidRPr="00507C0D">
        <w:rPr>
          <w:rFonts w:ascii="Times New Roman" w:hAnsi="Times New Roman" w:cs="Times New Roman"/>
        </w:rPr>
        <w:t>Депонента</w:t>
      </w:r>
      <w:r w:rsidRPr="00507C0D">
        <w:rPr>
          <w:rFonts w:ascii="Times New Roman" w:hAnsi="Times New Roman" w:cs="Times New Roman"/>
          <w:spacing w:val="-10"/>
        </w:rPr>
        <w:t xml:space="preserve"> </w:t>
      </w:r>
      <w:r w:rsidRPr="00507C0D">
        <w:rPr>
          <w:rFonts w:ascii="Times New Roman" w:hAnsi="Times New Roman" w:cs="Times New Roman"/>
        </w:rPr>
        <w:t>перед</w:t>
      </w:r>
      <w:r w:rsidRPr="00507C0D">
        <w:rPr>
          <w:rFonts w:ascii="Times New Roman" w:hAnsi="Times New Roman" w:cs="Times New Roman"/>
          <w:spacing w:val="-11"/>
        </w:rPr>
        <w:t xml:space="preserve"> </w:t>
      </w:r>
      <w:r w:rsidRPr="00507C0D">
        <w:rPr>
          <w:rFonts w:ascii="Times New Roman" w:hAnsi="Times New Roman" w:cs="Times New Roman"/>
        </w:rPr>
        <w:t>Депозитарием</w:t>
      </w:r>
      <w:r w:rsidRPr="00507C0D">
        <w:rPr>
          <w:rFonts w:ascii="Times New Roman" w:hAnsi="Times New Roman" w:cs="Times New Roman"/>
          <w:spacing w:val="-11"/>
        </w:rPr>
        <w:t xml:space="preserve"> </w:t>
      </w:r>
      <w:r w:rsidRPr="00507C0D">
        <w:rPr>
          <w:rFonts w:ascii="Times New Roman" w:hAnsi="Times New Roman" w:cs="Times New Roman"/>
        </w:rPr>
        <w:t>и</w:t>
      </w:r>
      <w:r w:rsidRPr="00507C0D">
        <w:rPr>
          <w:rFonts w:ascii="Times New Roman" w:hAnsi="Times New Roman" w:cs="Times New Roman"/>
          <w:spacing w:val="-13"/>
        </w:rPr>
        <w:t xml:space="preserve"> </w:t>
      </w:r>
      <w:r w:rsidRPr="00507C0D">
        <w:rPr>
          <w:rFonts w:ascii="Times New Roman" w:hAnsi="Times New Roman" w:cs="Times New Roman"/>
        </w:rPr>
        <w:t>возобновление</w:t>
      </w:r>
      <w:r w:rsidRPr="00507C0D">
        <w:rPr>
          <w:rFonts w:ascii="Times New Roman" w:hAnsi="Times New Roman" w:cs="Times New Roman"/>
          <w:spacing w:val="-11"/>
        </w:rPr>
        <w:t xml:space="preserve"> </w:t>
      </w:r>
      <w:r w:rsidRPr="00507C0D">
        <w:rPr>
          <w:rFonts w:ascii="Times New Roman" w:hAnsi="Times New Roman" w:cs="Times New Roman"/>
        </w:rPr>
        <w:t>операций</w:t>
      </w:r>
      <w:r w:rsidRPr="00507C0D">
        <w:rPr>
          <w:rFonts w:ascii="Times New Roman" w:hAnsi="Times New Roman" w:cs="Times New Roman"/>
          <w:spacing w:val="-13"/>
        </w:rPr>
        <w:t xml:space="preserve"> </w:t>
      </w:r>
      <w:r w:rsidRPr="00507C0D">
        <w:rPr>
          <w:rFonts w:ascii="Times New Roman" w:hAnsi="Times New Roman" w:cs="Times New Roman"/>
        </w:rPr>
        <w:t>по</w:t>
      </w:r>
      <w:r w:rsidRPr="00507C0D">
        <w:rPr>
          <w:rFonts w:ascii="Times New Roman" w:hAnsi="Times New Roman" w:cs="Times New Roman"/>
          <w:spacing w:val="-12"/>
        </w:rPr>
        <w:t xml:space="preserve"> </w:t>
      </w:r>
      <w:r w:rsidRPr="00507C0D">
        <w:rPr>
          <w:rFonts w:ascii="Times New Roman" w:hAnsi="Times New Roman" w:cs="Times New Roman"/>
        </w:rPr>
        <w:t>счетам</w:t>
      </w:r>
      <w:r w:rsidRPr="00507C0D">
        <w:rPr>
          <w:rFonts w:ascii="Times New Roman" w:hAnsi="Times New Roman" w:cs="Times New Roman"/>
          <w:spacing w:val="-12"/>
        </w:rPr>
        <w:t xml:space="preserve"> </w:t>
      </w:r>
      <w:r w:rsidRPr="00507C0D">
        <w:rPr>
          <w:rFonts w:ascii="Times New Roman" w:hAnsi="Times New Roman" w:cs="Times New Roman"/>
        </w:rPr>
        <w:t>депо</w:t>
      </w:r>
      <w:r w:rsidRPr="00507C0D">
        <w:rPr>
          <w:rFonts w:ascii="Times New Roman" w:hAnsi="Times New Roman" w:cs="Times New Roman"/>
          <w:spacing w:val="-12"/>
        </w:rPr>
        <w:t xml:space="preserve"> </w:t>
      </w:r>
      <w:r w:rsidRPr="00507C0D">
        <w:rPr>
          <w:rFonts w:ascii="Times New Roman" w:hAnsi="Times New Roman" w:cs="Times New Roman"/>
        </w:rPr>
        <w:t>после</w:t>
      </w:r>
      <w:r w:rsidRPr="00507C0D">
        <w:rPr>
          <w:rFonts w:ascii="Times New Roman" w:hAnsi="Times New Roman" w:cs="Times New Roman"/>
          <w:spacing w:val="-10"/>
        </w:rPr>
        <w:t xml:space="preserve"> </w:t>
      </w:r>
      <w:r w:rsidR="00FF72D4" w:rsidRPr="00507C0D">
        <w:rPr>
          <w:rFonts w:ascii="Times New Roman" w:hAnsi="Times New Roman" w:cs="Times New Roman"/>
        </w:rPr>
        <w:t>погашения з</w:t>
      </w:r>
      <w:r w:rsidRPr="00507C0D">
        <w:rPr>
          <w:rFonts w:ascii="Times New Roman" w:hAnsi="Times New Roman" w:cs="Times New Roman"/>
        </w:rPr>
        <w:t>адолженности</w:t>
      </w:r>
      <w:r w:rsidRPr="00507C0D">
        <w:rPr>
          <w:rFonts w:ascii="Times New Roman" w:hAnsi="Times New Roman" w:cs="Times New Roman"/>
          <w:spacing w:val="-2"/>
        </w:rPr>
        <w:t xml:space="preserve"> </w:t>
      </w:r>
      <w:r w:rsidRPr="00507C0D">
        <w:rPr>
          <w:rFonts w:ascii="Times New Roman" w:hAnsi="Times New Roman" w:cs="Times New Roman"/>
        </w:rPr>
        <w:t>осуществляется в</w:t>
      </w:r>
      <w:r w:rsidRPr="00507C0D">
        <w:rPr>
          <w:rFonts w:ascii="Times New Roman" w:hAnsi="Times New Roman" w:cs="Times New Roman"/>
          <w:spacing w:val="-3"/>
        </w:rPr>
        <w:t xml:space="preserve"> </w:t>
      </w:r>
      <w:r w:rsidRPr="00507C0D">
        <w:rPr>
          <w:rFonts w:ascii="Times New Roman" w:hAnsi="Times New Roman" w:cs="Times New Roman"/>
        </w:rPr>
        <w:t>порядке, установленном</w:t>
      </w:r>
      <w:r w:rsidRPr="00507C0D">
        <w:rPr>
          <w:rFonts w:ascii="Times New Roman" w:hAnsi="Times New Roman" w:cs="Times New Roman"/>
          <w:spacing w:val="-1"/>
        </w:rPr>
        <w:t xml:space="preserve"> </w:t>
      </w:r>
      <w:r w:rsidRPr="00507C0D">
        <w:rPr>
          <w:rFonts w:ascii="Times New Roman" w:hAnsi="Times New Roman" w:cs="Times New Roman"/>
        </w:rPr>
        <w:t>депозитарным</w:t>
      </w:r>
      <w:r w:rsidRPr="00507C0D">
        <w:rPr>
          <w:rFonts w:ascii="Times New Roman" w:hAnsi="Times New Roman" w:cs="Times New Roman"/>
          <w:spacing w:val="-2"/>
        </w:rPr>
        <w:t xml:space="preserve"> </w:t>
      </w:r>
      <w:r w:rsidRPr="00507C0D">
        <w:rPr>
          <w:rFonts w:ascii="Times New Roman" w:hAnsi="Times New Roman" w:cs="Times New Roman"/>
        </w:rPr>
        <w:t>договором.</w:t>
      </w:r>
    </w:p>
    <w:p w14:paraId="15708EA5" w14:textId="695818D9" w:rsidR="00583799" w:rsidRPr="00507C0D" w:rsidRDefault="00583799" w:rsidP="00583799">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По</w:t>
      </w:r>
      <w:r w:rsidRPr="00507C0D">
        <w:rPr>
          <w:rFonts w:ascii="Times New Roman" w:hAnsi="Times New Roman" w:cs="Times New Roman"/>
          <w:spacing w:val="1"/>
        </w:rPr>
        <w:t xml:space="preserve"> </w:t>
      </w:r>
      <w:r w:rsidRPr="00507C0D">
        <w:rPr>
          <w:rFonts w:ascii="Times New Roman" w:hAnsi="Times New Roman" w:cs="Times New Roman"/>
        </w:rPr>
        <w:t>итогам</w:t>
      </w:r>
      <w:r w:rsidRPr="00507C0D">
        <w:rPr>
          <w:rFonts w:ascii="Times New Roman" w:hAnsi="Times New Roman" w:cs="Times New Roman"/>
          <w:spacing w:val="1"/>
        </w:rPr>
        <w:t xml:space="preserve"> </w:t>
      </w:r>
      <w:r w:rsidRPr="00507C0D">
        <w:rPr>
          <w:rFonts w:ascii="Times New Roman" w:hAnsi="Times New Roman" w:cs="Times New Roman"/>
        </w:rPr>
        <w:t>операции</w:t>
      </w:r>
      <w:r w:rsidRPr="00507C0D">
        <w:rPr>
          <w:rFonts w:ascii="Times New Roman" w:hAnsi="Times New Roman" w:cs="Times New Roman"/>
          <w:spacing w:val="1"/>
        </w:rPr>
        <w:t xml:space="preserve"> </w:t>
      </w:r>
      <w:r w:rsidRPr="00507C0D">
        <w:rPr>
          <w:rFonts w:ascii="Times New Roman" w:hAnsi="Times New Roman" w:cs="Times New Roman"/>
        </w:rPr>
        <w:t>Депоненту</w:t>
      </w:r>
      <w:r w:rsidRPr="00507C0D">
        <w:rPr>
          <w:rFonts w:ascii="Times New Roman" w:hAnsi="Times New Roman" w:cs="Times New Roman"/>
          <w:spacing w:val="1"/>
        </w:rPr>
        <w:t xml:space="preserve"> </w:t>
      </w:r>
      <w:r w:rsidR="00FF72D4" w:rsidRPr="00507C0D">
        <w:rPr>
          <w:rFonts w:ascii="Times New Roman" w:hAnsi="Times New Roman" w:cs="Times New Roman"/>
        </w:rPr>
        <w:t>направляется</w:t>
      </w:r>
      <w:r w:rsidRPr="00507C0D">
        <w:rPr>
          <w:rFonts w:ascii="Times New Roman" w:hAnsi="Times New Roman" w:cs="Times New Roman"/>
          <w:spacing w:val="1"/>
        </w:rPr>
        <w:t xml:space="preserve"> </w:t>
      </w:r>
      <w:r w:rsidR="00FF72D4" w:rsidRPr="00507C0D">
        <w:rPr>
          <w:rFonts w:ascii="Times New Roman" w:hAnsi="Times New Roman" w:cs="Times New Roman"/>
        </w:rPr>
        <w:t>Отчет о приостановлении/возобновлении операций по счету депо в порядке, предусмотренном Клиентским регламентом.</w:t>
      </w:r>
    </w:p>
    <w:p w14:paraId="73BE3EFB" w14:textId="685639A7" w:rsidR="00F62C9E" w:rsidRPr="003C04A4" w:rsidRDefault="00F62C9E" w:rsidP="003C04A4">
      <w:pPr>
        <w:pStyle w:val="3"/>
        <w:keepNext w:val="0"/>
        <w:keepLines w:val="0"/>
        <w:widowControl w:val="0"/>
        <w:numPr>
          <w:ilvl w:val="1"/>
          <w:numId w:val="5"/>
        </w:numPr>
        <w:tabs>
          <w:tab w:val="left" w:pos="426"/>
        </w:tabs>
        <w:autoSpaceDE w:val="0"/>
        <w:autoSpaceDN w:val="0"/>
        <w:spacing w:before="122" w:line="240" w:lineRule="auto"/>
        <w:rPr>
          <w:rFonts w:ascii="Times New Roman" w:hAnsi="Times New Roman" w:cs="Times New Roman"/>
          <w:b/>
          <w:bCs/>
          <w:color w:val="auto"/>
          <w:sz w:val="20"/>
          <w:szCs w:val="20"/>
        </w:rPr>
      </w:pPr>
      <w:bookmarkStart w:id="37" w:name="_Toc93337473"/>
      <w:r w:rsidRPr="003C04A4">
        <w:rPr>
          <w:rFonts w:ascii="Times New Roman" w:hAnsi="Times New Roman" w:cs="Times New Roman"/>
          <w:b/>
          <w:bCs/>
          <w:color w:val="auto"/>
          <w:sz w:val="20"/>
          <w:szCs w:val="20"/>
        </w:rPr>
        <w:t>Операции с ценными бумагами при прекращении депозитарного договора.</w:t>
      </w:r>
      <w:bookmarkEnd w:id="37"/>
    </w:p>
    <w:p w14:paraId="4EEEB367" w14:textId="64DE8131" w:rsidR="0013238B" w:rsidRPr="00507C0D" w:rsidRDefault="0013238B" w:rsidP="0013238B">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случае</w:t>
      </w:r>
      <w:r w:rsidRPr="00507C0D">
        <w:rPr>
          <w:rFonts w:ascii="Times New Roman" w:hAnsi="Times New Roman" w:cs="Times New Roman"/>
          <w:spacing w:val="1"/>
        </w:rPr>
        <w:t xml:space="preserve"> </w:t>
      </w:r>
      <w:r w:rsidRPr="00507C0D">
        <w:rPr>
          <w:rFonts w:ascii="Times New Roman" w:hAnsi="Times New Roman" w:cs="Times New Roman"/>
        </w:rPr>
        <w:t>прекращения</w:t>
      </w:r>
      <w:r w:rsidRPr="00507C0D">
        <w:rPr>
          <w:rFonts w:ascii="Times New Roman" w:hAnsi="Times New Roman" w:cs="Times New Roman"/>
          <w:spacing w:val="1"/>
        </w:rPr>
        <w:t xml:space="preserve"> </w:t>
      </w:r>
      <w:r w:rsidRPr="00507C0D">
        <w:rPr>
          <w:rFonts w:ascii="Times New Roman" w:hAnsi="Times New Roman" w:cs="Times New Roman"/>
        </w:rPr>
        <w:t>депозитарного</w:t>
      </w:r>
      <w:r w:rsidRPr="00507C0D">
        <w:rPr>
          <w:rFonts w:ascii="Times New Roman" w:hAnsi="Times New Roman" w:cs="Times New Roman"/>
          <w:spacing w:val="1"/>
        </w:rPr>
        <w:t xml:space="preserve"> </w:t>
      </w:r>
      <w:r w:rsidRPr="00507C0D">
        <w:rPr>
          <w:rFonts w:ascii="Times New Roman" w:hAnsi="Times New Roman" w:cs="Times New Roman"/>
        </w:rPr>
        <w:t>договора,</w:t>
      </w:r>
      <w:r w:rsidRPr="00507C0D">
        <w:rPr>
          <w:rFonts w:ascii="Times New Roman" w:hAnsi="Times New Roman" w:cs="Times New Roman"/>
          <w:spacing w:val="1"/>
        </w:rPr>
        <w:t xml:space="preserve"> </w:t>
      </w:r>
      <w:r w:rsidRPr="00507C0D">
        <w:rPr>
          <w:rFonts w:ascii="Times New Roman" w:hAnsi="Times New Roman" w:cs="Times New Roman"/>
        </w:rPr>
        <w:t>за</w:t>
      </w:r>
      <w:r w:rsidRPr="00507C0D">
        <w:rPr>
          <w:rFonts w:ascii="Times New Roman" w:hAnsi="Times New Roman" w:cs="Times New Roman"/>
          <w:spacing w:val="1"/>
        </w:rPr>
        <w:t xml:space="preserve"> </w:t>
      </w:r>
      <w:r w:rsidRPr="00507C0D">
        <w:rPr>
          <w:rFonts w:ascii="Times New Roman" w:hAnsi="Times New Roman" w:cs="Times New Roman"/>
        </w:rPr>
        <w:t>исключением</w:t>
      </w:r>
      <w:r w:rsidRPr="00507C0D">
        <w:rPr>
          <w:rFonts w:ascii="Times New Roman" w:hAnsi="Times New Roman" w:cs="Times New Roman"/>
          <w:spacing w:val="1"/>
        </w:rPr>
        <w:t xml:space="preserve"> </w:t>
      </w:r>
      <w:r w:rsidRPr="00507C0D">
        <w:rPr>
          <w:rFonts w:ascii="Times New Roman" w:hAnsi="Times New Roman" w:cs="Times New Roman"/>
        </w:rPr>
        <w:t>случая</w:t>
      </w:r>
      <w:r w:rsidRPr="00507C0D">
        <w:rPr>
          <w:rFonts w:ascii="Times New Roman" w:hAnsi="Times New Roman" w:cs="Times New Roman"/>
          <w:spacing w:val="1"/>
        </w:rPr>
        <w:t xml:space="preserve"> </w:t>
      </w:r>
      <w:r w:rsidRPr="00507C0D">
        <w:rPr>
          <w:rFonts w:ascii="Times New Roman" w:hAnsi="Times New Roman" w:cs="Times New Roman"/>
        </w:rPr>
        <w:t>ликвидации</w:t>
      </w:r>
      <w:r w:rsidRPr="00507C0D">
        <w:rPr>
          <w:rFonts w:ascii="Times New Roman" w:hAnsi="Times New Roman" w:cs="Times New Roman"/>
          <w:spacing w:val="1"/>
        </w:rPr>
        <w:t xml:space="preserve"> </w:t>
      </w:r>
      <w:r w:rsidRPr="00507C0D">
        <w:rPr>
          <w:rFonts w:ascii="Times New Roman" w:hAnsi="Times New Roman" w:cs="Times New Roman"/>
        </w:rPr>
        <w:t>Депонента - юридического лица, Депозитарий вправе совершить действия, направленные на зачисление</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0"/>
        </w:rPr>
        <w:t xml:space="preserve"> </w:t>
      </w:r>
      <w:r w:rsidRPr="00507C0D">
        <w:rPr>
          <w:rFonts w:ascii="Times New Roman" w:hAnsi="Times New Roman" w:cs="Times New Roman"/>
        </w:rPr>
        <w:t>бумаг</w:t>
      </w:r>
      <w:r w:rsidRPr="00507C0D">
        <w:rPr>
          <w:rFonts w:ascii="Times New Roman" w:hAnsi="Times New Roman" w:cs="Times New Roman"/>
          <w:spacing w:val="-9"/>
        </w:rPr>
        <w:t xml:space="preserve"> </w:t>
      </w:r>
      <w:r w:rsidRPr="00507C0D">
        <w:rPr>
          <w:rFonts w:ascii="Times New Roman" w:hAnsi="Times New Roman" w:cs="Times New Roman"/>
        </w:rPr>
        <w:t>этого</w:t>
      </w:r>
      <w:r w:rsidRPr="00507C0D">
        <w:rPr>
          <w:rFonts w:ascii="Times New Roman" w:hAnsi="Times New Roman" w:cs="Times New Roman"/>
          <w:spacing w:val="-9"/>
        </w:rPr>
        <w:t xml:space="preserve"> </w:t>
      </w:r>
      <w:r w:rsidRPr="00507C0D">
        <w:rPr>
          <w:rFonts w:ascii="Times New Roman" w:hAnsi="Times New Roman" w:cs="Times New Roman"/>
        </w:rPr>
        <w:t>Депонента</w:t>
      </w:r>
      <w:r w:rsidRPr="00507C0D">
        <w:rPr>
          <w:rFonts w:ascii="Times New Roman" w:hAnsi="Times New Roman" w:cs="Times New Roman"/>
          <w:spacing w:val="-7"/>
        </w:rPr>
        <w:t xml:space="preserve"> </w:t>
      </w:r>
      <w:r w:rsidRPr="00507C0D">
        <w:rPr>
          <w:rFonts w:ascii="Times New Roman" w:hAnsi="Times New Roman" w:cs="Times New Roman"/>
        </w:rPr>
        <w:t>на</w:t>
      </w:r>
      <w:r w:rsidRPr="00507C0D">
        <w:rPr>
          <w:rFonts w:ascii="Times New Roman" w:hAnsi="Times New Roman" w:cs="Times New Roman"/>
          <w:spacing w:val="-9"/>
        </w:rPr>
        <w:t xml:space="preserve"> </w:t>
      </w:r>
      <w:r w:rsidRPr="00507C0D">
        <w:rPr>
          <w:rFonts w:ascii="Times New Roman" w:hAnsi="Times New Roman" w:cs="Times New Roman"/>
        </w:rPr>
        <w:t>лицевой</w:t>
      </w:r>
      <w:r w:rsidRPr="00507C0D">
        <w:rPr>
          <w:rFonts w:ascii="Times New Roman" w:hAnsi="Times New Roman" w:cs="Times New Roman"/>
          <w:spacing w:val="-11"/>
        </w:rPr>
        <w:t xml:space="preserve"> </w:t>
      </w:r>
      <w:r w:rsidRPr="00507C0D">
        <w:rPr>
          <w:rFonts w:ascii="Times New Roman" w:hAnsi="Times New Roman" w:cs="Times New Roman"/>
        </w:rPr>
        <w:t>счет,</w:t>
      </w:r>
      <w:r w:rsidRPr="00507C0D">
        <w:rPr>
          <w:rFonts w:ascii="Times New Roman" w:hAnsi="Times New Roman" w:cs="Times New Roman"/>
          <w:spacing w:val="-7"/>
        </w:rPr>
        <w:t xml:space="preserve"> </w:t>
      </w:r>
      <w:r w:rsidRPr="00507C0D">
        <w:rPr>
          <w:rFonts w:ascii="Times New Roman" w:hAnsi="Times New Roman" w:cs="Times New Roman"/>
        </w:rPr>
        <w:t>открытый</w:t>
      </w:r>
      <w:r w:rsidRPr="00507C0D">
        <w:rPr>
          <w:rFonts w:ascii="Times New Roman" w:hAnsi="Times New Roman" w:cs="Times New Roman"/>
          <w:spacing w:val="-10"/>
        </w:rPr>
        <w:t xml:space="preserve"> </w:t>
      </w:r>
      <w:r w:rsidRPr="00507C0D">
        <w:rPr>
          <w:rFonts w:ascii="Times New Roman" w:hAnsi="Times New Roman" w:cs="Times New Roman"/>
        </w:rPr>
        <w:t>последнему</w:t>
      </w:r>
      <w:r w:rsidRPr="00507C0D">
        <w:rPr>
          <w:rFonts w:ascii="Times New Roman" w:hAnsi="Times New Roman" w:cs="Times New Roman"/>
          <w:spacing w:val="-6"/>
        </w:rPr>
        <w:t xml:space="preserve"> </w:t>
      </w:r>
      <w:r w:rsidRPr="00507C0D">
        <w:rPr>
          <w:rFonts w:ascii="Times New Roman" w:hAnsi="Times New Roman" w:cs="Times New Roman"/>
        </w:rPr>
        <w:t>в</w:t>
      </w:r>
      <w:r w:rsidRPr="00507C0D">
        <w:rPr>
          <w:rFonts w:ascii="Times New Roman" w:hAnsi="Times New Roman" w:cs="Times New Roman"/>
          <w:spacing w:val="-8"/>
        </w:rPr>
        <w:t xml:space="preserve"> </w:t>
      </w:r>
      <w:r w:rsidRPr="00507C0D">
        <w:rPr>
          <w:rFonts w:ascii="Times New Roman" w:hAnsi="Times New Roman" w:cs="Times New Roman"/>
        </w:rPr>
        <w:t>реестре</w:t>
      </w:r>
      <w:r w:rsidRPr="00507C0D">
        <w:rPr>
          <w:rFonts w:ascii="Times New Roman" w:hAnsi="Times New Roman" w:cs="Times New Roman"/>
          <w:spacing w:val="-7"/>
        </w:rPr>
        <w:t xml:space="preserve"> </w:t>
      </w:r>
      <w:r w:rsidRPr="00507C0D">
        <w:rPr>
          <w:rFonts w:ascii="Times New Roman" w:hAnsi="Times New Roman" w:cs="Times New Roman"/>
        </w:rPr>
        <w:t>владельцев</w:t>
      </w:r>
      <w:r w:rsidRPr="00507C0D">
        <w:rPr>
          <w:rFonts w:ascii="Times New Roman" w:hAnsi="Times New Roman" w:cs="Times New Roman"/>
          <w:spacing w:val="-7"/>
        </w:rPr>
        <w:t xml:space="preserve"> </w:t>
      </w:r>
      <w:r w:rsidRPr="00507C0D">
        <w:rPr>
          <w:rFonts w:ascii="Times New Roman" w:hAnsi="Times New Roman" w:cs="Times New Roman"/>
        </w:rPr>
        <w:t>ценных</w:t>
      </w:r>
      <w:r w:rsidRPr="00507C0D">
        <w:rPr>
          <w:rFonts w:ascii="Times New Roman" w:hAnsi="Times New Roman" w:cs="Times New Roman"/>
          <w:spacing w:val="-9"/>
        </w:rPr>
        <w:t xml:space="preserve"> </w:t>
      </w:r>
      <w:r w:rsidRPr="00507C0D">
        <w:rPr>
          <w:rFonts w:ascii="Times New Roman" w:hAnsi="Times New Roman" w:cs="Times New Roman"/>
        </w:rPr>
        <w:t>бумаг,</w:t>
      </w:r>
      <w:r w:rsidRPr="00507C0D">
        <w:rPr>
          <w:rFonts w:ascii="Times New Roman" w:hAnsi="Times New Roman" w:cs="Times New Roman"/>
          <w:spacing w:val="-52"/>
        </w:rPr>
        <w:t xml:space="preserve"> </w:t>
      </w:r>
      <w:r w:rsidRPr="00507C0D">
        <w:rPr>
          <w:rFonts w:ascii="Times New Roman" w:hAnsi="Times New Roman" w:cs="Times New Roman"/>
        </w:rPr>
        <w:t>или</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клиентов</w:t>
      </w:r>
      <w:r w:rsidRPr="00507C0D">
        <w:rPr>
          <w:rFonts w:ascii="Times New Roman" w:hAnsi="Times New Roman" w:cs="Times New Roman"/>
          <w:spacing w:val="1"/>
        </w:rPr>
        <w:t xml:space="preserve"> </w:t>
      </w:r>
      <w:r w:rsidRPr="00507C0D">
        <w:rPr>
          <w:rFonts w:ascii="Times New Roman" w:hAnsi="Times New Roman" w:cs="Times New Roman"/>
        </w:rPr>
        <w:t>номинального</w:t>
      </w:r>
      <w:r w:rsidRPr="00507C0D">
        <w:rPr>
          <w:rFonts w:ascii="Times New Roman" w:hAnsi="Times New Roman" w:cs="Times New Roman"/>
          <w:spacing w:val="1"/>
        </w:rPr>
        <w:t xml:space="preserve"> </w:t>
      </w:r>
      <w:r w:rsidRPr="00507C0D">
        <w:rPr>
          <w:rFonts w:ascii="Times New Roman" w:hAnsi="Times New Roman" w:cs="Times New Roman"/>
        </w:rPr>
        <w:t>держателя,</w:t>
      </w:r>
      <w:r w:rsidRPr="00507C0D">
        <w:rPr>
          <w:rFonts w:ascii="Times New Roman" w:hAnsi="Times New Roman" w:cs="Times New Roman"/>
          <w:spacing w:val="1"/>
        </w:rPr>
        <w:t xml:space="preserve"> </w:t>
      </w:r>
      <w:r w:rsidRPr="00507C0D">
        <w:rPr>
          <w:rFonts w:ascii="Times New Roman" w:hAnsi="Times New Roman" w:cs="Times New Roman"/>
        </w:rPr>
        <w:t>открытый</w:t>
      </w:r>
      <w:r w:rsidRPr="00507C0D">
        <w:rPr>
          <w:rFonts w:ascii="Times New Roman" w:hAnsi="Times New Roman" w:cs="Times New Roman"/>
          <w:spacing w:val="1"/>
        </w:rPr>
        <w:t xml:space="preserve"> </w:t>
      </w:r>
      <w:r w:rsidRPr="00507C0D">
        <w:rPr>
          <w:rFonts w:ascii="Times New Roman" w:hAnsi="Times New Roman" w:cs="Times New Roman"/>
        </w:rPr>
        <w:t>депозитарием,</w:t>
      </w:r>
      <w:r w:rsidRPr="00507C0D">
        <w:rPr>
          <w:rFonts w:ascii="Times New Roman" w:hAnsi="Times New Roman" w:cs="Times New Roman"/>
          <w:spacing w:val="1"/>
        </w:rPr>
        <w:t xml:space="preserve"> </w:t>
      </w:r>
      <w:r w:rsidRPr="00507C0D">
        <w:rPr>
          <w:rFonts w:ascii="Times New Roman" w:hAnsi="Times New Roman" w:cs="Times New Roman"/>
        </w:rPr>
        <w:t>осуществляющим</w:t>
      </w:r>
      <w:r w:rsidRPr="00507C0D">
        <w:rPr>
          <w:rFonts w:ascii="Times New Roman" w:hAnsi="Times New Roman" w:cs="Times New Roman"/>
          <w:spacing w:val="1"/>
        </w:rPr>
        <w:t xml:space="preserve"> </w:t>
      </w:r>
      <w:r w:rsidR="00313846" w:rsidRPr="00507C0D">
        <w:rPr>
          <w:rFonts w:ascii="Times New Roman" w:hAnsi="Times New Roman" w:cs="Times New Roman"/>
        </w:rPr>
        <w:t xml:space="preserve">обязательное централизованное хранение ценных (централизованный учет прав на ценные </w:t>
      </w:r>
      <w:proofErr w:type="spellStart"/>
      <w:r w:rsidR="00313846" w:rsidRPr="00507C0D">
        <w:rPr>
          <w:rFonts w:ascii="Times New Roman" w:hAnsi="Times New Roman" w:cs="Times New Roman"/>
        </w:rPr>
        <w:t>бумагм</w:t>
      </w:r>
      <w:proofErr w:type="spellEnd"/>
      <w:r w:rsidR="00313846" w:rsidRPr="00507C0D">
        <w:rPr>
          <w:rFonts w:ascii="Times New Roman" w:hAnsi="Times New Roman" w:cs="Times New Roman"/>
        </w:rPr>
        <w:t>)</w:t>
      </w:r>
      <w:r w:rsidRPr="00507C0D">
        <w:rPr>
          <w:rFonts w:ascii="Times New Roman" w:hAnsi="Times New Roman" w:cs="Times New Roman"/>
        </w:rPr>
        <w:t>.</w:t>
      </w:r>
    </w:p>
    <w:p w14:paraId="2626DB2F" w14:textId="48241305" w:rsidR="0013238B" w:rsidRPr="00507C0D" w:rsidRDefault="0013238B" w:rsidP="003C04A4">
      <w:pPr>
        <w:pStyle w:val="a8"/>
        <w:spacing w:before="120"/>
        <w:ind w:left="0" w:firstLine="0"/>
        <w:rPr>
          <w:rFonts w:ascii="Times New Roman" w:hAnsi="Times New Roman" w:cs="Times New Roman"/>
        </w:rPr>
      </w:pPr>
      <w:r w:rsidRPr="00507C0D">
        <w:rPr>
          <w:rFonts w:ascii="Times New Roman" w:hAnsi="Times New Roman" w:cs="Times New Roman"/>
        </w:rPr>
        <w:t>При этом Депозитарий обязан уведомить Депонента о списании с его счета ценных бумаг и сообщить</w:t>
      </w:r>
      <w:r w:rsidRPr="00507C0D">
        <w:rPr>
          <w:rFonts w:ascii="Times New Roman" w:hAnsi="Times New Roman" w:cs="Times New Roman"/>
          <w:spacing w:val="-52"/>
        </w:rPr>
        <w:t xml:space="preserve"> </w:t>
      </w:r>
      <w:r w:rsidRPr="00507C0D">
        <w:rPr>
          <w:rFonts w:ascii="Times New Roman" w:hAnsi="Times New Roman" w:cs="Times New Roman"/>
        </w:rPr>
        <w:t>наименование</w:t>
      </w:r>
      <w:r w:rsidRPr="00507C0D">
        <w:rPr>
          <w:rFonts w:ascii="Times New Roman" w:hAnsi="Times New Roman" w:cs="Times New Roman"/>
          <w:spacing w:val="1"/>
        </w:rPr>
        <w:t xml:space="preserve"> </w:t>
      </w:r>
      <w:r w:rsidRPr="00507C0D">
        <w:rPr>
          <w:rFonts w:ascii="Times New Roman" w:hAnsi="Times New Roman" w:cs="Times New Roman"/>
        </w:rPr>
        <w:t>регистратора</w:t>
      </w:r>
      <w:r w:rsidRPr="00507C0D">
        <w:rPr>
          <w:rFonts w:ascii="Times New Roman" w:hAnsi="Times New Roman" w:cs="Times New Roman"/>
          <w:spacing w:val="1"/>
        </w:rPr>
        <w:t xml:space="preserve"> </w:t>
      </w:r>
      <w:r w:rsidRPr="00507C0D">
        <w:rPr>
          <w:rFonts w:ascii="Times New Roman" w:hAnsi="Times New Roman" w:cs="Times New Roman"/>
        </w:rPr>
        <w:t>(депозитария),</w:t>
      </w:r>
      <w:r w:rsidRPr="00507C0D">
        <w:rPr>
          <w:rFonts w:ascii="Times New Roman" w:hAnsi="Times New Roman" w:cs="Times New Roman"/>
          <w:spacing w:val="1"/>
        </w:rPr>
        <w:t xml:space="preserve"> </w:t>
      </w:r>
      <w:r w:rsidRPr="00507C0D">
        <w:rPr>
          <w:rFonts w:ascii="Times New Roman" w:hAnsi="Times New Roman" w:cs="Times New Roman"/>
        </w:rPr>
        <w:t>открывшего</w:t>
      </w:r>
      <w:r w:rsidRPr="00507C0D">
        <w:rPr>
          <w:rFonts w:ascii="Times New Roman" w:hAnsi="Times New Roman" w:cs="Times New Roman"/>
          <w:spacing w:val="1"/>
        </w:rPr>
        <w:t xml:space="preserve"> </w:t>
      </w:r>
      <w:r w:rsidRPr="00507C0D">
        <w:rPr>
          <w:rFonts w:ascii="Times New Roman" w:hAnsi="Times New Roman" w:cs="Times New Roman"/>
        </w:rPr>
        <w:t>лицевой</w:t>
      </w:r>
      <w:r w:rsidRPr="00507C0D">
        <w:rPr>
          <w:rFonts w:ascii="Times New Roman" w:hAnsi="Times New Roman" w:cs="Times New Roman"/>
          <w:spacing w:val="1"/>
        </w:rPr>
        <w:t xml:space="preserve"> </w:t>
      </w: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клиентов</w:t>
      </w:r>
      <w:r w:rsidRPr="00507C0D">
        <w:rPr>
          <w:rFonts w:ascii="Times New Roman" w:hAnsi="Times New Roman" w:cs="Times New Roman"/>
          <w:spacing w:val="1"/>
        </w:rPr>
        <w:t xml:space="preserve"> </w:t>
      </w:r>
      <w:r w:rsidRPr="00507C0D">
        <w:rPr>
          <w:rFonts w:ascii="Times New Roman" w:hAnsi="Times New Roman" w:cs="Times New Roman"/>
        </w:rPr>
        <w:t>номинального</w:t>
      </w:r>
      <w:r w:rsidRPr="00507C0D">
        <w:rPr>
          <w:rFonts w:ascii="Times New Roman" w:hAnsi="Times New Roman" w:cs="Times New Roman"/>
          <w:spacing w:val="1"/>
        </w:rPr>
        <w:t xml:space="preserve"> </w:t>
      </w:r>
      <w:r w:rsidRPr="00507C0D">
        <w:rPr>
          <w:rFonts w:ascii="Times New Roman" w:hAnsi="Times New Roman" w:cs="Times New Roman"/>
        </w:rPr>
        <w:t>держателя),</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3"/>
        </w:rPr>
        <w:t xml:space="preserve"> </w:t>
      </w:r>
      <w:r w:rsidRPr="00507C0D">
        <w:rPr>
          <w:rFonts w:ascii="Times New Roman" w:hAnsi="Times New Roman" w:cs="Times New Roman"/>
        </w:rPr>
        <w:t>который</w:t>
      </w:r>
      <w:r w:rsidRPr="00507C0D">
        <w:rPr>
          <w:rFonts w:ascii="Times New Roman" w:hAnsi="Times New Roman" w:cs="Times New Roman"/>
          <w:spacing w:val="-3"/>
        </w:rPr>
        <w:t xml:space="preserve"> </w:t>
      </w:r>
      <w:r w:rsidRPr="00507C0D">
        <w:rPr>
          <w:rFonts w:ascii="Times New Roman" w:hAnsi="Times New Roman" w:cs="Times New Roman"/>
        </w:rPr>
        <w:t>были зачислены указанные</w:t>
      </w:r>
      <w:r w:rsidRPr="00507C0D">
        <w:rPr>
          <w:rFonts w:ascii="Times New Roman" w:hAnsi="Times New Roman" w:cs="Times New Roman"/>
          <w:spacing w:val="-2"/>
        </w:rPr>
        <w:t xml:space="preserve"> </w:t>
      </w:r>
      <w:r w:rsidRPr="00507C0D">
        <w:rPr>
          <w:rFonts w:ascii="Times New Roman" w:hAnsi="Times New Roman" w:cs="Times New Roman"/>
        </w:rPr>
        <w:t>ценные бумаги, и номер</w:t>
      </w:r>
      <w:r w:rsidRPr="00507C0D">
        <w:rPr>
          <w:rFonts w:ascii="Times New Roman" w:hAnsi="Times New Roman" w:cs="Times New Roman"/>
          <w:spacing w:val="-2"/>
        </w:rPr>
        <w:t xml:space="preserve"> </w:t>
      </w:r>
      <w:r w:rsidRPr="00507C0D">
        <w:rPr>
          <w:rFonts w:ascii="Times New Roman" w:hAnsi="Times New Roman" w:cs="Times New Roman"/>
        </w:rPr>
        <w:t>этого</w:t>
      </w:r>
      <w:r w:rsidRPr="00507C0D">
        <w:rPr>
          <w:rFonts w:ascii="Times New Roman" w:hAnsi="Times New Roman" w:cs="Times New Roman"/>
          <w:spacing w:val="-3"/>
        </w:rPr>
        <w:t xml:space="preserve"> </w:t>
      </w:r>
      <w:r w:rsidRPr="00507C0D">
        <w:rPr>
          <w:rFonts w:ascii="Times New Roman" w:hAnsi="Times New Roman" w:cs="Times New Roman"/>
        </w:rPr>
        <w:t>счета.</w:t>
      </w:r>
    </w:p>
    <w:p w14:paraId="2AFA786A" w14:textId="74B0BED7" w:rsidR="0013238B" w:rsidRPr="00507C0D" w:rsidRDefault="0013238B" w:rsidP="0013238B">
      <w:pPr>
        <w:pStyle w:val="a8"/>
        <w:numPr>
          <w:ilvl w:val="2"/>
          <w:numId w:val="5"/>
        </w:numPr>
        <w:spacing w:before="120"/>
        <w:ind w:left="0" w:firstLine="0"/>
        <w:rPr>
          <w:rFonts w:ascii="Times New Roman" w:hAnsi="Times New Roman" w:cs="Times New Roman"/>
        </w:rPr>
      </w:pPr>
      <w:r w:rsidRPr="00507C0D">
        <w:rPr>
          <w:rFonts w:ascii="Times New Roman" w:hAnsi="Times New Roman" w:cs="Times New Roman"/>
        </w:rPr>
        <w:t>При</w:t>
      </w:r>
      <w:r w:rsidRPr="00507C0D">
        <w:rPr>
          <w:rFonts w:ascii="Times New Roman" w:hAnsi="Times New Roman" w:cs="Times New Roman"/>
          <w:spacing w:val="26"/>
        </w:rPr>
        <w:t xml:space="preserve"> </w:t>
      </w:r>
      <w:r w:rsidRPr="00507C0D">
        <w:rPr>
          <w:rFonts w:ascii="Times New Roman" w:hAnsi="Times New Roman" w:cs="Times New Roman"/>
        </w:rPr>
        <w:t>наличии</w:t>
      </w:r>
      <w:r w:rsidRPr="00507C0D">
        <w:rPr>
          <w:rFonts w:ascii="Times New Roman" w:hAnsi="Times New Roman" w:cs="Times New Roman"/>
          <w:spacing w:val="24"/>
        </w:rPr>
        <w:t xml:space="preserve"> </w:t>
      </w:r>
      <w:r w:rsidRPr="00507C0D">
        <w:rPr>
          <w:rFonts w:ascii="Times New Roman" w:hAnsi="Times New Roman" w:cs="Times New Roman"/>
        </w:rPr>
        <w:t>положительного</w:t>
      </w:r>
      <w:r w:rsidRPr="00507C0D">
        <w:rPr>
          <w:rFonts w:ascii="Times New Roman" w:hAnsi="Times New Roman" w:cs="Times New Roman"/>
          <w:spacing w:val="25"/>
        </w:rPr>
        <w:t xml:space="preserve"> </w:t>
      </w:r>
      <w:r w:rsidRPr="00507C0D">
        <w:rPr>
          <w:rFonts w:ascii="Times New Roman" w:hAnsi="Times New Roman" w:cs="Times New Roman"/>
        </w:rPr>
        <w:t>остатка</w:t>
      </w:r>
      <w:r w:rsidRPr="00507C0D">
        <w:rPr>
          <w:rFonts w:ascii="Times New Roman" w:hAnsi="Times New Roman" w:cs="Times New Roman"/>
          <w:spacing w:val="26"/>
        </w:rPr>
        <w:t xml:space="preserve"> </w:t>
      </w:r>
      <w:r w:rsidRPr="00507C0D">
        <w:rPr>
          <w:rFonts w:ascii="Times New Roman" w:hAnsi="Times New Roman" w:cs="Times New Roman"/>
        </w:rPr>
        <w:t>ценных</w:t>
      </w:r>
      <w:r w:rsidRPr="00507C0D">
        <w:rPr>
          <w:rFonts w:ascii="Times New Roman" w:hAnsi="Times New Roman" w:cs="Times New Roman"/>
          <w:spacing w:val="28"/>
        </w:rPr>
        <w:t xml:space="preserve"> </w:t>
      </w:r>
      <w:r w:rsidRPr="00507C0D">
        <w:rPr>
          <w:rFonts w:ascii="Times New Roman" w:hAnsi="Times New Roman" w:cs="Times New Roman"/>
        </w:rPr>
        <w:t>бумаг</w:t>
      </w:r>
      <w:r w:rsidRPr="00507C0D">
        <w:rPr>
          <w:rFonts w:ascii="Times New Roman" w:hAnsi="Times New Roman" w:cs="Times New Roman"/>
          <w:spacing w:val="26"/>
        </w:rPr>
        <w:t xml:space="preserve"> </w:t>
      </w:r>
      <w:r w:rsidRPr="00507C0D">
        <w:rPr>
          <w:rFonts w:ascii="Times New Roman" w:hAnsi="Times New Roman" w:cs="Times New Roman"/>
        </w:rPr>
        <w:t>на</w:t>
      </w:r>
      <w:r w:rsidRPr="00507C0D">
        <w:rPr>
          <w:rFonts w:ascii="Times New Roman" w:hAnsi="Times New Roman" w:cs="Times New Roman"/>
          <w:spacing w:val="24"/>
        </w:rPr>
        <w:t xml:space="preserve"> </w:t>
      </w:r>
      <w:r w:rsidRPr="00507C0D">
        <w:rPr>
          <w:rFonts w:ascii="Times New Roman" w:hAnsi="Times New Roman" w:cs="Times New Roman"/>
        </w:rPr>
        <w:t>счете</w:t>
      </w:r>
      <w:r w:rsidRPr="00507C0D">
        <w:rPr>
          <w:rFonts w:ascii="Times New Roman" w:hAnsi="Times New Roman" w:cs="Times New Roman"/>
          <w:spacing w:val="25"/>
        </w:rPr>
        <w:t xml:space="preserve"> </w:t>
      </w:r>
      <w:r w:rsidRPr="00507C0D">
        <w:rPr>
          <w:rFonts w:ascii="Times New Roman" w:hAnsi="Times New Roman" w:cs="Times New Roman"/>
        </w:rPr>
        <w:t>депо</w:t>
      </w:r>
      <w:r w:rsidRPr="00507C0D">
        <w:rPr>
          <w:rFonts w:ascii="Times New Roman" w:hAnsi="Times New Roman" w:cs="Times New Roman"/>
          <w:spacing w:val="27"/>
        </w:rPr>
        <w:t xml:space="preserve"> </w:t>
      </w:r>
      <w:r w:rsidRPr="00507C0D">
        <w:rPr>
          <w:rFonts w:ascii="Times New Roman" w:hAnsi="Times New Roman" w:cs="Times New Roman"/>
        </w:rPr>
        <w:t>владельца,</w:t>
      </w:r>
      <w:r w:rsidRPr="00507C0D">
        <w:rPr>
          <w:rFonts w:ascii="Times New Roman" w:hAnsi="Times New Roman" w:cs="Times New Roman"/>
          <w:spacing w:val="25"/>
        </w:rPr>
        <w:t xml:space="preserve"> </w:t>
      </w:r>
      <w:r w:rsidRPr="00507C0D">
        <w:rPr>
          <w:rFonts w:ascii="Times New Roman" w:hAnsi="Times New Roman" w:cs="Times New Roman"/>
        </w:rPr>
        <w:t>открытого ликвидированному</w:t>
      </w:r>
      <w:r w:rsidRPr="00507C0D">
        <w:rPr>
          <w:rFonts w:ascii="Times New Roman" w:hAnsi="Times New Roman" w:cs="Times New Roman"/>
          <w:spacing w:val="1"/>
        </w:rPr>
        <w:t xml:space="preserve"> </w:t>
      </w:r>
      <w:r w:rsidRPr="00507C0D">
        <w:rPr>
          <w:rFonts w:ascii="Times New Roman" w:hAnsi="Times New Roman" w:cs="Times New Roman"/>
        </w:rPr>
        <w:t>Депоненту</w:t>
      </w:r>
      <w:r w:rsidRPr="00507C0D">
        <w:rPr>
          <w:rFonts w:ascii="Times New Roman" w:hAnsi="Times New Roman" w:cs="Times New Roman"/>
          <w:spacing w:val="1"/>
        </w:rPr>
        <w:t xml:space="preserve"> </w:t>
      </w:r>
      <w:r w:rsidRPr="00507C0D">
        <w:rPr>
          <w:rFonts w:ascii="Times New Roman" w:hAnsi="Times New Roman" w:cs="Times New Roman"/>
        </w:rPr>
        <w:t>-</w:t>
      </w:r>
      <w:r w:rsidRPr="00507C0D">
        <w:rPr>
          <w:rFonts w:ascii="Times New Roman" w:hAnsi="Times New Roman" w:cs="Times New Roman"/>
          <w:spacing w:val="1"/>
        </w:rPr>
        <w:t xml:space="preserve"> </w:t>
      </w:r>
      <w:r w:rsidRPr="00507C0D">
        <w:rPr>
          <w:rFonts w:ascii="Times New Roman" w:hAnsi="Times New Roman" w:cs="Times New Roman"/>
        </w:rPr>
        <w:t>юридическому</w:t>
      </w:r>
      <w:r w:rsidRPr="00507C0D">
        <w:rPr>
          <w:rFonts w:ascii="Times New Roman" w:hAnsi="Times New Roman" w:cs="Times New Roman"/>
          <w:spacing w:val="1"/>
        </w:rPr>
        <w:t xml:space="preserve"> </w:t>
      </w:r>
      <w:r w:rsidRPr="00507C0D">
        <w:rPr>
          <w:rFonts w:ascii="Times New Roman" w:hAnsi="Times New Roman" w:cs="Times New Roman"/>
        </w:rPr>
        <w:t>лицу,</w:t>
      </w:r>
      <w:r w:rsidRPr="00507C0D">
        <w:rPr>
          <w:rFonts w:ascii="Times New Roman" w:hAnsi="Times New Roman" w:cs="Times New Roman"/>
          <w:spacing w:val="1"/>
        </w:rPr>
        <w:t xml:space="preserve"> </w:t>
      </w:r>
      <w:r w:rsidRPr="00507C0D">
        <w:rPr>
          <w:rFonts w:ascii="Times New Roman" w:hAnsi="Times New Roman" w:cs="Times New Roman"/>
        </w:rPr>
        <w:t>Депозитарий</w:t>
      </w:r>
      <w:r w:rsidRPr="00507C0D">
        <w:rPr>
          <w:rFonts w:ascii="Times New Roman" w:hAnsi="Times New Roman" w:cs="Times New Roman"/>
          <w:spacing w:val="1"/>
        </w:rPr>
        <w:t xml:space="preserve"> </w:t>
      </w:r>
      <w:r w:rsidRPr="00507C0D">
        <w:rPr>
          <w:rFonts w:ascii="Times New Roman" w:hAnsi="Times New Roman" w:cs="Times New Roman"/>
        </w:rPr>
        <w:t>вправе</w:t>
      </w:r>
      <w:r w:rsidRPr="00507C0D">
        <w:rPr>
          <w:rFonts w:ascii="Times New Roman" w:hAnsi="Times New Roman" w:cs="Times New Roman"/>
          <w:spacing w:val="1"/>
        </w:rPr>
        <w:t xml:space="preserve"> </w:t>
      </w:r>
      <w:r w:rsidRPr="00507C0D">
        <w:rPr>
          <w:rFonts w:ascii="Times New Roman" w:hAnsi="Times New Roman" w:cs="Times New Roman"/>
        </w:rPr>
        <w:t>совершить</w:t>
      </w:r>
      <w:r w:rsidRPr="00507C0D">
        <w:rPr>
          <w:rFonts w:ascii="Times New Roman" w:hAnsi="Times New Roman" w:cs="Times New Roman"/>
          <w:spacing w:val="1"/>
        </w:rPr>
        <w:t xml:space="preserve"> </w:t>
      </w:r>
      <w:r w:rsidRPr="00507C0D">
        <w:rPr>
          <w:rFonts w:ascii="Times New Roman" w:hAnsi="Times New Roman" w:cs="Times New Roman"/>
        </w:rPr>
        <w:t>действия,</w:t>
      </w:r>
      <w:r w:rsidRPr="00507C0D">
        <w:rPr>
          <w:rFonts w:ascii="Times New Roman" w:hAnsi="Times New Roman" w:cs="Times New Roman"/>
          <w:spacing w:val="1"/>
        </w:rPr>
        <w:t xml:space="preserve"> </w:t>
      </w:r>
      <w:r w:rsidRPr="00507C0D">
        <w:rPr>
          <w:rFonts w:ascii="Times New Roman" w:hAnsi="Times New Roman" w:cs="Times New Roman"/>
        </w:rPr>
        <w:t>направленные</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зачисление</w:t>
      </w:r>
      <w:r w:rsidRPr="00507C0D">
        <w:rPr>
          <w:rFonts w:ascii="Times New Roman" w:hAnsi="Times New Roman" w:cs="Times New Roman"/>
          <w:spacing w:val="1"/>
        </w:rPr>
        <w:t xml:space="preserve"> </w:t>
      </w:r>
      <w:r w:rsidRPr="00507C0D">
        <w:rPr>
          <w:rFonts w:ascii="Times New Roman" w:hAnsi="Times New Roman" w:cs="Times New Roman"/>
        </w:rPr>
        <w:t>указанных</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счет</w:t>
      </w:r>
      <w:r w:rsidRPr="00507C0D">
        <w:rPr>
          <w:rFonts w:ascii="Times New Roman" w:hAnsi="Times New Roman" w:cs="Times New Roman"/>
          <w:spacing w:val="1"/>
        </w:rPr>
        <w:t xml:space="preserve"> </w:t>
      </w:r>
      <w:r w:rsidRPr="00507C0D">
        <w:rPr>
          <w:rFonts w:ascii="Times New Roman" w:hAnsi="Times New Roman" w:cs="Times New Roman"/>
        </w:rPr>
        <w:t>неустановленных</w:t>
      </w:r>
      <w:r w:rsidRPr="00507C0D">
        <w:rPr>
          <w:rFonts w:ascii="Times New Roman" w:hAnsi="Times New Roman" w:cs="Times New Roman"/>
          <w:spacing w:val="1"/>
        </w:rPr>
        <w:t xml:space="preserve"> </w:t>
      </w:r>
      <w:r w:rsidRPr="00507C0D">
        <w:rPr>
          <w:rFonts w:ascii="Times New Roman" w:hAnsi="Times New Roman" w:cs="Times New Roman"/>
        </w:rPr>
        <w:t>лиц,</w:t>
      </w:r>
      <w:r w:rsidRPr="00507C0D">
        <w:rPr>
          <w:rFonts w:ascii="Times New Roman" w:hAnsi="Times New Roman" w:cs="Times New Roman"/>
          <w:spacing w:val="1"/>
        </w:rPr>
        <w:t xml:space="preserve"> </w:t>
      </w:r>
      <w:r w:rsidRPr="00507C0D">
        <w:rPr>
          <w:rFonts w:ascii="Times New Roman" w:hAnsi="Times New Roman" w:cs="Times New Roman"/>
        </w:rPr>
        <w:t>открытый</w:t>
      </w:r>
      <w:r w:rsidRPr="00507C0D">
        <w:rPr>
          <w:rFonts w:ascii="Times New Roman" w:hAnsi="Times New Roman" w:cs="Times New Roman"/>
          <w:spacing w:val="1"/>
        </w:rPr>
        <w:t xml:space="preserve"> </w:t>
      </w:r>
      <w:r w:rsidRPr="00507C0D">
        <w:rPr>
          <w:rFonts w:ascii="Times New Roman" w:hAnsi="Times New Roman" w:cs="Times New Roman"/>
        </w:rPr>
        <w:t xml:space="preserve">соответственно держателем реестра или депозитарием, осуществляющим </w:t>
      </w:r>
      <w:r w:rsidR="00313846" w:rsidRPr="00507C0D">
        <w:rPr>
          <w:rFonts w:ascii="Times New Roman" w:hAnsi="Times New Roman" w:cs="Times New Roman"/>
        </w:rPr>
        <w:t>обязательное централизованное хранение ценных (</w:t>
      </w:r>
      <w:r w:rsidRPr="00507C0D">
        <w:rPr>
          <w:rFonts w:ascii="Times New Roman" w:hAnsi="Times New Roman" w:cs="Times New Roman"/>
        </w:rPr>
        <w:t>централизованный учет прав на</w:t>
      </w:r>
      <w:r w:rsidRPr="00507C0D">
        <w:rPr>
          <w:rFonts w:ascii="Times New Roman" w:hAnsi="Times New Roman" w:cs="Times New Roman"/>
          <w:spacing w:val="1"/>
        </w:rPr>
        <w:t xml:space="preserve"> </w:t>
      </w:r>
      <w:r w:rsidRPr="00507C0D">
        <w:rPr>
          <w:rFonts w:ascii="Times New Roman" w:hAnsi="Times New Roman" w:cs="Times New Roman"/>
        </w:rPr>
        <w:t>ценные</w:t>
      </w:r>
      <w:r w:rsidRPr="00507C0D">
        <w:rPr>
          <w:rFonts w:ascii="Times New Roman" w:hAnsi="Times New Roman" w:cs="Times New Roman"/>
          <w:spacing w:val="-1"/>
        </w:rPr>
        <w:t xml:space="preserve"> </w:t>
      </w:r>
      <w:r w:rsidRPr="00507C0D">
        <w:rPr>
          <w:rFonts w:ascii="Times New Roman" w:hAnsi="Times New Roman" w:cs="Times New Roman"/>
        </w:rPr>
        <w:t>бумаги</w:t>
      </w:r>
      <w:r w:rsidR="00313846" w:rsidRPr="00507C0D">
        <w:rPr>
          <w:rFonts w:ascii="Times New Roman" w:hAnsi="Times New Roman" w:cs="Times New Roman"/>
        </w:rPr>
        <w:t>)</w:t>
      </w:r>
      <w:r w:rsidRPr="00507C0D">
        <w:rPr>
          <w:rFonts w:ascii="Times New Roman" w:hAnsi="Times New Roman" w:cs="Times New Roman"/>
        </w:rPr>
        <w:t>.</w:t>
      </w:r>
    </w:p>
    <w:p w14:paraId="343868E9" w14:textId="77777777" w:rsidR="00997A3D" w:rsidRPr="00507C0D" w:rsidRDefault="001524DD" w:rsidP="00282516">
      <w:pPr>
        <w:pStyle w:val="10"/>
        <w:tabs>
          <w:tab w:val="left" w:pos="1080"/>
        </w:tabs>
        <w:rPr>
          <w:rFonts w:ascii="Times New Roman" w:hAnsi="Times New Roman" w:cs="Times New Roman"/>
          <w:b/>
          <w:bCs/>
          <w:color w:val="auto"/>
          <w:sz w:val="24"/>
          <w:szCs w:val="24"/>
        </w:rPr>
      </w:pPr>
      <w:bookmarkStart w:id="38" w:name="_Toc93337474"/>
      <w:r w:rsidRPr="00507C0D">
        <w:rPr>
          <w:rFonts w:ascii="Times New Roman" w:hAnsi="Times New Roman" w:cs="Times New Roman"/>
          <w:b/>
          <w:bCs/>
          <w:color w:val="auto"/>
          <w:sz w:val="24"/>
          <w:szCs w:val="24"/>
        </w:rPr>
        <w:t>Раздел 5.</w:t>
      </w:r>
      <w:r w:rsidRPr="00507C0D">
        <w:rPr>
          <w:rFonts w:ascii="Times New Roman" w:hAnsi="Times New Roman" w:cs="Times New Roman"/>
          <w:b/>
          <w:bCs/>
          <w:color w:val="auto"/>
          <w:sz w:val="24"/>
          <w:szCs w:val="24"/>
        </w:rPr>
        <w:tab/>
        <w:t>Порядок осуществления информационных депозитарных операций</w:t>
      </w:r>
      <w:bookmarkEnd w:id="38"/>
    </w:p>
    <w:p w14:paraId="4BBAEFB9" w14:textId="07A72CD3" w:rsidR="00997A3D" w:rsidRPr="00282516" w:rsidRDefault="001524DD" w:rsidP="00B41E9E">
      <w:pPr>
        <w:pStyle w:val="ab"/>
        <w:numPr>
          <w:ilvl w:val="1"/>
          <w:numId w:val="26"/>
        </w:numPr>
        <w:ind w:left="0" w:firstLine="0"/>
        <w:rPr>
          <w:rFonts w:ascii="Times New Roman" w:hAnsi="Times New Roman" w:cs="Times New Roman"/>
          <w:sz w:val="20"/>
        </w:rPr>
      </w:pPr>
      <w:bookmarkStart w:id="39" w:name="_bookmark19"/>
      <w:bookmarkEnd w:id="39"/>
      <w:r w:rsidRPr="00507C0D">
        <w:rPr>
          <w:rFonts w:ascii="Times New Roman" w:hAnsi="Times New Roman" w:cs="Times New Roman"/>
          <w:sz w:val="20"/>
        </w:rPr>
        <w:t>Депозитарий не позднее рабочего дня, следующего за днем совершения Депозитарной операции по Счету депо Депонента, представляет Депоненту</w:t>
      </w:r>
      <w:r w:rsidR="00C76074" w:rsidRPr="00507C0D">
        <w:rPr>
          <w:rFonts w:ascii="Times New Roman" w:hAnsi="Times New Roman" w:cs="Times New Roman"/>
          <w:sz w:val="20"/>
        </w:rPr>
        <w:t>/иным лицам, предусмотренным действующим законодательством и нормативными правовыми актами, или Договором с Депонентом</w:t>
      </w:r>
      <w:r w:rsidR="00282516">
        <w:rPr>
          <w:rFonts w:ascii="Times New Roman" w:hAnsi="Times New Roman" w:cs="Times New Roman"/>
          <w:sz w:val="20"/>
        </w:rPr>
        <w:t xml:space="preserve"> </w:t>
      </w:r>
      <w:r w:rsidRPr="00282516">
        <w:rPr>
          <w:rFonts w:ascii="Times New Roman" w:hAnsi="Times New Roman" w:cs="Times New Roman"/>
          <w:sz w:val="20"/>
        </w:rPr>
        <w:t>Отчет об исполнении операции по счету депо</w:t>
      </w:r>
      <w:proofErr w:type="gramStart"/>
      <w:r w:rsidR="00F10AF6" w:rsidRPr="00282516">
        <w:rPr>
          <w:rFonts w:ascii="Times New Roman" w:hAnsi="Times New Roman" w:cs="Times New Roman"/>
          <w:sz w:val="20"/>
        </w:rPr>
        <w:t>/</w:t>
      </w:r>
      <w:r w:rsidR="00F62C66" w:rsidRPr="00282516">
        <w:rPr>
          <w:rFonts w:ascii="Times New Roman" w:hAnsi="Times New Roman" w:cs="Times New Roman"/>
          <w:sz w:val="20"/>
        </w:rPr>
        <w:t>(</w:t>
      </w:r>
      <w:proofErr w:type="gramEnd"/>
      <w:r w:rsidR="00F10AF6" w:rsidRPr="00282516">
        <w:rPr>
          <w:rFonts w:ascii="Times New Roman" w:hAnsi="Times New Roman" w:cs="Times New Roman"/>
          <w:sz w:val="20"/>
        </w:rPr>
        <w:t>Отчет о совершении депозитарной операции</w:t>
      </w:r>
      <w:r w:rsidR="00F62C66" w:rsidRPr="00282516">
        <w:rPr>
          <w:rFonts w:ascii="Times New Roman" w:hAnsi="Times New Roman" w:cs="Times New Roman"/>
          <w:sz w:val="20"/>
        </w:rPr>
        <w:t>; Отчет об административной операции)</w:t>
      </w:r>
      <w:r w:rsidRPr="00282516">
        <w:rPr>
          <w:rFonts w:ascii="Times New Roman" w:hAnsi="Times New Roman" w:cs="Times New Roman"/>
          <w:sz w:val="20"/>
        </w:rPr>
        <w:t>, содержащий информацию о совершенной Депозитарной операции по Счету депо Депонента</w:t>
      </w:r>
      <w:r w:rsidR="00F62C66" w:rsidRPr="00282516">
        <w:rPr>
          <w:rFonts w:ascii="Times New Roman" w:hAnsi="Times New Roman" w:cs="Times New Roman"/>
          <w:sz w:val="20"/>
        </w:rPr>
        <w:t xml:space="preserve"> (без дополнительного запроса)</w:t>
      </w:r>
      <w:r w:rsidRPr="00282516">
        <w:rPr>
          <w:rFonts w:ascii="Times New Roman" w:hAnsi="Times New Roman" w:cs="Times New Roman"/>
          <w:sz w:val="20"/>
        </w:rPr>
        <w:t xml:space="preserve">. </w:t>
      </w:r>
    </w:p>
    <w:p w14:paraId="5D8B746E" w14:textId="5D9D7DAB" w:rsidR="00997A3D" w:rsidRPr="00507C0D" w:rsidRDefault="001524DD" w:rsidP="00B41E9E">
      <w:pPr>
        <w:pStyle w:val="ab"/>
        <w:numPr>
          <w:ilvl w:val="1"/>
          <w:numId w:val="26"/>
        </w:numPr>
        <w:ind w:left="0" w:firstLine="0"/>
        <w:rPr>
          <w:rFonts w:ascii="Times New Roman" w:hAnsi="Times New Roman" w:cs="Times New Roman"/>
          <w:sz w:val="20"/>
        </w:rPr>
      </w:pPr>
      <w:r w:rsidRPr="00507C0D">
        <w:rPr>
          <w:rFonts w:ascii="Times New Roman" w:hAnsi="Times New Roman" w:cs="Times New Roman"/>
          <w:sz w:val="20"/>
        </w:rPr>
        <w:t>Отчет об исполнении операции по счету депо</w:t>
      </w:r>
      <w:r w:rsidR="00F62C66" w:rsidRPr="00507C0D">
        <w:rPr>
          <w:rFonts w:ascii="Times New Roman" w:hAnsi="Times New Roman" w:cs="Times New Roman"/>
          <w:sz w:val="20"/>
        </w:rPr>
        <w:t xml:space="preserve"> (</w:t>
      </w:r>
      <w:r w:rsidR="0044658C" w:rsidRPr="00507C0D">
        <w:rPr>
          <w:rFonts w:ascii="Times New Roman" w:hAnsi="Times New Roman" w:cs="Times New Roman"/>
          <w:sz w:val="20"/>
        </w:rPr>
        <w:t xml:space="preserve">Отчет о </w:t>
      </w:r>
      <w:r w:rsidR="00F62C66" w:rsidRPr="00507C0D">
        <w:rPr>
          <w:rFonts w:ascii="Times New Roman" w:hAnsi="Times New Roman" w:cs="Times New Roman"/>
          <w:sz w:val="20"/>
        </w:rPr>
        <w:t>совершении депозитарной операции</w:t>
      </w:r>
      <w:r w:rsidR="0044658C" w:rsidRPr="00507C0D">
        <w:rPr>
          <w:rFonts w:ascii="Times New Roman" w:hAnsi="Times New Roman" w:cs="Times New Roman"/>
          <w:sz w:val="20"/>
        </w:rPr>
        <w:t>; Отчет об административной операции – далее - Отчет</w:t>
      </w:r>
      <w:r w:rsidR="00F62C66" w:rsidRPr="00507C0D">
        <w:rPr>
          <w:rFonts w:ascii="Times New Roman" w:hAnsi="Times New Roman" w:cs="Times New Roman"/>
          <w:sz w:val="20"/>
        </w:rPr>
        <w:t>)</w:t>
      </w:r>
      <w:r w:rsidRPr="00507C0D">
        <w:rPr>
          <w:rFonts w:ascii="Times New Roman" w:hAnsi="Times New Roman" w:cs="Times New Roman"/>
          <w:sz w:val="20"/>
        </w:rPr>
        <w:t xml:space="preserve"> представляется Депонентам при условии наличия совершенных Депозитарных операций по Счету депо Депонента на конец Операционного дня календарной даты. </w:t>
      </w:r>
    </w:p>
    <w:p w14:paraId="49FE9333" w14:textId="28E0EF03" w:rsidR="00997A3D" w:rsidRPr="00507C0D" w:rsidRDefault="001524DD" w:rsidP="00B41E9E">
      <w:pPr>
        <w:pStyle w:val="ab"/>
        <w:numPr>
          <w:ilvl w:val="1"/>
          <w:numId w:val="26"/>
        </w:numPr>
        <w:ind w:left="0" w:firstLine="0"/>
        <w:rPr>
          <w:rFonts w:ascii="Times New Roman" w:hAnsi="Times New Roman" w:cs="Times New Roman"/>
          <w:sz w:val="20"/>
        </w:rPr>
      </w:pPr>
      <w:r w:rsidRPr="00507C0D">
        <w:rPr>
          <w:rFonts w:ascii="Times New Roman" w:hAnsi="Times New Roman" w:cs="Times New Roman"/>
          <w:sz w:val="20"/>
        </w:rPr>
        <w:t xml:space="preserve">Отчет представляется Депозитарием посредством направления на адрес электронной почты, </w:t>
      </w:r>
      <w:r w:rsidRPr="00507C0D">
        <w:rPr>
          <w:rFonts w:ascii="Times New Roman" w:hAnsi="Times New Roman" w:cs="Times New Roman"/>
          <w:sz w:val="20"/>
        </w:rPr>
        <w:lastRenderedPageBreak/>
        <w:t xml:space="preserve">указанный в Анкете Депонента. Датой представления отчета является дата его направления. </w:t>
      </w:r>
    </w:p>
    <w:p w14:paraId="7833A65F" w14:textId="3E6E9636" w:rsidR="00F62C66" w:rsidRPr="00507C0D" w:rsidRDefault="00F62C66" w:rsidP="00F62C66">
      <w:pPr>
        <w:widowControl w:val="0"/>
        <w:tabs>
          <w:tab w:val="left" w:pos="567"/>
        </w:tabs>
        <w:autoSpaceDE w:val="0"/>
        <w:autoSpaceDN w:val="0"/>
        <w:spacing w:before="125" w:after="0" w:line="244" w:lineRule="auto"/>
        <w:ind w:firstLine="567"/>
        <w:jc w:val="both"/>
        <w:rPr>
          <w:rFonts w:ascii="Times New Roman" w:eastAsia="Microsoft Sans Serif" w:hAnsi="Times New Roman" w:cs="Times New Roman"/>
          <w:sz w:val="20"/>
          <w:szCs w:val="20"/>
        </w:rPr>
      </w:pPr>
      <w:r w:rsidRPr="00507C0D">
        <w:rPr>
          <w:rFonts w:ascii="Times New Roman" w:eastAsia="Microsoft Sans Serif" w:hAnsi="Times New Roman" w:cs="Times New Roman"/>
          <w:sz w:val="20"/>
          <w:szCs w:val="20"/>
        </w:rPr>
        <w:t>Отчет может быть направлен Депоненту в ином порядке, не противоречащем требованиям законодательства Российской Федерации, в том числе нормативным актам Банка России, при условии заключения Сторонами соответствующего дополнительного соглашения.</w:t>
      </w:r>
    </w:p>
    <w:p w14:paraId="4661F34E" w14:textId="193FA933" w:rsidR="00997A3D" w:rsidRPr="00507C0D" w:rsidRDefault="001524DD" w:rsidP="00B41E9E">
      <w:pPr>
        <w:pStyle w:val="ab"/>
        <w:numPr>
          <w:ilvl w:val="1"/>
          <w:numId w:val="26"/>
        </w:numPr>
        <w:ind w:left="0" w:firstLine="0"/>
        <w:rPr>
          <w:rFonts w:ascii="Times New Roman" w:hAnsi="Times New Roman" w:cs="Times New Roman"/>
          <w:sz w:val="20"/>
        </w:rPr>
      </w:pPr>
      <w:r w:rsidRPr="00507C0D">
        <w:rPr>
          <w:rFonts w:ascii="Times New Roman" w:hAnsi="Times New Roman" w:cs="Times New Roman"/>
          <w:sz w:val="20"/>
        </w:rPr>
        <w:t>Депозитарий на основании Поручения на информационную операцию</w:t>
      </w:r>
      <w:r w:rsidR="00351379" w:rsidRPr="00507C0D">
        <w:rPr>
          <w:rFonts w:ascii="Times New Roman" w:hAnsi="Times New Roman" w:cs="Times New Roman"/>
          <w:sz w:val="20"/>
        </w:rPr>
        <w:t>/запроса государственных или иных уполномоченных органов в соответствии с законодательством Российской Федерации</w:t>
      </w:r>
      <w:r w:rsidRPr="00507C0D">
        <w:rPr>
          <w:rFonts w:ascii="Times New Roman" w:hAnsi="Times New Roman" w:cs="Times New Roman"/>
          <w:sz w:val="20"/>
        </w:rPr>
        <w:t xml:space="preserve">, не позднее </w:t>
      </w:r>
      <w:r w:rsidR="00F62C66" w:rsidRPr="00507C0D">
        <w:rPr>
          <w:rFonts w:ascii="Times New Roman" w:hAnsi="Times New Roman" w:cs="Times New Roman"/>
          <w:sz w:val="20"/>
        </w:rPr>
        <w:t>3</w:t>
      </w:r>
      <w:r w:rsidRPr="00507C0D">
        <w:rPr>
          <w:rFonts w:ascii="Times New Roman" w:hAnsi="Times New Roman" w:cs="Times New Roman"/>
          <w:sz w:val="20"/>
        </w:rPr>
        <w:t xml:space="preserve"> (</w:t>
      </w:r>
      <w:r w:rsidR="00F62C66" w:rsidRPr="00507C0D">
        <w:rPr>
          <w:rFonts w:ascii="Times New Roman" w:hAnsi="Times New Roman" w:cs="Times New Roman"/>
          <w:sz w:val="20"/>
        </w:rPr>
        <w:t>Трех</w:t>
      </w:r>
      <w:r w:rsidRPr="00507C0D">
        <w:rPr>
          <w:rFonts w:ascii="Times New Roman" w:hAnsi="Times New Roman" w:cs="Times New Roman"/>
          <w:sz w:val="20"/>
        </w:rPr>
        <w:t>) рабочих дней, следующих за днем принятия Поручения</w:t>
      </w:r>
      <w:r w:rsidR="00351379" w:rsidRPr="00507C0D">
        <w:rPr>
          <w:rFonts w:ascii="Times New Roman" w:hAnsi="Times New Roman" w:cs="Times New Roman"/>
          <w:sz w:val="20"/>
        </w:rPr>
        <w:t>/Запроса</w:t>
      </w:r>
      <w:r w:rsidRPr="00507C0D">
        <w:rPr>
          <w:rFonts w:ascii="Times New Roman" w:hAnsi="Times New Roman" w:cs="Times New Roman"/>
          <w:sz w:val="20"/>
        </w:rPr>
        <w:t xml:space="preserve"> к исполнению, представляет Депоненту следующие отчетные документы: </w:t>
      </w:r>
    </w:p>
    <w:p w14:paraId="36BFC0C4" w14:textId="1C3A2440" w:rsidR="00997A3D" w:rsidRDefault="001524DD" w:rsidP="00B41E9E">
      <w:pPr>
        <w:pStyle w:val="ab"/>
        <w:numPr>
          <w:ilvl w:val="0"/>
          <w:numId w:val="11"/>
        </w:numPr>
        <w:rPr>
          <w:rFonts w:ascii="Times New Roman" w:hAnsi="Times New Roman" w:cs="Times New Roman"/>
          <w:sz w:val="20"/>
        </w:rPr>
      </w:pPr>
      <w:r w:rsidRPr="00507C0D">
        <w:rPr>
          <w:rFonts w:ascii="Times New Roman" w:hAnsi="Times New Roman" w:cs="Times New Roman"/>
          <w:sz w:val="20"/>
        </w:rPr>
        <w:t>Выписку по счету депо, содержащую информацию о количестве ценных бумаг на Счете депо Депонента на конец Операционного дня соответствующей календарной даты;</w:t>
      </w:r>
    </w:p>
    <w:p w14:paraId="3D569652" w14:textId="77777777" w:rsidR="00F21C7B" w:rsidRPr="00507C0D" w:rsidRDefault="00F21C7B" w:rsidP="00B41E9E">
      <w:pPr>
        <w:pStyle w:val="ab"/>
        <w:numPr>
          <w:ilvl w:val="0"/>
          <w:numId w:val="11"/>
        </w:numPr>
        <w:rPr>
          <w:rFonts w:ascii="Times New Roman" w:hAnsi="Times New Roman" w:cs="Times New Roman"/>
          <w:sz w:val="20"/>
        </w:rPr>
      </w:pPr>
      <w:r w:rsidRPr="00507C0D">
        <w:rPr>
          <w:rFonts w:ascii="Times New Roman" w:hAnsi="Times New Roman" w:cs="Times New Roman"/>
          <w:sz w:val="20"/>
        </w:rPr>
        <w:t>Дубликаты направленных Депозитарием ранее Отчета о совершении депозитарной операции; Отчета об административной операции;</w:t>
      </w:r>
    </w:p>
    <w:p w14:paraId="2111B356" w14:textId="77777777" w:rsidR="00F21C7B" w:rsidRPr="00507C0D" w:rsidRDefault="00F21C7B" w:rsidP="00B41E9E">
      <w:pPr>
        <w:pStyle w:val="ab"/>
        <w:numPr>
          <w:ilvl w:val="0"/>
          <w:numId w:val="11"/>
        </w:numPr>
        <w:rPr>
          <w:rFonts w:ascii="Times New Roman" w:hAnsi="Times New Roman" w:cs="Times New Roman"/>
          <w:sz w:val="20"/>
          <w:szCs w:val="20"/>
        </w:rPr>
      </w:pPr>
      <w:r w:rsidRPr="00507C0D">
        <w:rPr>
          <w:rFonts w:ascii="Times New Roman" w:hAnsi="Times New Roman" w:cs="Times New Roman"/>
          <w:sz w:val="20"/>
        </w:rPr>
        <w:t xml:space="preserve">Отчет об </w:t>
      </w:r>
      <w:r w:rsidRPr="00507C0D">
        <w:rPr>
          <w:rFonts w:ascii="Times New Roman" w:hAnsi="Times New Roman" w:cs="Times New Roman"/>
          <w:sz w:val="20"/>
          <w:szCs w:val="20"/>
        </w:rPr>
        <w:t>операциях по счету депо за период</w:t>
      </w:r>
      <w:r>
        <w:rPr>
          <w:rFonts w:ascii="Times New Roman" w:hAnsi="Times New Roman" w:cs="Times New Roman"/>
          <w:sz w:val="20"/>
          <w:szCs w:val="20"/>
        </w:rPr>
        <w:t>.</w:t>
      </w:r>
      <w:r w:rsidRPr="00507C0D">
        <w:rPr>
          <w:rFonts w:ascii="Times New Roman" w:hAnsi="Times New Roman" w:cs="Times New Roman"/>
          <w:sz w:val="20"/>
          <w:szCs w:val="20"/>
        </w:rPr>
        <w:t xml:space="preserve"> </w:t>
      </w:r>
    </w:p>
    <w:p w14:paraId="09746BDB" w14:textId="36F9BE0C" w:rsidR="00351379" w:rsidRPr="00F21C7B" w:rsidRDefault="00351379" w:rsidP="00B41E9E">
      <w:pPr>
        <w:pStyle w:val="ab"/>
        <w:numPr>
          <w:ilvl w:val="1"/>
          <w:numId w:val="26"/>
        </w:numPr>
        <w:ind w:left="0" w:firstLine="0"/>
        <w:rPr>
          <w:rFonts w:ascii="Times New Roman" w:hAnsi="Times New Roman" w:cs="Times New Roman"/>
          <w:sz w:val="20"/>
        </w:rPr>
      </w:pPr>
      <w:r w:rsidRPr="00F21C7B">
        <w:rPr>
          <w:rFonts w:ascii="Times New Roman" w:hAnsi="Times New Roman" w:cs="Times New Roman"/>
          <w:sz w:val="20"/>
        </w:rPr>
        <w:t>Если выписка по счету депо, выдается на нерабочий день или на иной день, в который депозитарий не совершает операции по счетам, такая выписка содержит информацию о количестве ценных бумаг на счете депо, только на конец операционного дня, истекшего в последний предшествующий рабочий день, в который Депозитарий совершает операции по счетам депо.</w:t>
      </w:r>
    </w:p>
    <w:p w14:paraId="25FCA5D5" w14:textId="30EB7862" w:rsidR="00C76074" w:rsidRPr="00F21C7B" w:rsidRDefault="00C76074" w:rsidP="00B41E9E">
      <w:pPr>
        <w:pStyle w:val="ab"/>
        <w:numPr>
          <w:ilvl w:val="1"/>
          <w:numId w:val="26"/>
        </w:numPr>
        <w:ind w:left="0" w:firstLine="0"/>
        <w:rPr>
          <w:rFonts w:ascii="Times New Roman" w:hAnsi="Times New Roman" w:cs="Times New Roman"/>
          <w:sz w:val="20"/>
        </w:rPr>
      </w:pPr>
      <w:r w:rsidRPr="00F21C7B">
        <w:rPr>
          <w:rFonts w:ascii="Times New Roman" w:hAnsi="Times New Roman" w:cs="Times New Roman"/>
          <w:sz w:val="20"/>
        </w:rPr>
        <w:t xml:space="preserve">Выписка по счету депо может быть нескольких </w:t>
      </w:r>
      <w:proofErr w:type="spellStart"/>
      <w:r w:rsidRPr="00F21C7B">
        <w:rPr>
          <w:rFonts w:ascii="Times New Roman" w:hAnsi="Times New Roman" w:cs="Times New Roman"/>
          <w:sz w:val="20"/>
        </w:rPr>
        <w:t>выдов</w:t>
      </w:r>
      <w:proofErr w:type="spellEnd"/>
      <w:r w:rsidRPr="00F21C7B">
        <w:rPr>
          <w:rFonts w:ascii="Times New Roman" w:hAnsi="Times New Roman" w:cs="Times New Roman"/>
          <w:sz w:val="20"/>
        </w:rPr>
        <w:t>:</w:t>
      </w:r>
    </w:p>
    <w:p w14:paraId="547609D6" w14:textId="00F24438" w:rsidR="00C76074" w:rsidRPr="00507C0D" w:rsidRDefault="00C76074" w:rsidP="00351379">
      <w:pPr>
        <w:ind w:firstLine="360"/>
        <w:jc w:val="both"/>
        <w:rPr>
          <w:rFonts w:ascii="Times New Roman" w:hAnsi="Times New Roman" w:cs="Times New Roman"/>
          <w:sz w:val="20"/>
          <w:szCs w:val="20"/>
        </w:rPr>
      </w:pPr>
      <w:r w:rsidRPr="00507C0D">
        <w:rPr>
          <w:rFonts w:ascii="Times New Roman" w:hAnsi="Times New Roman" w:cs="Times New Roman"/>
          <w:sz w:val="20"/>
          <w:szCs w:val="20"/>
        </w:rPr>
        <w:t>- по всем ценным бумагам на счете депо;</w:t>
      </w:r>
    </w:p>
    <w:p w14:paraId="692FBE08" w14:textId="074B3944" w:rsidR="00C76074" w:rsidRPr="00507C0D" w:rsidRDefault="00C76074" w:rsidP="00351379">
      <w:pPr>
        <w:ind w:firstLine="360"/>
        <w:jc w:val="both"/>
        <w:rPr>
          <w:rFonts w:ascii="Times New Roman" w:hAnsi="Times New Roman" w:cs="Times New Roman"/>
          <w:sz w:val="20"/>
          <w:szCs w:val="20"/>
        </w:rPr>
      </w:pPr>
      <w:r w:rsidRPr="00507C0D">
        <w:rPr>
          <w:rFonts w:ascii="Times New Roman" w:hAnsi="Times New Roman" w:cs="Times New Roman"/>
          <w:sz w:val="20"/>
          <w:szCs w:val="20"/>
        </w:rPr>
        <w:t>- по одному виду ценных бумаг на счете депо;</w:t>
      </w:r>
    </w:p>
    <w:p w14:paraId="6BE09E92" w14:textId="72A8037D" w:rsidR="00C76074" w:rsidRPr="00507C0D" w:rsidRDefault="00C76074" w:rsidP="00351379">
      <w:pPr>
        <w:ind w:firstLine="360"/>
        <w:jc w:val="both"/>
        <w:rPr>
          <w:rFonts w:ascii="Times New Roman" w:hAnsi="Times New Roman" w:cs="Times New Roman"/>
          <w:sz w:val="20"/>
          <w:szCs w:val="20"/>
        </w:rPr>
      </w:pPr>
      <w:r w:rsidRPr="00507C0D">
        <w:rPr>
          <w:rFonts w:ascii="Times New Roman" w:hAnsi="Times New Roman" w:cs="Times New Roman"/>
          <w:sz w:val="20"/>
          <w:szCs w:val="20"/>
        </w:rPr>
        <w:t>-  по всем вид</w:t>
      </w:r>
      <w:r w:rsidR="00F21C7B">
        <w:rPr>
          <w:rFonts w:ascii="Times New Roman" w:hAnsi="Times New Roman" w:cs="Times New Roman"/>
          <w:sz w:val="20"/>
          <w:szCs w:val="20"/>
        </w:rPr>
        <w:t>ам ценных бумаг одного эмитента;</w:t>
      </w:r>
    </w:p>
    <w:p w14:paraId="7552F957" w14:textId="303D0277" w:rsidR="00997A3D" w:rsidRPr="00F21C7B" w:rsidRDefault="00351379" w:rsidP="00B41E9E">
      <w:pPr>
        <w:pStyle w:val="ab"/>
        <w:numPr>
          <w:ilvl w:val="1"/>
          <w:numId w:val="26"/>
        </w:numPr>
        <w:ind w:left="0" w:firstLine="0"/>
        <w:rPr>
          <w:rFonts w:ascii="Times New Roman" w:hAnsi="Times New Roman" w:cs="Times New Roman"/>
          <w:sz w:val="20"/>
        </w:rPr>
      </w:pPr>
      <w:r w:rsidRPr="00F21C7B">
        <w:rPr>
          <w:rFonts w:ascii="Times New Roman" w:hAnsi="Times New Roman" w:cs="Times New Roman"/>
          <w:sz w:val="20"/>
        </w:rPr>
        <w:t>Отчет об операциях по счету депо за период выдается Депозитарием только в отношении периода времени, оканчивающегося закрытым операционным днем. Если окончание периода времени, за который предоставляется Отчет об операциях по счету депо за период выпадает на нерабочий день или на иной день, в который Депозитарий не совершает операции по счетам, такой отчет должен содержать информацию об операциях по счету депо (движении ценных бумаг) только на конец операционного дня, истекшего в последний предшествующий рабочий день, в который Депозитарий совершает операции по счетам депо.</w:t>
      </w:r>
    </w:p>
    <w:p w14:paraId="0B346C27" w14:textId="0A277FB1" w:rsidR="00997A3D" w:rsidRPr="00507C0D" w:rsidRDefault="001524DD" w:rsidP="00B41E9E">
      <w:pPr>
        <w:pStyle w:val="ab"/>
        <w:numPr>
          <w:ilvl w:val="1"/>
          <w:numId w:val="26"/>
        </w:numPr>
        <w:ind w:left="0" w:firstLine="0"/>
        <w:rPr>
          <w:rFonts w:ascii="Times New Roman" w:hAnsi="Times New Roman" w:cs="Times New Roman"/>
          <w:sz w:val="20"/>
        </w:rPr>
      </w:pPr>
      <w:r w:rsidRPr="00507C0D">
        <w:rPr>
          <w:rFonts w:ascii="Times New Roman" w:hAnsi="Times New Roman" w:cs="Times New Roman"/>
          <w:sz w:val="20"/>
        </w:rPr>
        <w:t>Выписк</w:t>
      </w:r>
      <w:r w:rsidR="005A7053">
        <w:rPr>
          <w:rFonts w:ascii="Times New Roman" w:hAnsi="Times New Roman" w:cs="Times New Roman"/>
          <w:sz w:val="20"/>
        </w:rPr>
        <w:t>и/Отчеты, указанные в п. 5.4</w:t>
      </w:r>
      <w:r w:rsidR="0044658C" w:rsidRPr="00507C0D">
        <w:rPr>
          <w:rFonts w:ascii="Times New Roman" w:hAnsi="Times New Roman" w:cs="Times New Roman"/>
          <w:sz w:val="20"/>
        </w:rPr>
        <w:t xml:space="preserve"> настоящего Клиентского </w:t>
      </w:r>
      <w:proofErr w:type="gramStart"/>
      <w:r w:rsidR="0044658C" w:rsidRPr="00507C0D">
        <w:rPr>
          <w:rFonts w:ascii="Times New Roman" w:hAnsi="Times New Roman" w:cs="Times New Roman"/>
          <w:sz w:val="20"/>
        </w:rPr>
        <w:t xml:space="preserve">регламента </w:t>
      </w:r>
      <w:r w:rsidRPr="00507C0D">
        <w:rPr>
          <w:rFonts w:ascii="Times New Roman" w:hAnsi="Times New Roman" w:cs="Times New Roman"/>
          <w:sz w:val="20"/>
        </w:rPr>
        <w:t xml:space="preserve"> представляются</w:t>
      </w:r>
      <w:proofErr w:type="gramEnd"/>
      <w:r w:rsidRPr="00507C0D">
        <w:rPr>
          <w:rFonts w:ascii="Times New Roman" w:hAnsi="Times New Roman" w:cs="Times New Roman"/>
          <w:sz w:val="20"/>
        </w:rPr>
        <w:t xml:space="preserve"> Депозитарием одним из следующих способов:</w:t>
      </w:r>
    </w:p>
    <w:p w14:paraId="7525DD38" w14:textId="77777777" w:rsidR="00997A3D" w:rsidRPr="00507C0D" w:rsidRDefault="001524DD" w:rsidP="00997A3D">
      <w:pPr>
        <w:pStyle w:val="ab"/>
        <w:ind w:left="0" w:firstLine="0"/>
        <w:rPr>
          <w:rFonts w:ascii="Times New Roman" w:hAnsi="Times New Roman" w:cs="Times New Roman"/>
          <w:sz w:val="20"/>
        </w:rPr>
      </w:pPr>
      <w:r w:rsidRPr="00507C0D">
        <w:rPr>
          <w:rFonts w:ascii="Times New Roman" w:hAnsi="Times New Roman" w:cs="Times New Roman"/>
          <w:sz w:val="20"/>
        </w:rPr>
        <w:t xml:space="preserve"> • посредством направления по адресу электронной почты, указанному в Анкете Депонента; </w:t>
      </w:r>
    </w:p>
    <w:p w14:paraId="71353F15" w14:textId="478B3432" w:rsidR="00997A3D" w:rsidRPr="00507C0D" w:rsidRDefault="001524DD" w:rsidP="00997A3D">
      <w:pPr>
        <w:pStyle w:val="ab"/>
        <w:ind w:left="0" w:firstLine="0"/>
        <w:rPr>
          <w:rFonts w:ascii="Times New Roman" w:hAnsi="Times New Roman" w:cs="Times New Roman"/>
          <w:sz w:val="20"/>
        </w:rPr>
      </w:pPr>
      <w:r w:rsidRPr="00507C0D">
        <w:rPr>
          <w:rFonts w:ascii="Times New Roman" w:hAnsi="Times New Roman" w:cs="Times New Roman"/>
          <w:sz w:val="20"/>
        </w:rPr>
        <w:t>• посредством предоставления на бумажном носителе при обращении Депонента</w:t>
      </w:r>
      <w:r w:rsidR="00C76074" w:rsidRPr="00507C0D">
        <w:rPr>
          <w:rFonts w:ascii="Times New Roman" w:hAnsi="Times New Roman" w:cs="Times New Roman"/>
          <w:sz w:val="20"/>
        </w:rPr>
        <w:t>/Представителю государственных или иных уполномоченных органов в соответствии с законодательством Российской Федерации</w:t>
      </w:r>
      <w:r w:rsidRPr="00507C0D">
        <w:rPr>
          <w:rFonts w:ascii="Times New Roman" w:hAnsi="Times New Roman" w:cs="Times New Roman"/>
          <w:sz w:val="20"/>
        </w:rPr>
        <w:t xml:space="preserve"> по адресу места нахождения Депозитария. Отчетный документ считается полученным Депонентом в дату вручения Отчетного документа Депоненту</w:t>
      </w:r>
      <w:r w:rsidR="00C76074" w:rsidRPr="00507C0D">
        <w:rPr>
          <w:rFonts w:ascii="Times New Roman" w:hAnsi="Times New Roman" w:cs="Times New Roman"/>
          <w:sz w:val="20"/>
        </w:rPr>
        <w:t>/ иным способом, указанным в запросе государственных или иных уполномоченных органов в соответствии с законодательством Российской Федерации</w:t>
      </w:r>
      <w:r w:rsidRPr="00507C0D">
        <w:rPr>
          <w:rFonts w:ascii="Times New Roman" w:hAnsi="Times New Roman" w:cs="Times New Roman"/>
          <w:sz w:val="20"/>
        </w:rPr>
        <w:t xml:space="preserve">. </w:t>
      </w:r>
    </w:p>
    <w:p w14:paraId="7552E2F3" w14:textId="47902E06" w:rsidR="0044658C" w:rsidRPr="00507C0D" w:rsidRDefault="0044658C" w:rsidP="0044658C">
      <w:pPr>
        <w:pStyle w:val="ab"/>
        <w:ind w:left="0" w:firstLine="567"/>
        <w:rPr>
          <w:rFonts w:ascii="Times New Roman" w:hAnsi="Times New Roman" w:cs="Times New Roman"/>
          <w:sz w:val="20"/>
        </w:rPr>
      </w:pPr>
      <w:r w:rsidRPr="00507C0D">
        <w:rPr>
          <w:rFonts w:ascii="Times New Roman" w:hAnsi="Times New Roman" w:cs="Times New Roman"/>
          <w:sz w:val="20"/>
          <w:szCs w:val="20"/>
        </w:rPr>
        <w:t xml:space="preserve">Выписки/Отчеты, </w:t>
      </w:r>
      <w:r w:rsidRPr="00507C0D">
        <w:rPr>
          <w:rFonts w:ascii="Times New Roman" w:hAnsi="Times New Roman" w:cs="Times New Roman"/>
          <w:sz w:val="20"/>
        </w:rPr>
        <w:t>указанные в п.</w:t>
      </w:r>
      <w:r w:rsidR="005A7053">
        <w:rPr>
          <w:rFonts w:ascii="Times New Roman" w:hAnsi="Times New Roman" w:cs="Times New Roman"/>
          <w:sz w:val="20"/>
        </w:rPr>
        <w:t xml:space="preserve"> </w:t>
      </w:r>
      <w:r w:rsidRPr="00507C0D">
        <w:rPr>
          <w:rFonts w:ascii="Times New Roman" w:hAnsi="Times New Roman" w:cs="Times New Roman"/>
          <w:sz w:val="20"/>
        </w:rPr>
        <w:t>5.</w:t>
      </w:r>
      <w:r w:rsidR="005A7053">
        <w:rPr>
          <w:rFonts w:ascii="Times New Roman" w:hAnsi="Times New Roman" w:cs="Times New Roman"/>
          <w:sz w:val="20"/>
        </w:rPr>
        <w:t xml:space="preserve">4 </w:t>
      </w:r>
      <w:r w:rsidRPr="00507C0D">
        <w:rPr>
          <w:rFonts w:ascii="Times New Roman" w:hAnsi="Times New Roman" w:cs="Times New Roman"/>
          <w:sz w:val="20"/>
        </w:rPr>
        <w:t>настоящего Клиентского регламента,</w:t>
      </w:r>
      <w:r w:rsidRPr="00507C0D">
        <w:rPr>
          <w:rFonts w:ascii="Times New Roman" w:hAnsi="Times New Roman" w:cs="Times New Roman"/>
          <w:sz w:val="20"/>
          <w:szCs w:val="20"/>
        </w:rPr>
        <w:t xml:space="preserve"> могут быть направлены Депоненту в ином порядке, не противоречащем требованиям законодательства Российской Федерации, в том числе нормативным актам Банка России, при условии заключения Сторонами соответствующего дополнительного соглашения</w:t>
      </w:r>
    </w:p>
    <w:p w14:paraId="4247F41F" w14:textId="6C958F6E" w:rsidR="001072BB" w:rsidRPr="005A7053" w:rsidRDefault="004472FF" w:rsidP="00B41E9E">
      <w:pPr>
        <w:pStyle w:val="ab"/>
        <w:numPr>
          <w:ilvl w:val="1"/>
          <w:numId w:val="26"/>
        </w:numPr>
        <w:ind w:left="0" w:firstLine="0"/>
        <w:rPr>
          <w:rFonts w:ascii="Times New Roman" w:hAnsi="Times New Roman" w:cs="Times New Roman"/>
          <w:sz w:val="20"/>
        </w:rPr>
      </w:pPr>
      <w:r w:rsidRPr="005A7053">
        <w:rPr>
          <w:rFonts w:ascii="Times New Roman" w:hAnsi="Times New Roman" w:cs="Times New Roman"/>
          <w:sz w:val="20"/>
        </w:rPr>
        <w:t>Предоставление информации о заложенных ценных бумагах.</w:t>
      </w:r>
    </w:p>
    <w:p w14:paraId="7797027F" w14:textId="437F823D" w:rsidR="00E02672" w:rsidRPr="00507C0D" w:rsidRDefault="00FC4840" w:rsidP="00B41E9E">
      <w:pPr>
        <w:pStyle w:val="ab"/>
        <w:numPr>
          <w:ilvl w:val="2"/>
          <w:numId w:val="26"/>
        </w:numPr>
        <w:ind w:left="0" w:firstLine="0"/>
        <w:rPr>
          <w:rFonts w:ascii="Times New Roman" w:hAnsi="Times New Roman" w:cs="Times New Roman"/>
          <w:sz w:val="20"/>
          <w:szCs w:val="20"/>
        </w:rPr>
      </w:pPr>
      <w:r w:rsidRPr="00507C0D">
        <w:rPr>
          <w:rFonts w:ascii="Times New Roman" w:hAnsi="Times New Roman" w:cs="Times New Roman"/>
          <w:sz w:val="20"/>
          <w:szCs w:val="20"/>
        </w:rPr>
        <w:t>Информация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заложенных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бумагах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представляется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основании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запроса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залогодержателя</w:t>
      </w:r>
      <w:r w:rsidRPr="00507C0D">
        <w:rPr>
          <w:rFonts w:ascii="Times New Roman" w:hAnsi="Times New Roman" w:cs="Times New Roman"/>
          <w:spacing w:val="-1"/>
          <w:sz w:val="20"/>
          <w:szCs w:val="20"/>
        </w:rPr>
        <w:t xml:space="preserve"> </w:t>
      </w:r>
      <w:r w:rsidR="00C07D18" w:rsidRPr="00507C0D">
        <w:rPr>
          <w:rFonts w:ascii="Times New Roman" w:hAnsi="Times New Roman" w:cs="Times New Roman"/>
          <w:spacing w:val="-1"/>
          <w:sz w:val="20"/>
          <w:szCs w:val="20"/>
        </w:rPr>
        <w:t xml:space="preserve">(Поручения на информационную операцию) </w:t>
      </w:r>
      <w:r w:rsidRPr="00507C0D">
        <w:rPr>
          <w:rFonts w:ascii="Times New Roman" w:hAnsi="Times New Roman" w:cs="Times New Roman"/>
          <w:sz w:val="20"/>
          <w:szCs w:val="20"/>
        </w:rPr>
        <w:t>в</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соответствии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 условиями депозитарного договора.</w:t>
      </w:r>
    </w:p>
    <w:p w14:paraId="797A404D" w14:textId="66B361CD" w:rsidR="00FC4840" w:rsidRPr="00507C0D" w:rsidRDefault="00FC4840" w:rsidP="00B41E9E">
      <w:pPr>
        <w:pStyle w:val="ab"/>
        <w:numPr>
          <w:ilvl w:val="2"/>
          <w:numId w:val="26"/>
        </w:numPr>
        <w:ind w:left="0" w:firstLine="0"/>
        <w:rPr>
          <w:rFonts w:ascii="Times New Roman" w:hAnsi="Times New Roman" w:cs="Times New Roman"/>
          <w:sz w:val="20"/>
          <w:szCs w:val="20"/>
        </w:rPr>
      </w:pPr>
      <w:r w:rsidRPr="00507C0D">
        <w:rPr>
          <w:rFonts w:ascii="Times New Roman" w:hAnsi="Times New Roman" w:cs="Times New Roman"/>
          <w:sz w:val="20"/>
          <w:szCs w:val="20"/>
        </w:rPr>
        <w:t>Депозитарий</w:t>
      </w:r>
      <w:r w:rsidRPr="005A7053">
        <w:rPr>
          <w:rFonts w:ascii="Times New Roman" w:hAnsi="Times New Roman" w:cs="Times New Roman"/>
          <w:sz w:val="20"/>
          <w:szCs w:val="20"/>
        </w:rPr>
        <w:t xml:space="preserve"> </w:t>
      </w:r>
      <w:r w:rsidR="00410A04" w:rsidRPr="00507C0D">
        <w:rPr>
          <w:rFonts w:ascii="Times New Roman" w:hAnsi="Times New Roman" w:cs="Times New Roman"/>
          <w:sz w:val="20"/>
          <w:szCs w:val="20"/>
        </w:rPr>
        <w:t>предоставляет</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следующую</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информацию</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о</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заложенных</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ценных</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бумагах:</w:t>
      </w:r>
    </w:p>
    <w:p w14:paraId="6201B318" w14:textId="77777777" w:rsidR="00FC4840" w:rsidRPr="00507C0D" w:rsidRDefault="00FC4840" w:rsidP="00B41E9E">
      <w:pPr>
        <w:pStyle w:val="ab"/>
        <w:numPr>
          <w:ilvl w:val="1"/>
          <w:numId w:val="15"/>
        </w:numPr>
        <w:spacing w:before="2"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количество ценных бумаг, право залога, на которые зафиксировано по Счетам депо в пользу</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залогодержателя, в том числе количество ценных бумаг, находящихся в предыдущем (последующем)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залоге;</w:t>
      </w:r>
    </w:p>
    <w:p w14:paraId="764099EC" w14:textId="77777777" w:rsidR="00FC4840" w:rsidRPr="00507C0D" w:rsidRDefault="00FC4840" w:rsidP="00B41E9E">
      <w:pPr>
        <w:pStyle w:val="ab"/>
        <w:numPr>
          <w:ilvl w:val="1"/>
          <w:numId w:val="15"/>
        </w:numPr>
        <w:spacing w:before="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фамилию, имя, отчество (при наличии последнего) каждого залогодателя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 физического лица,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полное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наименование каждого залогодателя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юридического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лица;</w:t>
      </w:r>
    </w:p>
    <w:p w14:paraId="275DFCC1" w14:textId="77777777" w:rsidR="00FC4840" w:rsidRPr="00507C0D" w:rsidRDefault="00FC4840" w:rsidP="00B41E9E">
      <w:pPr>
        <w:pStyle w:val="ab"/>
        <w:numPr>
          <w:ilvl w:val="1"/>
          <w:numId w:val="15"/>
        </w:numPr>
        <w:spacing w:before="0" w:line="262" w:lineRule="auto"/>
        <w:ind w:left="0" w:firstLine="0"/>
        <w:jc w:val="left"/>
        <w:rPr>
          <w:rFonts w:ascii="Times New Roman" w:hAnsi="Times New Roman" w:cs="Times New Roman"/>
          <w:sz w:val="20"/>
          <w:szCs w:val="20"/>
        </w:rPr>
      </w:pPr>
      <w:r w:rsidRPr="00507C0D">
        <w:rPr>
          <w:rFonts w:ascii="Times New Roman" w:hAnsi="Times New Roman" w:cs="Times New Roman"/>
          <w:sz w:val="20"/>
          <w:szCs w:val="20"/>
        </w:rPr>
        <w:t>номер</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Счета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залогодателя,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котором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учитываются</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заложенные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ценные</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бумаги;</w:t>
      </w:r>
    </w:p>
    <w:p w14:paraId="5BB64211" w14:textId="77777777" w:rsidR="00FC4840" w:rsidRPr="00507C0D" w:rsidRDefault="00FC4840" w:rsidP="00B41E9E">
      <w:pPr>
        <w:pStyle w:val="ab"/>
        <w:numPr>
          <w:ilvl w:val="1"/>
          <w:numId w:val="15"/>
        </w:numPr>
        <w:spacing w:before="0" w:line="262" w:lineRule="auto"/>
        <w:ind w:left="0" w:firstLine="0"/>
        <w:jc w:val="left"/>
        <w:rPr>
          <w:rFonts w:ascii="Times New Roman" w:hAnsi="Times New Roman" w:cs="Times New Roman"/>
          <w:sz w:val="20"/>
          <w:szCs w:val="20"/>
        </w:rPr>
      </w:pPr>
      <w:r w:rsidRPr="00507C0D">
        <w:rPr>
          <w:rFonts w:ascii="Times New Roman" w:hAnsi="Times New Roman" w:cs="Times New Roman"/>
          <w:sz w:val="20"/>
          <w:szCs w:val="20"/>
        </w:rPr>
        <w:t>сведения,</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позволяющие</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идентифицировать</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заложенные</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ценные</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бумаги;</w:t>
      </w:r>
    </w:p>
    <w:p w14:paraId="7A116ABA" w14:textId="77777777" w:rsidR="00FC4840" w:rsidRPr="00507C0D" w:rsidRDefault="00FC4840" w:rsidP="00B41E9E">
      <w:pPr>
        <w:pStyle w:val="ab"/>
        <w:numPr>
          <w:ilvl w:val="1"/>
          <w:numId w:val="15"/>
        </w:numPr>
        <w:spacing w:before="0" w:line="262" w:lineRule="auto"/>
        <w:ind w:left="0" w:firstLine="0"/>
        <w:jc w:val="left"/>
        <w:rPr>
          <w:rFonts w:ascii="Times New Roman" w:hAnsi="Times New Roman" w:cs="Times New Roman"/>
          <w:sz w:val="20"/>
          <w:szCs w:val="20"/>
        </w:rPr>
      </w:pPr>
      <w:r w:rsidRPr="00507C0D">
        <w:rPr>
          <w:rFonts w:ascii="Times New Roman" w:hAnsi="Times New Roman" w:cs="Times New Roman"/>
          <w:sz w:val="20"/>
          <w:szCs w:val="20"/>
        </w:rPr>
        <w:lastRenderedPageBreak/>
        <w:t>идентифицирующие</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признаки</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Договора</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о</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залоге;</w:t>
      </w:r>
    </w:p>
    <w:p w14:paraId="7D7EBAF1" w14:textId="7E018764" w:rsidR="00FC4840" w:rsidRPr="00507C0D" w:rsidRDefault="00BE2C93" w:rsidP="00FC4840">
      <w:pPr>
        <w:rPr>
          <w:rFonts w:ascii="Times New Roman" w:hAnsi="Times New Roman" w:cs="Times New Roman"/>
          <w:sz w:val="20"/>
          <w:szCs w:val="20"/>
        </w:rPr>
      </w:pPr>
      <w:r w:rsidRPr="00507C0D">
        <w:rPr>
          <w:rFonts w:ascii="Times New Roman" w:hAnsi="Times New Roman" w:cs="Times New Roman"/>
          <w:sz w:val="20"/>
          <w:szCs w:val="20"/>
        </w:rPr>
        <w:t>-</w:t>
      </w:r>
      <w:r w:rsidRPr="00507C0D">
        <w:rPr>
          <w:rFonts w:ascii="Times New Roman" w:hAnsi="Times New Roman" w:cs="Times New Roman"/>
          <w:sz w:val="20"/>
          <w:szCs w:val="20"/>
        </w:rPr>
        <w:tab/>
      </w:r>
      <w:r w:rsidR="00FC4840" w:rsidRPr="00507C0D">
        <w:rPr>
          <w:rFonts w:ascii="Times New Roman" w:hAnsi="Times New Roman" w:cs="Times New Roman"/>
          <w:sz w:val="20"/>
          <w:szCs w:val="20"/>
        </w:rPr>
        <w:t>иную</w:t>
      </w:r>
      <w:r w:rsidR="00FC4840" w:rsidRPr="00507C0D">
        <w:rPr>
          <w:rFonts w:ascii="Times New Roman" w:hAnsi="Times New Roman" w:cs="Times New Roman"/>
          <w:spacing w:val="10"/>
          <w:sz w:val="20"/>
          <w:szCs w:val="20"/>
        </w:rPr>
        <w:t xml:space="preserve"> </w:t>
      </w:r>
      <w:r w:rsidR="00FC4840" w:rsidRPr="00507C0D">
        <w:rPr>
          <w:rFonts w:ascii="Times New Roman" w:hAnsi="Times New Roman" w:cs="Times New Roman"/>
          <w:sz w:val="20"/>
          <w:szCs w:val="20"/>
        </w:rPr>
        <w:t>информацию,</w:t>
      </w:r>
      <w:r w:rsidR="00FC4840" w:rsidRPr="00507C0D">
        <w:rPr>
          <w:rFonts w:ascii="Times New Roman" w:hAnsi="Times New Roman" w:cs="Times New Roman"/>
          <w:spacing w:val="11"/>
          <w:sz w:val="20"/>
          <w:szCs w:val="20"/>
        </w:rPr>
        <w:t xml:space="preserve"> </w:t>
      </w:r>
      <w:r w:rsidR="00FC4840" w:rsidRPr="00507C0D">
        <w:rPr>
          <w:rFonts w:ascii="Times New Roman" w:hAnsi="Times New Roman" w:cs="Times New Roman"/>
          <w:sz w:val="20"/>
          <w:szCs w:val="20"/>
        </w:rPr>
        <w:t>запрашиваемую</w:t>
      </w:r>
      <w:r w:rsidR="00FC4840" w:rsidRPr="00507C0D">
        <w:rPr>
          <w:rFonts w:ascii="Times New Roman" w:hAnsi="Times New Roman" w:cs="Times New Roman"/>
          <w:spacing w:val="10"/>
          <w:sz w:val="20"/>
          <w:szCs w:val="20"/>
        </w:rPr>
        <w:t xml:space="preserve"> </w:t>
      </w:r>
      <w:r w:rsidR="00FC4840" w:rsidRPr="00507C0D">
        <w:rPr>
          <w:rFonts w:ascii="Times New Roman" w:hAnsi="Times New Roman" w:cs="Times New Roman"/>
          <w:sz w:val="20"/>
          <w:szCs w:val="20"/>
        </w:rPr>
        <w:t>залогодержателем</w:t>
      </w:r>
      <w:r w:rsidR="00FC4840" w:rsidRPr="00507C0D">
        <w:rPr>
          <w:rFonts w:ascii="Times New Roman" w:hAnsi="Times New Roman" w:cs="Times New Roman"/>
          <w:spacing w:val="10"/>
          <w:sz w:val="20"/>
          <w:szCs w:val="20"/>
        </w:rPr>
        <w:t xml:space="preserve"> </w:t>
      </w:r>
      <w:r w:rsidR="00FC4840" w:rsidRPr="00507C0D">
        <w:rPr>
          <w:rFonts w:ascii="Times New Roman" w:hAnsi="Times New Roman" w:cs="Times New Roman"/>
          <w:sz w:val="20"/>
          <w:szCs w:val="20"/>
        </w:rPr>
        <w:t>в</w:t>
      </w:r>
      <w:r w:rsidR="00FC4840" w:rsidRPr="00507C0D">
        <w:rPr>
          <w:rFonts w:ascii="Times New Roman" w:hAnsi="Times New Roman" w:cs="Times New Roman"/>
          <w:spacing w:val="9"/>
          <w:sz w:val="20"/>
          <w:szCs w:val="20"/>
        </w:rPr>
        <w:t xml:space="preserve"> </w:t>
      </w:r>
      <w:r w:rsidR="00FC4840" w:rsidRPr="00507C0D">
        <w:rPr>
          <w:rFonts w:ascii="Times New Roman" w:hAnsi="Times New Roman" w:cs="Times New Roman"/>
          <w:sz w:val="20"/>
          <w:szCs w:val="20"/>
        </w:rPr>
        <w:t>отношении</w:t>
      </w:r>
      <w:r w:rsidR="00FC4840" w:rsidRPr="00507C0D">
        <w:rPr>
          <w:rFonts w:ascii="Times New Roman" w:hAnsi="Times New Roman" w:cs="Times New Roman"/>
          <w:spacing w:val="9"/>
          <w:sz w:val="20"/>
          <w:szCs w:val="20"/>
        </w:rPr>
        <w:t xml:space="preserve"> </w:t>
      </w:r>
      <w:r w:rsidR="00FC4840" w:rsidRPr="00507C0D">
        <w:rPr>
          <w:rFonts w:ascii="Times New Roman" w:hAnsi="Times New Roman" w:cs="Times New Roman"/>
          <w:sz w:val="20"/>
          <w:szCs w:val="20"/>
        </w:rPr>
        <w:t>ценных</w:t>
      </w:r>
      <w:r w:rsidR="00FC4840" w:rsidRPr="00507C0D">
        <w:rPr>
          <w:rFonts w:ascii="Times New Roman" w:hAnsi="Times New Roman" w:cs="Times New Roman"/>
          <w:spacing w:val="11"/>
          <w:sz w:val="20"/>
          <w:szCs w:val="20"/>
        </w:rPr>
        <w:t xml:space="preserve"> </w:t>
      </w:r>
      <w:r w:rsidR="00FC4840" w:rsidRPr="00507C0D">
        <w:rPr>
          <w:rFonts w:ascii="Times New Roman" w:hAnsi="Times New Roman" w:cs="Times New Roman"/>
          <w:sz w:val="20"/>
          <w:szCs w:val="20"/>
        </w:rPr>
        <w:t>бумаг,</w:t>
      </w:r>
      <w:r w:rsidR="00FC4840" w:rsidRPr="00507C0D">
        <w:rPr>
          <w:rFonts w:ascii="Times New Roman" w:hAnsi="Times New Roman" w:cs="Times New Roman"/>
          <w:spacing w:val="9"/>
          <w:sz w:val="20"/>
          <w:szCs w:val="20"/>
        </w:rPr>
        <w:t xml:space="preserve"> </w:t>
      </w:r>
      <w:r w:rsidR="00FC4840" w:rsidRPr="00507C0D">
        <w:rPr>
          <w:rFonts w:ascii="Times New Roman" w:hAnsi="Times New Roman" w:cs="Times New Roman"/>
          <w:sz w:val="20"/>
          <w:szCs w:val="20"/>
        </w:rPr>
        <w:t>заложенных</w:t>
      </w:r>
      <w:r w:rsidR="00FC4840" w:rsidRPr="00507C0D">
        <w:rPr>
          <w:rFonts w:ascii="Times New Roman" w:hAnsi="Times New Roman" w:cs="Times New Roman"/>
          <w:spacing w:val="11"/>
          <w:sz w:val="20"/>
          <w:szCs w:val="20"/>
        </w:rPr>
        <w:t xml:space="preserve"> </w:t>
      </w:r>
      <w:r w:rsidR="00FC4840" w:rsidRPr="00507C0D">
        <w:rPr>
          <w:rFonts w:ascii="Times New Roman" w:hAnsi="Times New Roman" w:cs="Times New Roman"/>
          <w:sz w:val="20"/>
          <w:szCs w:val="20"/>
        </w:rPr>
        <w:t>в</w:t>
      </w:r>
      <w:r w:rsidR="00FC4840" w:rsidRPr="00507C0D">
        <w:rPr>
          <w:rFonts w:ascii="Times New Roman" w:hAnsi="Times New Roman" w:cs="Times New Roman"/>
          <w:spacing w:val="-52"/>
          <w:sz w:val="20"/>
          <w:szCs w:val="20"/>
        </w:rPr>
        <w:t xml:space="preserve"> </w:t>
      </w:r>
      <w:r w:rsidR="00FC4840" w:rsidRPr="00507C0D">
        <w:rPr>
          <w:rFonts w:ascii="Times New Roman" w:hAnsi="Times New Roman" w:cs="Times New Roman"/>
          <w:sz w:val="20"/>
          <w:szCs w:val="20"/>
        </w:rPr>
        <w:t>его</w:t>
      </w:r>
      <w:r w:rsidR="00FC4840" w:rsidRPr="00507C0D">
        <w:rPr>
          <w:rFonts w:ascii="Times New Roman" w:hAnsi="Times New Roman" w:cs="Times New Roman"/>
          <w:spacing w:val="-1"/>
          <w:sz w:val="20"/>
          <w:szCs w:val="20"/>
        </w:rPr>
        <w:t xml:space="preserve"> </w:t>
      </w:r>
      <w:r w:rsidR="00FC4840" w:rsidRPr="00507C0D">
        <w:rPr>
          <w:rFonts w:ascii="Times New Roman" w:hAnsi="Times New Roman" w:cs="Times New Roman"/>
          <w:sz w:val="20"/>
          <w:szCs w:val="20"/>
        </w:rPr>
        <w:t>пользу.</w:t>
      </w:r>
    </w:p>
    <w:p w14:paraId="1BB3F0D4" w14:textId="5CA54402" w:rsidR="00C07D18" w:rsidRPr="00507C0D" w:rsidRDefault="00C07D18" w:rsidP="00B41E9E">
      <w:pPr>
        <w:pStyle w:val="ab"/>
        <w:numPr>
          <w:ilvl w:val="2"/>
          <w:numId w:val="26"/>
        </w:numPr>
        <w:ind w:left="0" w:firstLine="0"/>
        <w:rPr>
          <w:rFonts w:ascii="Times New Roman" w:hAnsi="Times New Roman" w:cs="Times New Roman"/>
          <w:sz w:val="20"/>
          <w:szCs w:val="20"/>
        </w:rPr>
      </w:pPr>
      <w:r w:rsidRPr="00507C0D">
        <w:rPr>
          <w:rFonts w:ascii="Times New Roman" w:hAnsi="Times New Roman" w:cs="Times New Roman"/>
          <w:sz w:val="20"/>
          <w:szCs w:val="20"/>
        </w:rPr>
        <w:t>Информация</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о</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заложенных</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ценных</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бумагах,</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представляемая</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Депозитарием,</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содержит</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дату и</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время,</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на</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которые подтверждаются</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данные,</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полное</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наименование,</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адрес</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и</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телефон</w:t>
      </w:r>
      <w:r w:rsidRPr="005A7053">
        <w:rPr>
          <w:rFonts w:ascii="Times New Roman" w:hAnsi="Times New Roman" w:cs="Times New Roman"/>
          <w:sz w:val="20"/>
          <w:szCs w:val="20"/>
        </w:rPr>
        <w:t xml:space="preserve"> </w:t>
      </w:r>
      <w:r w:rsidRPr="00507C0D">
        <w:rPr>
          <w:rFonts w:ascii="Times New Roman" w:hAnsi="Times New Roman" w:cs="Times New Roman"/>
          <w:sz w:val="20"/>
          <w:szCs w:val="20"/>
        </w:rPr>
        <w:t>Депозитария.</w:t>
      </w:r>
    </w:p>
    <w:p w14:paraId="3389EEEB" w14:textId="77777777" w:rsidR="00C07D18" w:rsidRPr="00507C0D" w:rsidRDefault="00C07D18" w:rsidP="00B41E9E">
      <w:pPr>
        <w:pStyle w:val="ab"/>
        <w:numPr>
          <w:ilvl w:val="2"/>
          <w:numId w:val="26"/>
        </w:numPr>
        <w:ind w:left="0" w:firstLine="0"/>
        <w:rPr>
          <w:rFonts w:ascii="Times New Roman" w:hAnsi="Times New Roman" w:cs="Times New Roman"/>
          <w:sz w:val="20"/>
          <w:szCs w:val="20"/>
        </w:rPr>
      </w:pPr>
      <w:r w:rsidRPr="00507C0D">
        <w:rPr>
          <w:rFonts w:ascii="Times New Roman" w:hAnsi="Times New Roman" w:cs="Times New Roman"/>
          <w:sz w:val="20"/>
          <w:szCs w:val="20"/>
        </w:rPr>
        <w:t xml:space="preserve">Информация о заложенных ценных бумагах представляется Депозитарием не позднее трех рабочих дня после дня получения им запроса залогодержателя. </w:t>
      </w:r>
    </w:p>
    <w:p w14:paraId="4830EB58" w14:textId="4D2E67D6" w:rsidR="00997A3D" w:rsidRDefault="00C07D18" w:rsidP="00B41E9E">
      <w:pPr>
        <w:pStyle w:val="ab"/>
        <w:numPr>
          <w:ilvl w:val="2"/>
          <w:numId w:val="26"/>
        </w:numPr>
        <w:ind w:left="0" w:firstLine="0"/>
        <w:rPr>
          <w:rFonts w:ascii="Times New Roman" w:hAnsi="Times New Roman" w:cs="Times New Roman"/>
          <w:sz w:val="20"/>
          <w:szCs w:val="20"/>
        </w:rPr>
      </w:pPr>
      <w:r w:rsidRPr="00507C0D">
        <w:rPr>
          <w:rFonts w:ascii="Times New Roman" w:hAnsi="Times New Roman" w:cs="Times New Roman"/>
          <w:sz w:val="20"/>
          <w:szCs w:val="20"/>
        </w:rPr>
        <w:t>Информация об операциях по счету депо Депонента или о ценных бумагах на указанном счете представляется Депозитарием иным лицам по письменному указанию такого Депонента.</w:t>
      </w:r>
    </w:p>
    <w:p w14:paraId="08526891" w14:textId="77777777" w:rsidR="00F21C7B" w:rsidRPr="00F21C7B" w:rsidRDefault="00F21C7B" w:rsidP="00F21C7B">
      <w:pPr>
        <w:pStyle w:val="ab"/>
        <w:ind w:left="0" w:firstLine="0"/>
        <w:rPr>
          <w:rFonts w:ascii="Times New Roman" w:hAnsi="Times New Roman" w:cs="Times New Roman"/>
          <w:sz w:val="20"/>
          <w:szCs w:val="20"/>
        </w:rPr>
      </w:pPr>
    </w:p>
    <w:p w14:paraId="06C1153B" w14:textId="77777777" w:rsidR="00D43B14" w:rsidRPr="00282516" w:rsidRDefault="001524DD" w:rsidP="00282516">
      <w:pPr>
        <w:pStyle w:val="10"/>
        <w:tabs>
          <w:tab w:val="left" w:pos="1080"/>
        </w:tabs>
        <w:jc w:val="both"/>
        <w:rPr>
          <w:rFonts w:ascii="Times New Roman" w:hAnsi="Times New Roman" w:cs="Times New Roman"/>
          <w:b/>
          <w:bCs/>
          <w:color w:val="auto"/>
          <w:sz w:val="24"/>
          <w:szCs w:val="24"/>
        </w:rPr>
      </w:pPr>
      <w:bookmarkStart w:id="40" w:name="_Toc93337475"/>
      <w:r w:rsidRPr="00282516">
        <w:rPr>
          <w:rFonts w:ascii="Times New Roman" w:hAnsi="Times New Roman" w:cs="Times New Roman"/>
          <w:b/>
          <w:bCs/>
          <w:color w:val="auto"/>
          <w:sz w:val="24"/>
          <w:szCs w:val="24"/>
        </w:rPr>
        <w:t>Раздел 6. Порядок проведения операций</w:t>
      </w:r>
      <w:r w:rsidR="00DD2352" w:rsidRPr="00282516">
        <w:rPr>
          <w:rFonts w:ascii="Times New Roman" w:hAnsi="Times New Roman" w:cs="Times New Roman"/>
          <w:b/>
          <w:bCs/>
          <w:color w:val="auto"/>
          <w:sz w:val="24"/>
          <w:szCs w:val="24"/>
        </w:rPr>
        <w:t xml:space="preserve"> по фиксации обременения/прекращения обременения ценных бумаг и(или) ограничения распоряжения/снятия ограничения распоряжения ценными бумагами</w:t>
      </w:r>
      <w:bookmarkStart w:id="41" w:name="_TOC_250000"/>
      <w:bookmarkStart w:id="42" w:name="_Ref71032879"/>
      <w:bookmarkEnd w:id="40"/>
    </w:p>
    <w:p w14:paraId="73C748E2" w14:textId="530780E7" w:rsidR="00997A3D" w:rsidRPr="00507C0D" w:rsidRDefault="001524DD" w:rsidP="00D43B14">
      <w:pPr>
        <w:pStyle w:val="3"/>
        <w:keepNext w:val="0"/>
        <w:keepLines w:val="0"/>
        <w:widowControl w:val="0"/>
        <w:numPr>
          <w:ilvl w:val="1"/>
          <w:numId w:val="6"/>
        </w:numPr>
        <w:tabs>
          <w:tab w:val="left" w:pos="426"/>
        </w:tabs>
        <w:autoSpaceDE w:val="0"/>
        <w:autoSpaceDN w:val="0"/>
        <w:spacing w:before="122" w:line="240" w:lineRule="auto"/>
        <w:jc w:val="both"/>
        <w:rPr>
          <w:rFonts w:ascii="Times New Roman" w:hAnsi="Times New Roman" w:cs="Times New Roman"/>
          <w:b/>
          <w:bCs/>
          <w:color w:val="auto"/>
          <w:sz w:val="20"/>
          <w:szCs w:val="20"/>
        </w:rPr>
      </w:pPr>
      <w:bookmarkStart w:id="43" w:name="_Toc93337476"/>
      <w:r w:rsidRPr="00507C0D">
        <w:rPr>
          <w:rFonts w:ascii="Times New Roman" w:hAnsi="Times New Roman" w:cs="Times New Roman"/>
          <w:b/>
          <w:bCs/>
          <w:color w:val="auto"/>
          <w:sz w:val="20"/>
          <w:szCs w:val="20"/>
        </w:rPr>
        <w:t xml:space="preserve">Операции по фиксации </w:t>
      </w:r>
      <w:bookmarkStart w:id="44" w:name="_Hlk70626551"/>
      <w:r w:rsidRPr="00507C0D">
        <w:rPr>
          <w:rFonts w:ascii="Times New Roman" w:hAnsi="Times New Roman" w:cs="Times New Roman"/>
          <w:b/>
          <w:bCs/>
          <w:color w:val="auto"/>
          <w:sz w:val="20"/>
          <w:szCs w:val="20"/>
        </w:rPr>
        <w:t xml:space="preserve">ограничения распоряжения ценными </w:t>
      </w:r>
      <w:bookmarkEnd w:id="41"/>
      <w:r w:rsidRPr="00507C0D">
        <w:rPr>
          <w:rFonts w:ascii="Times New Roman" w:hAnsi="Times New Roman" w:cs="Times New Roman"/>
          <w:b/>
          <w:bCs/>
          <w:color w:val="auto"/>
          <w:sz w:val="20"/>
          <w:szCs w:val="20"/>
        </w:rPr>
        <w:t>бумагам</w:t>
      </w:r>
      <w:bookmarkEnd w:id="44"/>
      <w:r w:rsidRPr="00507C0D">
        <w:rPr>
          <w:rFonts w:ascii="Times New Roman" w:hAnsi="Times New Roman" w:cs="Times New Roman"/>
          <w:b/>
          <w:bCs/>
          <w:color w:val="auto"/>
          <w:sz w:val="20"/>
          <w:szCs w:val="20"/>
        </w:rPr>
        <w:t>и</w:t>
      </w:r>
      <w:bookmarkEnd w:id="42"/>
      <w:bookmarkEnd w:id="43"/>
    </w:p>
    <w:p w14:paraId="22471E11" w14:textId="6E5D2A87" w:rsidR="001B57FE" w:rsidRPr="00507C0D" w:rsidRDefault="001B57FE" w:rsidP="006741BD">
      <w:pPr>
        <w:pStyle w:val="a8"/>
        <w:numPr>
          <w:ilvl w:val="2"/>
          <w:numId w:val="6"/>
        </w:numPr>
        <w:ind w:left="0" w:firstLine="0"/>
        <w:rPr>
          <w:rFonts w:ascii="Times New Roman" w:hAnsi="Times New Roman" w:cs="Times New Roman"/>
        </w:rPr>
      </w:pPr>
      <w:r w:rsidRPr="00507C0D">
        <w:rPr>
          <w:rFonts w:ascii="Times New Roman" w:hAnsi="Times New Roman" w:cs="Times New Roman"/>
          <w:szCs w:val="22"/>
        </w:rPr>
        <w:t xml:space="preserve">Фиксация ограничения распоряжения ценными бумагами осуществляется в соответствии с федеральными законами, условиями выпуска ценных бумаг или </w:t>
      </w:r>
      <w:r w:rsidRPr="00507C0D">
        <w:rPr>
          <w:rFonts w:ascii="Times New Roman" w:hAnsi="Times New Roman" w:cs="Times New Roman"/>
        </w:rPr>
        <w:t>Д</w:t>
      </w:r>
      <w:r w:rsidRPr="00507C0D">
        <w:rPr>
          <w:rFonts w:ascii="Times New Roman" w:hAnsi="Times New Roman" w:cs="Times New Roman"/>
          <w:szCs w:val="22"/>
        </w:rPr>
        <w:t>оговором путем внесения по счету депо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ценные бумаги, распоряжение которыми ограничено.</w:t>
      </w:r>
    </w:p>
    <w:p w14:paraId="31545CFC" w14:textId="00320018" w:rsidR="001B57FE" w:rsidRPr="00507C0D" w:rsidRDefault="001B57FE" w:rsidP="006741BD">
      <w:pPr>
        <w:pStyle w:val="a8"/>
        <w:numPr>
          <w:ilvl w:val="2"/>
          <w:numId w:val="6"/>
        </w:numPr>
        <w:ind w:left="0" w:firstLine="0"/>
        <w:rPr>
          <w:rFonts w:ascii="Times New Roman" w:hAnsi="Times New Roman" w:cs="Times New Roman"/>
        </w:rPr>
      </w:pPr>
      <w:r w:rsidRPr="00507C0D">
        <w:rPr>
          <w:rFonts w:ascii="Times New Roman" w:hAnsi="Times New Roman" w:cs="Times New Roman"/>
        </w:rPr>
        <w:t>Фиксацией ограничения распоряжения ценными бумагами является операция, в результате совершения которой по счету депо вносится запись (записи), свидетельствующая о том, что:</w:t>
      </w:r>
    </w:p>
    <w:p w14:paraId="0C800964" w14:textId="07357322" w:rsidR="001B57FE" w:rsidRPr="00507C0D" w:rsidRDefault="001B57FE" w:rsidP="00B41E9E">
      <w:pPr>
        <w:pStyle w:val="ab"/>
        <w:numPr>
          <w:ilvl w:val="0"/>
          <w:numId w:val="15"/>
        </w:numPr>
        <w:tabs>
          <w:tab w:val="left" w:pos="948"/>
        </w:tabs>
        <w:spacing w:before="0" w:line="262" w:lineRule="auto"/>
        <w:ind w:left="0" w:firstLine="567"/>
        <w:rPr>
          <w:rFonts w:ascii="Times New Roman" w:hAnsi="Times New Roman" w:cs="Times New Roman"/>
          <w:sz w:val="20"/>
        </w:rPr>
      </w:pPr>
      <w:r w:rsidRPr="00507C0D">
        <w:rPr>
          <w:rFonts w:ascii="Times New Roman" w:hAnsi="Times New Roman" w:cs="Times New Roman"/>
          <w:sz w:val="20"/>
        </w:rPr>
        <w:t xml:space="preserve">операции с ценными бумагами ограничены по основаниям, предусмотренным </w:t>
      </w:r>
      <w:r w:rsidR="00375D13" w:rsidRPr="00507C0D">
        <w:rPr>
          <w:rFonts w:ascii="Times New Roman" w:hAnsi="Times New Roman" w:cs="Times New Roman"/>
          <w:sz w:val="20"/>
        </w:rPr>
        <w:t>Клиентским р</w:t>
      </w:r>
      <w:r w:rsidRPr="00507C0D">
        <w:rPr>
          <w:rFonts w:ascii="Times New Roman" w:hAnsi="Times New Roman" w:cs="Times New Roman"/>
          <w:sz w:val="20"/>
        </w:rPr>
        <w:t>егламентом, и (или)</w:t>
      </w:r>
    </w:p>
    <w:p w14:paraId="26F4ECA3" w14:textId="77777777" w:rsidR="001B57FE" w:rsidRPr="00F21C7B" w:rsidRDefault="001B57FE" w:rsidP="00B41E9E">
      <w:pPr>
        <w:pStyle w:val="ab"/>
        <w:numPr>
          <w:ilvl w:val="0"/>
          <w:numId w:val="15"/>
        </w:numPr>
        <w:tabs>
          <w:tab w:val="left" w:pos="948"/>
        </w:tabs>
        <w:spacing w:before="2" w:line="262" w:lineRule="auto"/>
        <w:ind w:left="0" w:firstLine="567"/>
        <w:rPr>
          <w:rFonts w:ascii="Times New Roman" w:hAnsi="Times New Roman" w:cs="Times New Roman"/>
          <w:sz w:val="20"/>
        </w:rPr>
      </w:pPr>
      <w:r w:rsidRPr="00507C0D">
        <w:rPr>
          <w:rFonts w:ascii="Times New Roman" w:hAnsi="Times New Roman" w:cs="Times New Roman"/>
          <w:sz w:val="20"/>
        </w:rPr>
        <w:t xml:space="preserve">на </w:t>
      </w:r>
      <w:r w:rsidRPr="00F21C7B">
        <w:rPr>
          <w:rFonts w:ascii="Times New Roman" w:hAnsi="Times New Roman" w:cs="Times New Roman"/>
          <w:sz w:val="20"/>
        </w:rPr>
        <w:t>ценные</w:t>
      </w:r>
      <w:r w:rsidRPr="00507C0D">
        <w:rPr>
          <w:rFonts w:ascii="Times New Roman" w:hAnsi="Times New Roman" w:cs="Times New Roman"/>
          <w:sz w:val="20"/>
        </w:rPr>
        <w:t xml:space="preserve"> </w:t>
      </w:r>
      <w:r w:rsidRPr="00F21C7B">
        <w:rPr>
          <w:rFonts w:ascii="Times New Roman" w:hAnsi="Times New Roman" w:cs="Times New Roman"/>
          <w:sz w:val="20"/>
        </w:rPr>
        <w:t>бумаги</w:t>
      </w:r>
      <w:r w:rsidRPr="00507C0D">
        <w:rPr>
          <w:rFonts w:ascii="Times New Roman" w:hAnsi="Times New Roman" w:cs="Times New Roman"/>
          <w:sz w:val="20"/>
        </w:rPr>
        <w:t xml:space="preserve"> </w:t>
      </w:r>
      <w:r w:rsidRPr="00F21C7B">
        <w:rPr>
          <w:rFonts w:ascii="Times New Roman" w:hAnsi="Times New Roman" w:cs="Times New Roman"/>
          <w:sz w:val="20"/>
        </w:rPr>
        <w:t>наложен</w:t>
      </w:r>
      <w:r w:rsidRPr="00507C0D">
        <w:rPr>
          <w:rFonts w:ascii="Times New Roman" w:hAnsi="Times New Roman" w:cs="Times New Roman"/>
          <w:sz w:val="20"/>
        </w:rPr>
        <w:t xml:space="preserve"> </w:t>
      </w:r>
      <w:r w:rsidRPr="00F21C7B">
        <w:rPr>
          <w:rFonts w:ascii="Times New Roman" w:hAnsi="Times New Roman" w:cs="Times New Roman"/>
          <w:sz w:val="20"/>
        </w:rPr>
        <w:t>арест; и</w:t>
      </w:r>
      <w:r w:rsidRPr="00507C0D">
        <w:rPr>
          <w:rFonts w:ascii="Times New Roman" w:hAnsi="Times New Roman" w:cs="Times New Roman"/>
          <w:sz w:val="20"/>
        </w:rPr>
        <w:t xml:space="preserve"> </w:t>
      </w:r>
      <w:r w:rsidRPr="00F21C7B">
        <w:rPr>
          <w:rFonts w:ascii="Times New Roman" w:hAnsi="Times New Roman" w:cs="Times New Roman"/>
          <w:sz w:val="20"/>
        </w:rPr>
        <w:t>(или)</w:t>
      </w:r>
    </w:p>
    <w:p w14:paraId="1D27029B" w14:textId="77777777" w:rsidR="001B57FE" w:rsidRPr="00F21C7B" w:rsidRDefault="001B57FE" w:rsidP="00B41E9E">
      <w:pPr>
        <w:pStyle w:val="ab"/>
        <w:numPr>
          <w:ilvl w:val="0"/>
          <w:numId w:val="15"/>
        </w:numPr>
        <w:tabs>
          <w:tab w:val="left" w:pos="1044"/>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операции</w:t>
      </w:r>
      <w:r w:rsidRPr="00507C0D">
        <w:rPr>
          <w:rFonts w:ascii="Times New Roman" w:hAnsi="Times New Roman" w:cs="Times New Roman"/>
          <w:sz w:val="20"/>
        </w:rPr>
        <w:t xml:space="preserve"> </w:t>
      </w:r>
      <w:r w:rsidRPr="00F21C7B">
        <w:rPr>
          <w:rFonts w:ascii="Times New Roman" w:hAnsi="Times New Roman" w:cs="Times New Roman"/>
          <w:sz w:val="20"/>
        </w:rPr>
        <w:t>с</w:t>
      </w:r>
      <w:r w:rsidRPr="00507C0D">
        <w:rPr>
          <w:rFonts w:ascii="Times New Roman" w:hAnsi="Times New Roman" w:cs="Times New Roman"/>
          <w:sz w:val="20"/>
        </w:rPr>
        <w:t xml:space="preserve"> </w:t>
      </w:r>
      <w:r w:rsidRPr="00F21C7B">
        <w:rPr>
          <w:rFonts w:ascii="Times New Roman" w:hAnsi="Times New Roman" w:cs="Times New Roman"/>
          <w:sz w:val="20"/>
        </w:rPr>
        <w:t>ценными</w:t>
      </w:r>
      <w:r w:rsidRPr="00507C0D">
        <w:rPr>
          <w:rFonts w:ascii="Times New Roman" w:hAnsi="Times New Roman" w:cs="Times New Roman"/>
          <w:sz w:val="20"/>
        </w:rPr>
        <w:t xml:space="preserve"> </w:t>
      </w:r>
      <w:r w:rsidRPr="00F21C7B">
        <w:rPr>
          <w:rFonts w:ascii="Times New Roman" w:hAnsi="Times New Roman" w:cs="Times New Roman"/>
          <w:sz w:val="20"/>
        </w:rPr>
        <w:t>бумагами</w:t>
      </w:r>
      <w:r w:rsidRPr="00507C0D">
        <w:rPr>
          <w:rFonts w:ascii="Times New Roman" w:hAnsi="Times New Roman" w:cs="Times New Roman"/>
          <w:sz w:val="20"/>
        </w:rPr>
        <w:t xml:space="preserve"> </w:t>
      </w:r>
      <w:r w:rsidRPr="00F21C7B">
        <w:rPr>
          <w:rFonts w:ascii="Times New Roman" w:hAnsi="Times New Roman" w:cs="Times New Roman"/>
          <w:sz w:val="20"/>
        </w:rPr>
        <w:t>приостановлены,</w:t>
      </w:r>
      <w:r w:rsidRPr="00507C0D">
        <w:rPr>
          <w:rFonts w:ascii="Times New Roman" w:hAnsi="Times New Roman" w:cs="Times New Roman"/>
          <w:sz w:val="20"/>
        </w:rPr>
        <w:t xml:space="preserve"> </w:t>
      </w:r>
      <w:r w:rsidRPr="00F21C7B">
        <w:rPr>
          <w:rFonts w:ascii="Times New Roman" w:hAnsi="Times New Roman" w:cs="Times New Roman"/>
          <w:sz w:val="20"/>
        </w:rPr>
        <w:t>запрещены</w:t>
      </w:r>
      <w:r w:rsidRPr="00507C0D">
        <w:rPr>
          <w:rFonts w:ascii="Times New Roman" w:hAnsi="Times New Roman" w:cs="Times New Roman"/>
          <w:sz w:val="20"/>
        </w:rPr>
        <w:t xml:space="preserve"> </w:t>
      </w:r>
      <w:r w:rsidRPr="00F21C7B">
        <w:rPr>
          <w:rFonts w:ascii="Times New Roman" w:hAnsi="Times New Roman" w:cs="Times New Roman"/>
          <w:sz w:val="20"/>
        </w:rPr>
        <w:t>или</w:t>
      </w:r>
      <w:r w:rsidRPr="00507C0D">
        <w:rPr>
          <w:rFonts w:ascii="Times New Roman" w:hAnsi="Times New Roman" w:cs="Times New Roman"/>
          <w:sz w:val="20"/>
        </w:rPr>
        <w:t xml:space="preserve"> </w:t>
      </w:r>
      <w:r w:rsidRPr="00F21C7B">
        <w:rPr>
          <w:rFonts w:ascii="Times New Roman" w:hAnsi="Times New Roman" w:cs="Times New Roman"/>
          <w:sz w:val="20"/>
        </w:rPr>
        <w:t>ограничены</w:t>
      </w:r>
      <w:r w:rsidRPr="00507C0D">
        <w:rPr>
          <w:rFonts w:ascii="Times New Roman" w:hAnsi="Times New Roman" w:cs="Times New Roman"/>
          <w:sz w:val="20"/>
        </w:rPr>
        <w:t xml:space="preserve"> </w:t>
      </w:r>
      <w:r w:rsidRPr="00F21C7B">
        <w:rPr>
          <w:rFonts w:ascii="Times New Roman" w:hAnsi="Times New Roman" w:cs="Times New Roman"/>
          <w:sz w:val="20"/>
        </w:rPr>
        <w:t>на</w:t>
      </w:r>
      <w:r w:rsidRPr="00507C0D">
        <w:rPr>
          <w:rFonts w:ascii="Times New Roman" w:hAnsi="Times New Roman" w:cs="Times New Roman"/>
          <w:sz w:val="20"/>
        </w:rPr>
        <w:t xml:space="preserve"> </w:t>
      </w:r>
      <w:r w:rsidRPr="00F21C7B">
        <w:rPr>
          <w:rFonts w:ascii="Times New Roman" w:hAnsi="Times New Roman" w:cs="Times New Roman"/>
          <w:sz w:val="20"/>
        </w:rPr>
        <w:t>основании</w:t>
      </w:r>
      <w:r w:rsidRPr="00507C0D">
        <w:rPr>
          <w:rFonts w:ascii="Times New Roman" w:hAnsi="Times New Roman" w:cs="Times New Roman"/>
          <w:sz w:val="20"/>
        </w:rPr>
        <w:t xml:space="preserve"> </w:t>
      </w:r>
      <w:r w:rsidRPr="00F21C7B">
        <w:rPr>
          <w:rFonts w:ascii="Times New Roman" w:hAnsi="Times New Roman" w:cs="Times New Roman"/>
          <w:sz w:val="20"/>
        </w:rPr>
        <w:t>федерального</w:t>
      </w:r>
      <w:r w:rsidRPr="00507C0D">
        <w:rPr>
          <w:rFonts w:ascii="Times New Roman" w:hAnsi="Times New Roman" w:cs="Times New Roman"/>
          <w:sz w:val="20"/>
        </w:rPr>
        <w:t xml:space="preserve"> </w:t>
      </w:r>
      <w:r w:rsidRPr="00F21C7B">
        <w:rPr>
          <w:rFonts w:ascii="Times New Roman" w:hAnsi="Times New Roman" w:cs="Times New Roman"/>
          <w:sz w:val="20"/>
        </w:rPr>
        <w:t>закона, по</w:t>
      </w:r>
      <w:r w:rsidRPr="00507C0D">
        <w:rPr>
          <w:rFonts w:ascii="Times New Roman" w:hAnsi="Times New Roman" w:cs="Times New Roman"/>
          <w:sz w:val="20"/>
        </w:rPr>
        <w:t xml:space="preserve"> </w:t>
      </w:r>
      <w:r w:rsidRPr="00F21C7B">
        <w:rPr>
          <w:rFonts w:ascii="Times New Roman" w:hAnsi="Times New Roman" w:cs="Times New Roman"/>
          <w:sz w:val="20"/>
        </w:rPr>
        <w:t>решению</w:t>
      </w:r>
      <w:r w:rsidRPr="00507C0D">
        <w:rPr>
          <w:rFonts w:ascii="Times New Roman" w:hAnsi="Times New Roman" w:cs="Times New Roman"/>
          <w:sz w:val="20"/>
        </w:rPr>
        <w:t xml:space="preserve"> </w:t>
      </w:r>
      <w:r w:rsidRPr="00F21C7B">
        <w:rPr>
          <w:rFonts w:ascii="Times New Roman" w:hAnsi="Times New Roman" w:cs="Times New Roman"/>
          <w:sz w:val="20"/>
        </w:rPr>
        <w:t>Банка России</w:t>
      </w:r>
      <w:r w:rsidRPr="00507C0D">
        <w:rPr>
          <w:rFonts w:ascii="Times New Roman" w:hAnsi="Times New Roman" w:cs="Times New Roman"/>
          <w:sz w:val="20"/>
        </w:rPr>
        <w:t xml:space="preserve"> </w:t>
      </w:r>
      <w:r w:rsidRPr="00F21C7B">
        <w:rPr>
          <w:rFonts w:ascii="Times New Roman" w:hAnsi="Times New Roman" w:cs="Times New Roman"/>
          <w:sz w:val="20"/>
        </w:rPr>
        <w:t>или</w:t>
      </w:r>
      <w:r w:rsidRPr="00507C0D">
        <w:rPr>
          <w:rFonts w:ascii="Times New Roman" w:hAnsi="Times New Roman" w:cs="Times New Roman"/>
          <w:sz w:val="20"/>
        </w:rPr>
        <w:t xml:space="preserve"> </w:t>
      </w:r>
      <w:r w:rsidRPr="00F21C7B">
        <w:rPr>
          <w:rFonts w:ascii="Times New Roman" w:hAnsi="Times New Roman" w:cs="Times New Roman"/>
          <w:sz w:val="20"/>
        </w:rPr>
        <w:t>ином</w:t>
      </w:r>
      <w:r w:rsidRPr="00507C0D">
        <w:rPr>
          <w:rFonts w:ascii="Times New Roman" w:hAnsi="Times New Roman" w:cs="Times New Roman"/>
          <w:sz w:val="20"/>
        </w:rPr>
        <w:t xml:space="preserve"> </w:t>
      </w:r>
      <w:r w:rsidRPr="00F21C7B">
        <w:rPr>
          <w:rFonts w:ascii="Times New Roman" w:hAnsi="Times New Roman" w:cs="Times New Roman"/>
          <w:sz w:val="20"/>
        </w:rPr>
        <w:t>законном основании.</w:t>
      </w:r>
    </w:p>
    <w:p w14:paraId="7C9BC288" w14:textId="77777777" w:rsidR="001B57FE" w:rsidRPr="00F21C7B" w:rsidRDefault="001B57FE" w:rsidP="001B57FE">
      <w:pPr>
        <w:pStyle w:val="a8"/>
        <w:spacing w:line="262" w:lineRule="auto"/>
        <w:ind w:left="0" w:firstLine="567"/>
        <w:rPr>
          <w:rFonts w:ascii="Times New Roman" w:hAnsi="Times New Roman" w:cs="Times New Roman"/>
          <w:szCs w:val="22"/>
        </w:rPr>
      </w:pPr>
      <w:r w:rsidRPr="00F21C7B">
        <w:rPr>
          <w:rFonts w:ascii="Times New Roman" w:hAnsi="Times New Roman" w:cs="Times New Roman"/>
          <w:szCs w:val="22"/>
        </w:rPr>
        <w:t>Ограничения</w:t>
      </w:r>
      <w:r w:rsidRPr="00507C0D">
        <w:rPr>
          <w:rFonts w:ascii="Times New Roman" w:hAnsi="Times New Roman" w:cs="Times New Roman"/>
          <w:szCs w:val="22"/>
        </w:rPr>
        <w:t xml:space="preserve"> </w:t>
      </w:r>
      <w:r w:rsidRPr="00F21C7B">
        <w:rPr>
          <w:rFonts w:ascii="Times New Roman" w:hAnsi="Times New Roman" w:cs="Times New Roman"/>
          <w:szCs w:val="22"/>
        </w:rPr>
        <w:t>могут</w:t>
      </w:r>
      <w:r w:rsidRPr="00507C0D">
        <w:rPr>
          <w:rFonts w:ascii="Times New Roman" w:hAnsi="Times New Roman" w:cs="Times New Roman"/>
          <w:szCs w:val="22"/>
        </w:rPr>
        <w:t xml:space="preserve"> </w:t>
      </w:r>
      <w:r w:rsidRPr="00F21C7B">
        <w:rPr>
          <w:rFonts w:ascii="Times New Roman" w:hAnsi="Times New Roman" w:cs="Times New Roman"/>
          <w:szCs w:val="22"/>
        </w:rPr>
        <w:t>быть</w:t>
      </w:r>
      <w:r w:rsidRPr="00507C0D">
        <w:rPr>
          <w:rFonts w:ascii="Times New Roman" w:hAnsi="Times New Roman" w:cs="Times New Roman"/>
          <w:szCs w:val="22"/>
        </w:rPr>
        <w:t xml:space="preserve"> </w:t>
      </w:r>
      <w:r w:rsidRPr="00F21C7B">
        <w:rPr>
          <w:rFonts w:ascii="Times New Roman" w:hAnsi="Times New Roman" w:cs="Times New Roman"/>
          <w:szCs w:val="22"/>
        </w:rPr>
        <w:t>наложены</w:t>
      </w:r>
      <w:r w:rsidRPr="00507C0D">
        <w:rPr>
          <w:rFonts w:ascii="Times New Roman" w:hAnsi="Times New Roman" w:cs="Times New Roman"/>
          <w:szCs w:val="22"/>
        </w:rPr>
        <w:t xml:space="preserve"> </w:t>
      </w:r>
      <w:r w:rsidRPr="00F21C7B">
        <w:rPr>
          <w:rFonts w:ascii="Times New Roman" w:hAnsi="Times New Roman" w:cs="Times New Roman"/>
          <w:szCs w:val="22"/>
        </w:rPr>
        <w:t>на</w:t>
      </w:r>
      <w:r w:rsidRPr="00507C0D">
        <w:rPr>
          <w:rFonts w:ascii="Times New Roman" w:hAnsi="Times New Roman" w:cs="Times New Roman"/>
          <w:szCs w:val="22"/>
        </w:rPr>
        <w:t xml:space="preserve"> </w:t>
      </w:r>
      <w:r w:rsidRPr="00F21C7B">
        <w:rPr>
          <w:rFonts w:ascii="Times New Roman" w:hAnsi="Times New Roman" w:cs="Times New Roman"/>
          <w:szCs w:val="22"/>
        </w:rPr>
        <w:t>некоторые</w:t>
      </w:r>
      <w:r w:rsidRPr="00507C0D">
        <w:rPr>
          <w:rFonts w:ascii="Times New Roman" w:hAnsi="Times New Roman" w:cs="Times New Roman"/>
          <w:szCs w:val="22"/>
        </w:rPr>
        <w:t xml:space="preserve"> </w:t>
      </w:r>
      <w:r w:rsidRPr="00F21C7B">
        <w:rPr>
          <w:rFonts w:ascii="Times New Roman" w:hAnsi="Times New Roman" w:cs="Times New Roman"/>
          <w:szCs w:val="22"/>
        </w:rPr>
        <w:t>из</w:t>
      </w:r>
      <w:r w:rsidRPr="00507C0D">
        <w:rPr>
          <w:rFonts w:ascii="Times New Roman" w:hAnsi="Times New Roman" w:cs="Times New Roman"/>
          <w:szCs w:val="22"/>
        </w:rPr>
        <w:t xml:space="preserve"> </w:t>
      </w:r>
      <w:r w:rsidRPr="00F21C7B">
        <w:rPr>
          <w:rFonts w:ascii="Times New Roman" w:hAnsi="Times New Roman" w:cs="Times New Roman"/>
          <w:szCs w:val="22"/>
        </w:rPr>
        <w:t>прав</w:t>
      </w:r>
      <w:r w:rsidRPr="00507C0D">
        <w:rPr>
          <w:rFonts w:ascii="Times New Roman" w:hAnsi="Times New Roman" w:cs="Times New Roman"/>
          <w:szCs w:val="22"/>
        </w:rPr>
        <w:t xml:space="preserve"> </w:t>
      </w:r>
      <w:r w:rsidRPr="00F21C7B">
        <w:rPr>
          <w:rFonts w:ascii="Times New Roman" w:hAnsi="Times New Roman" w:cs="Times New Roman"/>
          <w:szCs w:val="22"/>
        </w:rPr>
        <w:t>на</w:t>
      </w:r>
      <w:r w:rsidRPr="00507C0D">
        <w:rPr>
          <w:rFonts w:ascii="Times New Roman" w:hAnsi="Times New Roman" w:cs="Times New Roman"/>
          <w:szCs w:val="22"/>
        </w:rPr>
        <w:t xml:space="preserve"> </w:t>
      </w:r>
      <w:r w:rsidRPr="00F21C7B">
        <w:rPr>
          <w:rFonts w:ascii="Times New Roman" w:hAnsi="Times New Roman" w:cs="Times New Roman"/>
          <w:szCs w:val="22"/>
        </w:rPr>
        <w:t>ценные</w:t>
      </w:r>
      <w:r w:rsidRPr="00507C0D">
        <w:rPr>
          <w:rFonts w:ascii="Times New Roman" w:hAnsi="Times New Roman" w:cs="Times New Roman"/>
          <w:szCs w:val="22"/>
        </w:rPr>
        <w:t xml:space="preserve"> </w:t>
      </w:r>
      <w:r w:rsidRPr="00F21C7B">
        <w:rPr>
          <w:rFonts w:ascii="Times New Roman" w:hAnsi="Times New Roman" w:cs="Times New Roman"/>
          <w:szCs w:val="22"/>
        </w:rPr>
        <w:t>бумаги,</w:t>
      </w:r>
      <w:r w:rsidRPr="00507C0D">
        <w:rPr>
          <w:rFonts w:ascii="Times New Roman" w:hAnsi="Times New Roman" w:cs="Times New Roman"/>
          <w:szCs w:val="22"/>
        </w:rPr>
        <w:t xml:space="preserve"> </w:t>
      </w:r>
      <w:r w:rsidRPr="00F21C7B">
        <w:rPr>
          <w:rFonts w:ascii="Times New Roman" w:hAnsi="Times New Roman" w:cs="Times New Roman"/>
          <w:szCs w:val="22"/>
        </w:rPr>
        <w:t>а</w:t>
      </w:r>
      <w:r w:rsidRPr="00507C0D">
        <w:rPr>
          <w:rFonts w:ascii="Times New Roman" w:hAnsi="Times New Roman" w:cs="Times New Roman"/>
          <w:szCs w:val="22"/>
        </w:rPr>
        <w:t xml:space="preserve"> </w:t>
      </w:r>
      <w:r w:rsidRPr="00F21C7B">
        <w:rPr>
          <w:rFonts w:ascii="Times New Roman" w:hAnsi="Times New Roman" w:cs="Times New Roman"/>
          <w:szCs w:val="22"/>
        </w:rPr>
        <w:t>также</w:t>
      </w:r>
      <w:r w:rsidRPr="00507C0D">
        <w:rPr>
          <w:rFonts w:ascii="Times New Roman" w:hAnsi="Times New Roman" w:cs="Times New Roman"/>
          <w:szCs w:val="22"/>
        </w:rPr>
        <w:t xml:space="preserve"> </w:t>
      </w:r>
      <w:r w:rsidRPr="00F21C7B">
        <w:rPr>
          <w:rFonts w:ascii="Times New Roman" w:hAnsi="Times New Roman" w:cs="Times New Roman"/>
          <w:szCs w:val="22"/>
        </w:rPr>
        <w:t>на</w:t>
      </w:r>
      <w:r w:rsidRPr="00507C0D">
        <w:rPr>
          <w:rFonts w:ascii="Times New Roman" w:hAnsi="Times New Roman" w:cs="Times New Roman"/>
          <w:szCs w:val="22"/>
        </w:rPr>
        <w:t xml:space="preserve"> </w:t>
      </w:r>
      <w:r w:rsidRPr="00F21C7B">
        <w:rPr>
          <w:rFonts w:ascii="Times New Roman" w:hAnsi="Times New Roman" w:cs="Times New Roman"/>
          <w:szCs w:val="22"/>
        </w:rPr>
        <w:t>осуществление</w:t>
      </w:r>
      <w:r w:rsidRPr="00507C0D">
        <w:rPr>
          <w:rFonts w:ascii="Times New Roman" w:hAnsi="Times New Roman" w:cs="Times New Roman"/>
          <w:szCs w:val="22"/>
        </w:rPr>
        <w:t xml:space="preserve"> </w:t>
      </w:r>
      <w:r w:rsidRPr="00F21C7B">
        <w:rPr>
          <w:rFonts w:ascii="Times New Roman" w:hAnsi="Times New Roman" w:cs="Times New Roman"/>
          <w:szCs w:val="22"/>
        </w:rPr>
        <w:t>прав,</w:t>
      </w:r>
      <w:r w:rsidRPr="00507C0D">
        <w:rPr>
          <w:rFonts w:ascii="Times New Roman" w:hAnsi="Times New Roman" w:cs="Times New Roman"/>
          <w:szCs w:val="22"/>
        </w:rPr>
        <w:t xml:space="preserve"> </w:t>
      </w:r>
      <w:r w:rsidRPr="00F21C7B">
        <w:rPr>
          <w:rFonts w:ascii="Times New Roman" w:hAnsi="Times New Roman" w:cs="Times New Roman"/>
          <w:szCs w:val="22"/>
        </w:rPr>
        <w:t>вытекающих</w:t>
      </w:r>
      <w:r w:rsidRPr="00507C0D">
        <w:rPr>
          <w:rFonts w:ascii="Times New Roman" w:hAnsi="Times New Roman" w:cs="Times New Roman"/>
          <w:szCs w:val="22"/>
        </w:rPr>
        <w:t xml:space="preserve"> </w:t>
      </w:r>
      <w:r w:rsidRPr="00F21C7B">
        <w:rPr>
          <w:rFonts w:ascii="Times New Roman" w:hAnsi="Times New Roman" w:cs="Times New Roman"/>
          <w:szCs w:val="22"/>
        </w:rPr>
        <w:t>из</w:t>
      </w:r>
      <w:r w:rsidRPr="00507C0D">
        <w:rPr>
          <w:rFonts w:ascii="Times New Roman" w:hAnsi="Times New Roman" w:cs="Times New Roman"/>
          <w:szCs w:val="22"/>
        </w:rPr>
        <w:t xml:space="preserve"> </w:t>
      </w:r>
      <w:r w:rsidRPr="00F21C7B">
        <w:rPr>
          <w:rFonts w:ascii="Times New Roman" w:hAnsi="Times New Roman" w:cs="Times New Roman"/>
          <w:szCs w:val="22"/>
        </w:rPr>
        <w:t>владения</w:t>
      </w:r>
      <w:r w:rsidRPr="00507C0D">
        <w:rPr>
          <w:rFonts w:ascii="Times New Roman" w:hAnsi="Times New Roman" w:cs="Times New Roman"/>
          <w:szCs w:val="22"/>
        </w:rPr>
        <w:t xml:space="preserve"> </w:t>
      </w:r>
      <w:r w:rsidRPr="00F21C7B">
        <w:rPr>
          <w:rFonts w:ascii="Times New Roman" w:hAnsi="Times New Roman" w:cs="Times New Roman"/>
          <w:szCs w:val="22"/>
        </w:rPr>
        <w:t>ценной</w:t>
      </w:r>
      <w:r w:rsidRPr="00507C0D">
        <w:rPr>
          <w:rFonts w:ascii="Times New Roman" w:hAnsi="Times New Roman" w:cs="Times New Roman"/>
          <w:szCs w:val="22"/>
        </w:rPr>
        <w:t xml:space="preserve"> </w:t>
      </w:r>
      <w:r w:rsidRPr="00F21C7B">
        <w:rPr>
          <w:rFonts w:ascii="Times New Roman" w:hAnsi="Times New Roman" w:cs="Times New Roman"/>
          <w:szCs w:val="22"/>
        </w:rPr>
        <w:t>бумагой.</w:t>
      </w:r>
    </w:p>
    <w:p w14:paraId="7E82CD85" w14:textId="77777777" w:rsidR="001B57FE" w:rsidRPr="00F21C7B" w:rsidRDefault="001B57FE" w:rsidP="00DD2352">
      <w:pPr>
        <w:pStyle w:val="ab"/>
        <w:numPr>
          <w:ilvl w:val="2"/>
          <w:numId w:val="6"/>
        </w:numPr>
        <w:ind w:left="0" w:firstLine="0"/>
        <w:rPr>
          <w:rFonts w:ascii="Times New Roman" w:hAnsi="Times New Roman" w:cs="Times New Roman"/>
          <w:sz w:val="20"/>
        </w:rPr>
      </w:pPr>
      <w:r w:rsidRPr="00F21C7B">
        <w:rPr>
          <w:rFonts w:ascii="Times New Roman" w:hAnsi="Times New Roman" w:cs="Times New Roman"/>
          <w:sz w:val="20"/>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7B1359BB" w14:textId="77777777" w:rsidR="001B57FE" w:rsidRPr="00F21C7B" w:rsidRDefault="001B57FE" w:rsidP="001B57FE">
      <w:pPr>
        <w:pStyle w:val="a8"/>
        <w:spacing w:line="262" w:lineRule="auto"/>
        <w:ind w:left="0" w:firstLine="567"/>
        <w:rPr>
          <w:rFonts w:ascii="Times New Roman" w:hAnsi="Times New Roman" w:cs="Times New Roman"/>
          <w:szCs w:val="22"/>
        </w:rPr>
      </w:pPr>
      <w:r w:rsidRPr="00F21C7B">
        <w:rPr>
          <w:rFonts w:ascii="Times New Roman" w:hAnsi="Times New Roman" w:cs="Times New Roman"/>
          <w:szCs w:val="22"/>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306642DC" w14:textId="77777777" w:rsidR="001B57FE" w:rsidRPr="00507C0D" w:rsidRDefault="001B57FE" w:rsidP="00DD2352">
      <w:pPr>
        <w:pStyle w:val="a8"/>
        <w:numPr>
          <w:ilvl w:val="2"/>
          <w:numId w:val="6"/>
        </w:numPr>
        <w:ind w:left="0" w:firstLine="0"/>
        <w:rPr>
          <w:rFonts w:ascii="Times New Roman" w:hAnsi="Times New Roman" w:cs="Times New Roman"/>
        </w:rPr>
      </w:pPr>
      <w:r w:rsidRPr="00507C0D">
        <w:rPr>
          <w:rFonts w:ascii="Times New Roman" w:hAnsi="Times New Roman" w:cs="Times New Roman"/>
        </w:rPr>
        <w:t>Запись</w:t>
      </w:r>
      <w:r w:rsidRPr="00F21C7B">
        <w:rPr>
          <w:rFonts w:ascii="Times New Roman" w:hAnsi="Times New Roman" w:cs="Times New Roman"/>
        </w:rPr>
        <w:t xml:space="preserve"> </w:t>
      </w:r>
      <w:r w:rsidRPr="00507C0D">
        <w:rPr>
          <w:rFonts w:ascii="Times New Roman" w:hAnsi="Times New Roman" w:cs="Times New Roman"/>
        </w:rPr>
        <w:t>(записи)</w:t>
      </w:r>
      <w:r w:rsidRPr="00F21C7B">
        <w:rPr>
          <w:rFonts w:ascii="Times New Roman" w:hAnsi="Times New Roman" w:cs="Times New Roman"/>
        </w:rPr>
        <w:t xml:space="preserve"> </w:t>
      </w:r>
      <w:r w:rsidRPr="00507C0D">
        <w:rPr>
          <w:rFonts w:ascii="Times New Roman" w:hAnsi="Times New Roman" w:cs="Times New Roman"/>
        </w:rPr>
        <w:t>об</w:t>
      </w:r>
      <w:r w:rsidRPr="00F21C7B">
        <w:rPr>
          <w:rFonts w:ascii="Times New Roman" w:hAnsi="Times New Roman" w:cs="Times New Roman"/>
        </w:rPr>
        <w:t xml:space="preserve"> </w:t>
      </w:r>
      <w:r w:rsidRPr="00507C0D">
        <w:rPr>
          <w:rFonts w:ascii="Times New Roman" w:hAnsi="Times New Roman" w:cs="Times New Roman"/>
        </w:rPr>
        <w:t>ограничении</w:t>
      </w:r>
      <w:r w:rsidRPr="00F21C7B">
        <w:rPr>
          <w:rFonts w:ascii="Times New Roman" w:hAnsi="Times New Roman" w:cs="Times New Roman"/>
        </w:rPr>
        <w:t xml:space="preserve"> </w:t>
      </w:r>
      <w:r w:rsidRPr="00507C0D">
        <w:rPr>
          <w:rFonts w:ascii="Times New Roman" w:hAnsi="Times New Roman" w:cs="Times New Roman"/>
        </w:rPr>
        <w:t>распоряжения</w:t>
      </w:r>
      <w:r w:rsidRPr="00F21C7B">
        <w:rPr>
          <w:rFonts w:ascii="Times New Roman" w:hAnsi="Times New Roman" w:cs="Times New Roman"/>
        </w:rPr>
        <w:t xml:space="preserve"> </w:t>
      </w:r>
      <w:r w:rsidRPr="00507C0D">
        <w:rPr>
          <w:rFonts w:ascii="Times New Roman" w:hAnsi="Times New Roman" w:cs="Times New Roman"/>
        </w:rPr>
        <w:t>ценными</w:t>
      </w:r>
      <w:r w:rsidRPr="00F21C7B">
        <w:rPr>
          <w:rFonts w:ascii="Times New Roman" w:hAnsi="Times New Roman" w:cs="Times New Roman"/>
        </w:rPr>
        <w:t xml:space="preserve"> </w:t>
      </w:r>
      <w:r w:rsidRPr="00507C0D">
        <w:rPr>
          <w:rFonts w:ascii="Times New Roman" w:hAnsi="Times New Roman" w:cs="Times New Roman"/>
        </w:rPr>
        <w:t>бумагами</w:t>
      </w:r>
      <w:r w:rsidRPr="00F21C7B">
        <w:rPr>
          <w:rFonts w:ascii="Times New Roman" w:hAnsi="Times New Roman" w:cs="Times New Roman"/>
        </w:rPr>
        <w:t xml:space="preserve"> </w:t>
      </w:r>
      <w:r w:rsidRPr="00507C0D">
        <w:rPr>
          <w:rFonts w:ascii="Times New Roman" w:hAnsi="Times New Roman" w:cs="Times New Roman"/>
        </w:rPr>
        <w:t>включает</w:t>
      </w:r>
      <w:r w:rsidRPr="00F21C7B">
        <w:rPr>
          <w:rFonts w:ascii="Times New Roman" w:hAnsi="Times New Roman" w:cs="Times New Roman"/>
        </w:rPr>
        <w:t xml:space="preserve"> </w:t>
      </w:r>
      <w:r w:rsidRPr="00507C0D">
        <w:rPr>
          <w:rFonts w:ascii="Times New Roman" w:hAnsi="Times New Roman" w:cs="Times New Roman"/>
        </w:rPr>
        <w:t>(включают)</w:t>
      </w:r>
      <w:r w:rsidRPr="00F21C7B">
        <w:rPr>
          <w:rFonts w:ascii="Times New Roman" w:hAnsi="Times New Roman" w:cs="Times New Roman"/>
        </w:rPr>
        <w:t xml:space="preserve"> </w:t>
      </w:r>
      <w:r w:rsidRPr="00507C0D">
        <w:rPr>
          <w:rFonts w:ascii="Times New Roman" w:hAnsi="Times New Roman" w:cs="Times New Roman"/>
        </w:rPr>
        <w:t>в</w:t>
      </w:r>
      <w:r w:rsidRPr="00F21C7B">
        <w:rPr>
          <w:rFonts w:ascii="Times New Roman" w:hAnsi="Times New Roman" w:cs="Times New Roman"/>
        </w:rPr>
        <w:t xml:space="preserve"> </w:t>
      </w:r>
      <w:r w:rsidRPr="00507C0D">
        <w:rPr>
          <w:rFonts w:ascii="Times New Roman" w:hAnsi="Times New Roman" w:cs="Times New Roman"/>
        </w:rPr>
        <w:t>себя</w:t>
      </w:r>
      <w:r w:rsidRPr="00F21C7B">
        <w:rPr>
          <w:rFonts w:ascii="Times New Roman" w:hAnsi="Times New Roman" w:cs="Times New Roman"/>
        </w:rPr>
        <w:t xml:space="preserve"> </w:t>
      </w:r>
      <w:r w:rsidRPr="00507C0D">
        <w:rPr>
          <w:rFonts w:ascii="Times New Roman" w:hAnsi="Times New Roman" w:cs="Times New Roman"/>
        </w:rPr>
        <w:t>следующую информацию:</w:t>
      </w:r>
    </w:p>
    <w:p w14:paraId="5E1FC95D" w14:textId="77777777" w:rsidR="001B57FE" w:rsidRPr="00F21C7B" w:rsidRDefault="001B57FE" w:rsidP="00B41E9E">
      <w:pPr>
        <w:pStyle w:val="ab"/>
        <w:numPr>
          <w:ilvl w:val="1"/>
          <w:numId w:val="15"/>
        </w:numPr>
        <w:tabs>
          <w:tab w:val="left" w:pos="1140"/>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сведения, позволяющие идентифицировать ценные бумаги, в отношении которых установлено ограничение распоряжения, и количество таких ценных бумаг;</w:t>
      </w:r>
    </w:p>
    <w:p w14:paraId="047CCDA7" w14:textId="77777777" w:rsidR="001B57FE" w:rsidRPr="00F21C7B" w:rsidRDefault="001B57FE" w:rsidP="00B41E9E">
      <w:pPr>
        <w:pStyle w:val="ab"/>
        <w:numPr>
          <w:ilvl w:val="1"/>
          <w:numId w:val="15"/>
        </w:numPr>
        <w:tabs>
          <w:tab w:val="left" w:pos="1087"/>
        </w:tabs>
        <w:spacing w:before="1" w:line="262" w:lineRule="auto"/>
        <w:ind w:left="0" w:firstLine="567"/>
        <w:rPr>
          <w:rFonts w:ascii="Times New Roman" w:hAnsi="Times New Roman" w:cs="Times New Roman"/>
          <w:sz w:val="20"/>
        </w:rPr>
      </w:pPr>
      <w:r w:rsidRPr="00F21C7B">
        <w:rPr>
          <w:rFonts w:ascii="Times New Roman" w:hAnsi="Times New Roman" w:cs="Times New Roman"/>
          <w:sz w:val="20"/>
        </w:rPr>
        <w:t>описание ограничения распоряжения ценными бумагами (арест, блокирование или запрет операций с ценными бумагами);</w:t>
      </w:r>
    </w:p>
    <w:p w14:paraId="42EA437A" w14:textId="77777777" w:rsidR="001B57FE" w:rsidRPr="00F21C7B" w:rsidRDefault="001B57FE" w:rsidP="00B41E9E">
      <w:pPr>
        <w:pStyle w:val="ab"/>
        <w:numPr>
          <w:ilvl w:val="1"/>
          <w:numId w:val="15"/>
        </w:numPr>
        <w:tabs>
          <w:tab w:val="left" w:pos="1092"/>
        </w:tabs>
        <w:spacing w:before="0" w:line="262" w:lineRule="auto"/>
        <w:ind w:left="0" w:firstLine="567"/>
        <w:jc w:val="left"/>
        <w:rPr>
          <w:rFonts w:ascii="Times New Roman" w:hAnsi="Times New Roman" w:cs="Times New Roman"/>
          <w:sz w:val="20"/>
        </w:rPr>
      </w:pPr>
      <w:r w:rsidRPr="00F21C7B">
        <w:rPr>
          <w:rFonts w:ascii="Times New Roman" w:hAnsi="Times New Roman" w:cs="Times New Roman"/>
          <w:sz w:val="20"/>
        </w:rPr>
        <w:t>дату и основание фиксации ограничения распоряжения ценными бумагами.</w:t>
      </w:r>
    </w:p>
    <w:p w14:paraId="110A3218" w14:textId="77777777" w:rsidR="001B57FE" w:rsidRPr="00507C0D" w:rsidRDefault="001B57FE" w:rsidP="00891793">
      <w:pPr>
        <w:pStyle w:val="a8"/>
        <w:numPr>
          <w:ilvl w:val="2"/>
          <w:numId w:val="6"/>
        </w:numPr>
        <w:ind w:left="0" w:firstLine="0"/>
        <w:rPr>
          <w:rFonts w:ascii="Times New Roman" w:hAnsi="Times New Roman" w:cs="Times New Roman"/>
        </w:rPr>
      </w:pPr>
      <w:r w:rsidRPr="00507C0D">
        <w:rPr>
          <w:rFonts w:ascii="Times New Roman" w:hAnsi="Times New Roman" w:cs="Times New Roman"/>
        </w:rPr>
        <w:t>Депозитарная</w:t>
      </w:r>
      <w:r w:rsidRPr="00F21C7B">
        <w:rPr>
          <w:rFonts w:ascii="Times New Roman" w:hAnsi="Times New Roman" w:cs="Times New Roman"/>
        </w:rPr>
        <w:t xml:space="preserve"> </w:t>
      </w:r>
      <w:r w:rsidRPr="00507C0D">
        <w:rPr>
          <w:rFonts w:ascii="Times New Roman" w:hAnsi="Times New Roman" w:cs="Times New Roman"/>
        </w:rPr>
        <w:t>операция</w:t>
      </w:r>
      <w:r w:rsidRPr="00F21C7B">
        <w:rPr>
          <w:rFonts w:ascii="Times New Roman" w:hAnsi="Times New Roman" w:cs="Times New Roman"/>
        </w:rPr>
        <w:t xml:space="preserve"> </w:t>
      </w:r>
      <w:r w:rsidRPr="00507C0D">
        <w:rPr>
          <w:rFonts w:ascii="Times New Roman" w:hAnsi="Times New Roman" w:cs="Times New Roman"/>
        </w:rPr>
        <w:t>по</w:t>
      </w:r>
      <w:r w:rsidRPr="00F21C7B">
        <w:rPr>
          <w:rFonts w:ascii="Times New Roman" w:hAnsi="Times New Roman" w:cs="Times New Roman"/>
        </w:rPr>
        <w:t xml:space="preserve"> </w:t>
      </w:r>
      <w:r w:rsidRPr="00507C0D">
        <w:rPr>
          <w:rFonts w:ascii="Times New Roman" w:hAnsi="Times New Roman" w:cs="Times New Roman"/>
        </w:rPr>
        <w:t>фиксации</w:t>
      </w:r>
      <w:r w:rsidRPr="00F21C7B">
        <w:rPr>
          <w:rFonts w:ascii="Times New Roman" w:hAnsi="Times New Roman" w:cs="Times New Roman"/>
        </w:rPr>
        <w:t xml:space="preserve"> </w:t>
      </w:r>
      <w:r w:rsidRPr="00507C0D">
        <w:rPr>
          <w:rFonts w:ascii="Times New Roman" w:hAnsi="Times New Roman" w:cs="Times New Roman"/>
        </w:rPr>
        <w:t>ограничения</w:t>
      </w:r>
      <w:r w:rsidRPr="00F21C7B">
        <w:rPr>
          <w:rFonts w:ascii="Times New Roman" w:hAnsi="Times New Roman" w:cs="Times New Roman"/>
        </w:rPr>
        <w:t xml:space="preserve"> </w:t>
      </w:r>
      <w:r w:rsidRPr="00507C0D">
        <w:rPr>
          <w:rFonts w:ascii="Times New Roman" w:hAnsi="Times New Roman" w:cs="Times New Roman"/>
        </w:rPr>
        <w:t>распоряжения</w:t>
      </w:r>
      <w:r w:rsidRPr="00F21C7B">
        <w:rPr>
          <w:rFonts w:ascii="Times New Roman" w:hAnsi="Times New Roman" w:cs="Times New Roman"/>
        </w:rPr>
        <w:t xml:space="preserve"> </w:t>
      </w:r>
      <w:r w:rsidRPr="00507C0D">
        <w:rPr>
          <w:rFonts w:ascii="Times New Roman" w:hAnsi="Times New Roman" w:cs="Times New Roman"/>
        </w:rPr>
        <w:t>ценными</w:t>
      </w:r>
      <w:r w:rsidRPr="00F21C7B">
        <w:rPr>
          <w:rFonts w:ascii="Times New Roman" w:hAnsi="Times New Roman" w:cs="Times New Roman"/>
        </w:rPr>
        <w:t xml:space="preserve"> </w:t>
      </w:r>
      <w:r w:rsidRPr="00507C0D">
        <w:rPr>
          <w:rFonts w:ascii="Times New Roman" w:hAnsi="Times New Roman" w:cs="Times New Roman"/>
        </w:rPr>
        <w:t>бумагами</w:t>
      </w:r>
      <w:r w:rsidRPr="00F21C7B">
        <w:rPr>
          <w:rFonts w:ascii="Times New Roman" w:hAnsi="Times New Roman" w:cs="Times New Roman"/>
        </w:rPr>
        <w:t xml:space="preserve"> </w:t>
      </w:r>
      <w:r w:rsidRPr="00507C0D">
        <w:rPr>
          <w:rFonts w:ascii="Times New Roman" w:hAnsi="Times New Roman" w:cs="Times New Roman"/>
        </w:rPr>
        <w:t>осуществляется</w:t>
      </w:r>
      <w:r w:rsidRPr="00F21C7B">
        <w:rPr>
          <w:rFonts w:ascii="Times New Roman" w:hAnsi="Times New Roman" w:cs="Times New Roman"/>
        </w:rPr>
        <w:t xml:space="preserve"> </w:t>
      </w:r>
      <w:r w:rsidRPr="00507C0D">
        <w:rPr>
          <w:rFonts w:ascii="Times New Roman" w:hAnsi="Times New Roman" w:cs="Times New Roman"/>
        </w:rPr>
        <w:t>на основании:</w:t>
      </w:r>
    </w:p>
    <w:p w14:paraId="4F306F86" w14:textId="77777777" w:rsidR="001B57FE" w:rsidRPr="00507C0D" w:rsidRDefault="001B57FE" w:rsidP="00B41E9E">
      <w:pPr>
        <w:pStyle w:val="ab"/>
        <w:numPr>
          <w:ilvl w:val="1"/>
          <w:numId w:val="15"/>
        </w:numPr>
        <w:tabs>
          <w:tab w:val="left" w:pos="1092"/>
        </w:tabs>
        <w:spacing w:before="1" w:line="262" w:lineRule="auto"/>
        <w:ind w:left="0" w:firstLine="567"/>
        <w:jc w:val="left"/>
        <w:rPr>
          <w:rFonts w:ascii="Times New Roman" w:hAnsi="Times New Roman" w:cs="Times New Roman"/>
          <w:sz w:val="20"/>
        </w:rPr>
      </w:pPr>
      <w:r w:rsidRPr="00507C0D">
        <w:rPr>
          <w:rFonts w:ascii="Times New Roman" w:hAnsi="Times New Roman" w:cs="Times New Roman"/>
          <w:sz w:val="20"/>
        </w:rPr>
        <w:t>служебного</w:t>
      </w:r>
      <w:r w:rsidRPr="00F21C7B">
        <w:rPr>
          <w:rFonts w:ascii="Times New Roman" w:hAnsi="Times New Roman" w:cs="Times New Roman"/>
          <w:sz w:val="20"/>
        </w:rPr>
        <w:t xml:space="preserve"> </w:t>
      </w:r>
      <w:r w:rsidRPr="00507C0D">
        <w:rPr>
          <w:rFonts w:ascii="Times New Roman" w:hAnsi="Times New Roman" w:cs="Times New Roman"/>
          <w:sz w:val="20"/>
        </w:rPr>
        <w:t>поручения</w:t>
      </w:r>
      <w:r w:rsidRPr="00F21C7B">
        <w:rPr>
          <w:rFonts w:ascii="Times New Roman" w:hAnsi="Times New Roman" w:cs="Times New Roman"/>
          <w:sz w:val="20"/>
        </w:rPr>
        <w:t xml:space="preserve"> </w:t>
      </w:r>
      <w:r w:rsidRPr="00507C0D">
        <w:rPr>
          <w:rFonts w:ascii="Times New Roman" w:hAnsi="Times New Roman" w:cs="Times New Roman"/>
          <w:sz w:val="20"/>
        </w:rPr>
        <w:t>Депозитария,</w:t>
      </w:r>
      <w:r w:rsidRPr="00F21C7B">
        <w:rPr>
          <w:rFonts w:ascii="Times New Roman" w:hAnsi="Times New Roman" w:cs="Times New Roman"/>
          <w:sz w:val="20"/>
        </w:rPr>
        <w:t xml:space="preserve"> </w:t>
      </w:r>
      <w:r w:rsidRPr="00507C0D">
        <w:rPr>
          <w:rFonts w:ascii="Times New Roman" w:hAnsi="Times New Roman" w:cs="Times New Roman"/>
          <w:sz w:val="20"/>
        </w:rPr>
        <w:t>составленного</w:t>
      </w:r>
      <w:r w:rsidRPr="00F21C7B">
        <w:rPr>
          <w:rFonts w:ascii="Times New Roman" w:hAnsi="Times New Roman" w:cs="Times New Roman"/>
          <w:sz w:val="20"/>
        </w:rPr>
        <w:t xml:space="preserve"> </w:t>
      </w:r>
      <w:r w:rsidRPr="00507C0D">
        <w:rPr>
          <w:rFonts w:ascii="Times New Roman" w:hAnsi="Times New Roman" w:cs="Times New Roman"/>
          <w:sz w:val="20"/>
        </w:rPr>
        <w:t>на</w:t>
      </w:r>
      <w:r w:rsidRPr="00F21C7B">
        <w:rPr>
          <w:rFonts w:ascii="Times New Roman" w:hAnsi="Times New Roman" w:cs="Times New Roman"/>
          <w:sz w:val="20"/>
        </w:rPr>
        <w:t xml:space="preserve"> </w:t>
      </w:r>
      <w:r w:rsidRPr="00507C0D">
        <w:rPr>
          <w:rFonts w:ascii="Times New Roman" w:hAnsi="Times New Roman" w:cs="Times New Roman"/>
          <w:sz w:val="20"/>
        </w:rPr>
        <w:t>основании:</w:t>
      </w:r>
    </w:p>
    <w:p w14:paraId="10335959" w14:textId="77777777" w:rsidR="001B57FE" w:rsidRPr="00F21C7B" w:rsidRDefault="001B57FE" w:rsidP="001B57FE">
      <w:pPr>
        <w:pStyle w:val="a8"/>
        <w:spacing w:line="262" w:lineRule="auto"/>
        <w:ind w:left="0" w:firstLine="567"/>
        <w:rPr>
          <w:rFonts w:ascii="Times New Roman" w:hAnsi="Times New Roman" w:cs="Times New Roman"/>
          <w:szCs w:val="22"/>
        </w:rPr>
      </w:pPr>
      <w:r w:rsidRPr="00507C0D">
        <w:rPr>
          <w:rFonts w:ascii="Times New Roman" w:hAnsi="Times New Roman" w:cs="Times New Roman"/>
          <w:szCs w:val="22"/>
        </w:rPr>
        <w:t>судебного</w:t>
      </w:r>
      <w:r w:rsidRPr="00F21C7B">
        <w:rPr>
          <w:rFonts w:ascii="Times New Roman" w:hAnsi="Times New Roman" w:cs="Times New Roman"/>
          <w:szCs w:val="22"/>
        </w:rPr>
        <w:t xml:space="preserve"> акта (копии судебного акта, заверенной судом), в том числе определения </w:t>
      </w:r>
      <w:proofErr w:type="gramStart"/>
      <w:r w:rsidRPr="00F21C7B">
        <w:rPr>
          <w:rFonts w:ascii="Times New Roman" w:hAnsi="Times New Roman" w:cs="Times New Roman"/>
          <w:szCs w:val="22"/>
        </w:rPr>
        <w:t>суда  об</w:t>
      </w:r>
      <w:proofErr w:type="gramEnd"/>
      <w:r w:rsidRPr="00F21C7B">
        <w:rPr>
          <w:rFonts w:ascii="Times New Roman" w:hAnsi="Times New Roman" w:cs="Times New Roman"/>
          <w:szCs w:val="22"/>
        </w:rPr>
        <w:t xml:space="preserve"> обеспечении иска;</w:t>
      </w:r>
    </w:p>
    <w:p w14:paraId="1CF773DD" w14:textId="77777777" w:rsidR="001B57FE" w:rsidRPr="00F21C7B" w:rsidRDefault="001B57FE" w:rsidP="001B57FE">
      <w:pPr>
        <w:pStyle w:val="a8"/>
        <w:spacing w:line="262" w:lineRule="auto"/>
        <w:ind w:left="0" w:firstLine="567"/>
        <w:rPr>
          <w:rFonts w:ascii="Times New Roman" w:hAnsi="Times New Roman" w:cs="Times New Roman"/>
          <w:szCs w:val="22"/>
        </w:rPr>
      </w:pPr>
      <w:r w:rsidRPr="00F21C7B">
        <w:rPr>
          <w:rFonts w:ascii="Times New Roman" w:hAnsi="Times New Roman" w:cs="Times New Roman"/>
          <w:szCs w:val="22"/>
        </w:rPr>
        <w:t>исполнительного листа, постановления судебного пристава – исполнителя, иных исполнительных документов, заверенных органами их выдавшими;</w:t>
      </w:r>
    </w:p>
    <w:p w14:paraId="5C24B887" w14:textId="77777777" w:rsidR="001B57FE" w:rsidRPr="00507C0D" w:rsidRDefault="001B57FE" w:rsidP="001B57FE">
      <w:pPr>
        <w:pStyle w:val="a8"/>
        <w:spacing w:line="262" w:lineRule="auto"/>
        <w:ind w:left="0" w:firstLine="567"/>
        <w:rPr>
          <w:rFonts w:ascii="Times New Roman" w:hAnsi="Times New Roman" w:cs="Times New Roman"/>
          <w:szCs w:val="22"/>
        </w:rPr>
      </w:pPr>
      <w:r w:rsidRPr="00F21C7B">
        <w:rPr>
          <w:rFonts w:ascii="Times New Roman" w:hAnsi="Times New Roman" w:cs="Times New Roman"/>
          <w:szCs w:val="22"/>
        </w:rPr>
        <w:lastRenderedPageBreak/>
        <w:t>акта</w:t>
      </w:r>
      <w:r w:rsidRPr="00507C0D">
        <w:rPr>
          <w:rFonts w:ascii="Times New Roman" w:hAnsi="Times New Roman" w:cs="Times New Roman"/>
          <w:szCs w:val="22"/>
        </w:rPr>
        <w:t xml:space="preserve"> Банка России;</w:t>
      </w:r>
    </w:p>
    <w:p w14:paraId="07C80BAE" w14:textId="77777777" w:rsidR="001B57FE" w:rsidRPr="00F21C7B" w:rsidRDefault="001B57FE" w:rsidP="001B57FE">
      <w:pPr>
        <w:pStyle w:val="a8"/>
        <w:tabs>
          <w:tab w:val="left" w:pos="2118"/>
          <w:tab w:val="left" w:pos="3596"/>
          <w:tab w:val="left" w:pos="5602"/>
          <w:tab w:val="left" w:pos="7596"/>
          <w:tab w:val="left" w:pos="8767"/>
        </w:tabs>
        <w:spacing w:before="0" w:line="262" w:lineRule="auto"/>
        <w:ind w:left="0" w:firstLine="567"/>
        <w:rPr>
          <w:rFonts w:ascii="Times New Roman" w:hAnsi="Times New Roman" w:cs="Times New Roman"/>
          <w:szCs w:val="22"/>
        </w:rPr>
      </w:pPr>
      <w:r w:rsidRPr="00507C0D">
        <w:rPr>
          <w:rFonts w:ascii="Times New Roman" w:hAnsi="Times New Roman" w:cs="Times New Roman"/>
          <w:szCs w:val="22"/>
        </w:rPr>
        <w:t>иных документов уполномоченных государственных</w:t>
      </w:r>
      <w:r w:rsidRPr="00507C0D">
        <w:rPr>
          <w:rFonts w:ascii="Times New Roman" w:hAnsi="Times New Roman" w:cs="Times New Roman"/>
          <w:szCs w:val="22"/>
        </w:rPr>
        <w:tab/>
        <w:t xml:space="preserve">органов, предусмотренных законодательством </w:t>
      </w:r>
      <w:r w:rsidRPr="00F21C7B">
        <w:rPr>
          <w:rFonts w:ascii="Times New Roman" w:hAnsi="Times New Roman" w:cs="Times New Roman"/>
          <w:szCs w:val="22"/>
        </w:rPr>
        <w:t>Российской</w:t>
      </w:r>
      <w:r w:rsidRPr="00507C0D">
        <w:rPr>
          <w:rFonts w:ascii="Times New Roman" w:hAnsi="Times New Roman" w:cs="Times New Roman"/>
          <w:szCs w:val="22"/>
        </w:rPr>
        <w:t xml:space="preserve"> </w:t>
      </w:r>
      <w:r w:rsidRPr="00F21C7B">
        <w:rPr>
          <w:rFonts w:ascii="Times New Roman" w:hAnsi="Times New Roman" w:cs="Times New Roman"/>
          <w:szCs w:val="22"/>
        </w:rPr>
        <w:t>Федерации.</w:t>
      </w:r>
    </w:p>
    <w:p w14:paraId="2074D69F" w14:textId="4FFF50F5" w:rsidR="001B57FE" w:rsidRPr="00F21C7B" w:rsidRDefault="001B57FE" w:rsidP="00B41E9E">
      <w:pPr>
        <w:pStyle w:val="ab"/>
        <w:numPr>
          <w:ilvl w:val="1"/>
          <w:numId w:val="15"/>
        </w:numPr>
        <w:tabs>
          <w:tab w:val="left" w:pos="1097"/>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поручения на фиксацию ограничения распоряжения ценными бумагами Инициатора депозитарной операции;</w:t>
      </w:r>
    </w:p>
    <w:p w14:paraId="3D5A6562" w14:textId="7099C09E" w:rsidR="001B57FE" w:rsidRPr="00507C0D" w:rsidRDefault="001B57FE" w:rsidP="00891793">
      <w:pPr>
        <w:pStyle w:val="a8"/>
        <w:numPr>
          <w:ilvl w:val="2"/>
          <w:numId w:val="6"/>
        </w:numPr>
        <w:ind w:left="0" w:firstLine="0"/>
        <w:rPr>
          <w:rFonts w:ascii="Times New Roman" w:hAnsi="Times New Roman" w:cs="Times New Roman"/>
        </w:rPr>
      </w:pPr>
      <w:r w:rsidRPr="00507C0D">
        <w:rPr>
          <w:rFonts w:ascii="Times New Roman" w:hAnsi="Times New Roman" w:cs="Times New Roman"/>
        </w:rPr>
        <w:t>Дополнительно к поручению на фиксацию ограничения распоряжения ценными бумагами</w:t>
      </w:r>
      <w:r w:rsidRPr="00F21C7B">
        <w:rPr>
          <w:rFonts w:ascii="Times New Roman" w:hAnsi="Times New Roman" w:cs="Times New Roman"/>
        </w:rPr>
        <w:t xml:space="preserve"> </w:t>
      </w:r>
      <w:r w:rsidRPr="00507C0D">
        <w:rPr>
          <w:rFonts w:ascii="Times New Roman" w:hAnsi="Times New Roman" w:cs="Times New Roman"/>
        </w:rPr>
        <w:t>Депозитарий</w:t>
      </w:r>
      <w:r w:rsidRPr="00F21C7B">
        <w:rPr>
          <w:rFonts w:ascii="Times New Roman" w:hAnsi="Times New Roman" w:cs="Times New Roman"/>
        </w:rPr>
        <w:t xml:space="preserve"> </w:t>
      </w:r>
      <w:r w:rsidRPr="00507C0D">
        <w:rPr>
          <w:rFonts w:ascii="Times New Roman" w:hAnsi="Times New Roman" w:cs="Times New Roman"/>
        </w:rPr>
        <w:t>вправе</w:t>
      </w:r>
      <w:r w:rsidRPr="00F21C7B">
        <w:rPr>
          <w:rFonts w:ascii="Times New Roman" w:hAnsi="Times New Roman" w:cs="Times New Roman"/>
        </w:rPr>
        <w:t xml:space="preserve"> </w:t>
      </w:r>
      <w:r w:rsidRPr="00507C0D">
        <w:rPr>
          <w:rFonts w:ascii="Times New Roman" w:hAnsi="Times New Roman" w:cs="Times New Roman"/>
        </w:rPr>
        <w:t>затребовать</w:t>
      </w:r>
      <w:r w:rsidRPr="00F21C7B">
        <w:rPr>
          <w:rFonts w:ascii="Times New Roman" w:hAnsi="Times New Roman" w:cs="Times New Roman"/>
        </w:rPr>
        <w:t xml:space="preserve"> </w:t>
      </w:r>
      <w:r w:rsidRPr="00507C0D">
        <w:rPr>
          <w:rFonts w:ascii="Times New Roman" w:hAnsi="Times New Roman" w:cs="Times New Roman"/>
        </w:rPr>
        <w:t>у</w:t>
      </w:r>
      <w:r w:rsidRPr="00F21C7B">
        <w:rPr>
          <w:rFonts w:ascii="Times New Roman" w:hAnsi="Times New Roman" w:cs="Times New Roman"/>
        </w:rPr>
        <w:t xml:space="preserve"> </w:t>
      </w:r>
      <w:r w:rsidRPr="00507C0D">
        <w:rPr>
          <w:rFonts w:ascii="Times New Roman" w:hAnsi="Times New Roman" w:cs="Times New Roman"/>
        </w:rPr>
        <w:t>инициатора</w:t>
      </w:r>
      <w:r w:rsidRPr="00F21C7B">
        <w:rPr>
          <w:rFonts w:ascii="Times New Roman" w:hAnsi="Times New Roman" w:cs="Times New Roman"/>
        </w:rPr>
        <w:t xml:space="preserve"> </w:t>
      </w:r>
      <w:r w:rsidRPr="00507C0D">
        <w:rPr>
          <w:rFonts w:ascii="Times New Roman" w:hAnsi="Times New Roman" w:cs="Times New Roman"/>
        </w:rPr>
        <w:t>депозитарной</w:t>
      </w:r>
      <w:r w:rsidRPr="00F21C7B">
        <w:rPr>
          <w:rFonts w:ascii="Times New Roman" w:hAnsi="Times New Roman" w:cs="Times New Roman"/>
        </w:rPr>
        <w:t xml:space="preserve"> </w:t>
      </w:r>
      <w:r w:rsidRPr="00507C0D">
        <w:rPr>
          <w:rFonts w:ascii="Times New Roman" w:hAnsi="Times New Roman" w:cs="Times New Roman"/>
        </w:rPr>
        <w:t>операции</w:t>
      </w:r>
      <w:r w:rsidRPr="00F21C7B">
        <w:rPr>
          <w:rFonts w:ascii="Times New Roman" w:hAnsi="Times New Roman" w:cs="Times New Roman"/>
        </w:rPr>
        <w:t xml:space="preserve"> </w:t>
      </w:r>
      <w:r w:rsidRPr="00507C0D">
        <w:rPr>
          <w:rFonts w:ascii="Times New Roman" w:hAnsi="Times New Roman" w:cs="Times New Roman"/>
        </w:rPr>
        <w:t>документ,</w:t>
      </w:r>
      <w:r w:rsidRPr="00F21C7B">
        <w:rPr>
          <w:rFonts w:ascii="Times New Roman" w:hAnsi="Times New Roman" w:cs="Times New Roman"/>
        </w:rPr>
        <w:t xml:space="preserve"> </w:t>
      </w:r>
      <w:r w:rsidRPr="00507C0D">
        <w:rPr>
          <w:rFonts w:ascii="Times New Roman" w:hAnsi="Times New Roman" w:cs="Times New Roman"/>
        </w:rPr>
        <w:t>в</w:t>
      </w:r>
      <w:r w:rsidRPr="00F21C7B">
        <w:rPr>
          <w:rFonts w:ascii="Times New Roman" w:hAnsi="Times New Roman" w:cs="Times New Roman"/>
        </w:rPr>
        <w:t xml:space="preserve"> </w:t>
      </w:r>
      <w:r w:rsidRPr="00507C0D">
        <w:rPr>
          <w:rFonts w:ascii="Times New Roman" w:hAnsi="Times New Roman" w:cs="Times New Roman"/>
        </w:rPr>
        <w:t>соответствии</w:t>
      </w:r>
      <w:r w:rsidRPr="00F21C7B">
        <w:rPr>
          <w:rFonts w:ascii="Times New Roman" w:hAnsi="Times New Roman" w:cs="Times New Roman"/>
        </w:rPr>
        <w:t xml:space="preserve"> </w:t>
      </w:r>
      <w:r w:rsidRPr="00507C0D">
        <w:rPr>
          <w:rFonts w:ascii="Times New Roman" w:hAnsi="Times New Roman" w:cs="Times New Roman"/>
        </w:rPr>
        <w:t>с</w:t>
      </w:r>
      <w:r w:rsidRPr="00F21C7B">
        <w:rPr>
          <w:rFonts w:ascii="Times New Roman" w:hAnsi="Times New Roman" w:cs="Times New Roman"/>
        </w:rPr>
        <w:t xml:space="preserve"> </w:t>
      </w:r>
      <w:r w:rsidRPr="00507C0D">
        <w:rPr>
          <w:rFonts w:ascii="Times New Roman" w:hAnsi="Times New Roman" w:cs="Times New Roman"/>
        </w:rPr>
        <w:t>которым</w:t>
      </w:r>
      <w:r w:rsidRPr="00F21C7B">
        <w:rPr>
          <w:rFonts w:ascii="Times New Roman" w:hAnsi="Times New Roman" w:cs="Times New Roman"/>
        </w:rPr>
        <w:t xml:space="preserve"> </w:t>
      </w:r>
      <w:r w:rsidRPr="00507C0D">
        <w:rPr>
          <w:rFonts w:ascii="Times New Roman" w:hAnsi="Times New Roman" w:cs="Times New Roman"/>
        </w:rPr>
        <w:t>установлено</w:t>
      </w:r>
      <w:r w:rsidRPr="00F21C7B">
        <w:rPr>
          <w:rFonts w:ascii="Times New Roman" w:hAnsi="Times New Roman" w:cs="Times New Roman"/>
        </w:rPr>
        <w:t xml:space="preserve"> </w:t>
      </w:r>
      <w:r w:rsidRPr="00507C0D">
        <w:rPr>
          <w:rFonts w:ascii="Times New Roman" w:hAnsi="Times New Roman" w:cs="Times New Roman"/>
        </w:rPr>
        <w:t>ограничение</w:t>
      </w:r>
      <w:r w:rsidRPr="00F21C7B">
        <w:rPr>
          <w:rFonts w:ascii="Times New Roman" w:hAnsi="Times New Roman" w:cs="Times New Roman"/>
        </w:rPr>
        <w:t xml:space="preserve"> </w:t>
      </w:r>
      <w:r w:rsidRPr="00507C0D">
        <w:rPr>
          <w:rFonts w:ascii="Times New Roman" w:hAnsi="Times New Roman" w:cs="Times New Roman"/>
        </w:rPr>
        <w:t>распоряжения</w:t>
      </w:r>
      <w:r w:rsidRPr="00F21C7B">
        <w:rPr>
          <w:rFonts w:ascii="Times New Roman" w:hAnsi="Times New Roman" w:cs="Times New Roman"/>
        </w:rPr>
        <w:t xml:space="preserve"> </w:t>
      </w:r>
      <w:r w:rsidRPr="00507C0D">
        <w:rPr>
          <w:rFonts w:ascii="Times New Roman" w:hAnsi="Times New Roman" w:cs="Times New Roman"/>
        </w:rPr>
        <w:t>ценными</w:t>
      </w:r>
      <w:r w:rsidRPr="00F21C7B">
        <w:rPr>
          <w:rFonts w:ascii="Times New Roman" w:hAnsi="Times New Roman" w:cs="Times New Roman"/>
        </w:rPr>
        <w:t xml:space="preserve"> </w:t>
      </w:r>
      <w:r w:rsidRPr="00507C0D">
        <w:rPr>
          <w:rFonts w:ascii="Times New Roman" w:hAnsi="Times New Roman" w:cs="Times New Roman"/>
        </w:rPr>
        <w:t>бумагами,</w:t>
      </w:r>
      <w:r w:rsidRPr="00F21C7B">
        <w:rPr>
          <w:rFonts w:ascii="Times New Roman" w:hAnsi="Times New Roman" w:cs="Times New Roman"/>
        </w:rPr>
        <w:t xml:space="preserve"> </w:t>
      </w:r>
      <w:r w:rsidRPr="00507C0D">
        <w:rPr>
          <w:rFonts w:ascii="Times New Roman" w:hAnsi="Times New Roman" w:cs="Times New Roman"/>
        </w:rPr>
        <w:t>а</w:t>
      </w:r>
      <w:r w:rsidRPr="00F21C7B">
        <w:rPr>
          <w:rFonts w:ascii="Times New Roman" w:hAnsi="Times New Roman" w:cs="Times New Roman"/>
        </w:rPr>
        <w:t xml:space="preserve"> </w:t>
      </w:r>
      <w:r w:rsidRPr="00507C0D">
        <w:rPr>
          <w:rFonts w:ascii="Times New Roman" w:hAnsi="Times New Roman" w:cs="Times New Roman"/>
        </w:rPr>
        <w:t>Депонент</w:t>
      </w:r>
      <w:r w:rsidRPr="00F21C7B">
        <w:rPr>
          <w:rFonts w:ascii="Times New Roman" w:hAnsi="Times New Roman" w:cs="Times New Roman"/>
        </w:rPr>
        <w:t xml:space="preserve"> </w:t>
      </w:r>
      <w:r w:rsidRPr="00507C0D">
        <w:rPr>
          <w:rFonts w:ascii="Times New Roman" w:hAnsi="Times New Roman" w:cs="Times New Roman"/>
        </w:rPr>
        <w:t>обязан</w:t>
      </w:r>
      <w:r w:rsidRPr="00F21C7B">
        <w:rPr>
          <w:rFonts w:ascii="Times New Roman" w:hAnsi="Times New Roman" w:cs="Times New Roman"/>
        </w:rPr>
        <w:t xml:space="preserve"> </w:t>
      </w:r>
      <w:r w:rsidRPr="00507C0D">
        <w:rPr>
          <w:rFonts w:ascii="Times New Roman" w:hAnsi="Times New Roman" w:cs="Times New Roman"/>
        </w:rPr>
        <w:t>предоставить</w:t>
      </w:r>
      <w:r w:rsidRPr="00F21C7B">
        <w:rPr>
          <w:rFonts w:ascii="Times New Roman" w:hAnsi="Times New Roman" w:cs="Times New Roman"/>
        </w:rPr>
        <w:t xml:space="preserve"> </w:t>
      </w:r>
      <w:r w:rsidRPr="00507C0D">
        <w:rPr>
          <w:rFonts w:ascii="Times New Roman" w:hAnsi="Times New Roman" w:cs="Times New Roman"/>
        </w:rPr>
        <w:t>копию</w:t>
      </w:r>
      <w:r w:rsidRPr="00F21C7B">
        <w:rPr>
          <w:rFonts w:ascii="Times New Roman" w:hAnsi="Times New Roman" w:cs="Times New Roman"/>
        </w:rPr>
        <w:t xml:space="preserve"> </w:t>
      </w:r>
      <w:r w:rsidRPr="00507C0D">
        <w:rPr>
          <w:rFonts w:ascii="Times New Roman" w:hAnsi="Times New Roman" w:cs="Times New Roman"/>
        </w:rPr>
        <w:t>запрашиваемого Депозитарием документа с оригиналом для сверки в течение в течение 3 (трёх) рабочих</w:t>
      </w:r>
      <w:r w:rsidRPr="00F21C7B">
        <w:rPr>
          <w:rFonts w:ascii="Times New Roman" w:hAnsi="Times New Roman" w:cs="Times New Roman"/>
        </w:rPr>
        <w:t xml:space="preserve"> </w:t>
      </w:r>
      <w:r w:rsidRPr="00507C0D">
        <w:rPr>
          <w:rFonts w:ascii="Times New Roman" w:hAnsi="Times New Roman" w:cs="Times New Roman"/>
        </w:rPr>
        <w:t>дней</w:t>
      </w:r>
      <w:r w:rsidRPr="00F21C7B">
        <w:rPr>
          <w:rFonts w:ascii="Times New Roman" w:hAnsi="Times New Roman" w:cs="Times New Roman"/>
        </w:rPr>
        <w:t xml:space="preserve"> </w:t>
      </w:r>
      <w:r w:rsidRPr="00507C0D">
        <w:rPr>
          <w:rFonts w:ascii="Times New Roman" w:hAnsi="Times New Roman" w:cs="Times New Roman"/>
        </w:rPr>
        <w:t>с момента получения</w:t>
      </w:r>
      <w:r w:rsidRPr="00F21C7B">
        <w:rPr>
          <w:rFonts w:ascii="Times New Roman" w:hAnsi="Times New Roman" w:cs="Times New Roman"/>
        </w:rPr>
        <w:t xml:space="preserve"> </w:t>
      </w:r>
      <w:r w:rsidRPr="00507C0D">
        <w:rPr>
          <w:rFonts w:ascii="Times New Roman" w:hAnsi="Times New Roman" w:cs="Times New Roman"/>
        </w:rPr>
        <w:t>запроса.</w:t>
      </w:r>
    </w:p>
    <w:p w14:paraId="557F5F70" w14:textId="3D72B182" w:rsidR="00891793" w:rsidRPr="00507C0D" w:rsidRDefault="00891793" w:rsidP="00891793">
      <w:pPr>
        <w:pStyle w:val="a8"/>
        <w:numPr>
          <w:ilvl w:val="2"/>
          <w:numId w:val="6"/>
        </w:numPr>
        <w:ind w:left="0" w:firstLine="0"/>
        <w:rPr>
          <w:rFonts w:ascii="Times New Roman" w:hAnsi="Times New Roman" w:cs="Times New Roman"/>
        </w:rPr>
      </w:pPr>
      <w:r w:rsidRPr="00507C0D">
        <w:rPr>
          <w:rFonts w:ascii="Times New Roman" w:hAnsi="Times New Roman" w:cs="Times New Roman"/>
        </w:rPr>
        <w:t>В соответствии с пунктом 5 статьи 82 Федерального закона от 02 октября 2007 года № 229-</w:t>
      </w:r>
      <w:r w:rsidRPr="00507C0D">
        <w:rPr>
          <w:rFonts w:ascii="Times New Roman" w:hAnsi="Times New Roman" w:cs="Times New Roman"/>
          <w:spacing w:val="1"/>
        </w:rPr>
        <w:t xml:space="preserve"> </w:t>
      </w:r>
      <w:r w:rsidRPr="00507C0D">
        <w:rPr>
          <w:rFonts w:ascii="Times New Roman" w:hAnsi="Times New Roman" w:cs="Times New Roman"/>
          <w:spacing w:val="-1"/>
        </w:rPr>
        <w:t>ФЗ</w:t>
      </w:r>
      <w:r w:rsidRPr="00507C0D">
        <w:rPr>
          <w:rFonts w:ascii="Times New Roman" w:hAnsi="Times New Roman" w:cs="Times New Roman"/>
          <w:spacing w:val="-12"/>
        </w:rPr>
        <w:t xml:space="preserve"> </w:t>
      </w:r>
      <w:r w:rsidRPr="00507C0D">
        <w:rPr>
          <w:rFonts w:ascii="Times New Roman" w:hAnsi="Times New Roman" w:cs="Times New Roman"/>
          <w:spacing w:val="-1"/>
        </w:rPr>
        <w:t>«Об</w:t>
      </w:r>
      <w:r w:rsidRPr="00507C0D">
        <w:rPr>
          <w:rFonts w:ascii="Times New Roman" w:hAnsi="Times New Roman" w:cs="Times New Roman"/>
          <w:spacing w:val="-12"/>
        </w:rPr>
        <w:t xml:space="preserve"> </w:t>
      </w:r>
      <w:r w:rsidRPr="00507C0D">
        <w:rPr>
          <w:rFonts w:ascii="Times New Roman" w:hAnsi="Times New Roman" w:cs="Times New Roman"/>
          <w:spacing w:val="-1"/>
        </w:rPr>
        <w:t>исполнительном</w:t>
      </w:r>
      <w:r w:rsidRPr="00507C0D">
        <w:rPr>
          <w:rFonts w:ascii="Times New Roman" w:hAnsi="Times New Roman" w:cs="Times New Roman"/>
          <w:spacing w:val="-15"/>
        </w:rPr>
        <w:t xml:space="preserve"> </w:t>
      </w:r>
      <w:r w:rsidRPr="00507C0D">
        <w:rPr>
          <w:rFonts w:ascii="Times New Roman" w:hAnsi="Times New Roman" w:cs="Times New Roman"/>
        </w:rPr>
        <w:t>производстве»,</w:t>
      </w:r>
      <w:r w:rsidRPr="00507C0D">
        <w:rPr>
          <w:rFonts w:ascii="Times New Roman" w:hAnsi="Times New Roman" w:cs="Times New Roman"/>
          <w:spacing w:val="-12"/>
        </w:rPr>
        <w:t xml:space="preserve"> </w:t>
      </w:r>
      <w:r w:rsidRPr="00507C0D">
        <w:rPr>
          <w:rFonts w:ascii="Times New Roman" w:hAnsi="Times New Roman" w:cs="Times New Roman"/>
        </w:rPr>
        <w:t>запись</w:t>
      </w:r>
      <w:r w:rsidRPr="00507C0D">
        <w:rPr>
          <w:rFonts w:ascii="Times New Roman" w:hAnsi="Times New Roman" w:cs="Times New Roman"/>
          <w:spacing w:val="-11"/>
        </w:rPr>
        <w:t xml:space="preserve"> </w:t>
      </w:r>
      <w:r w:rsidRPr="00507C0D">
        <w:rPr>
          <w:rFonts w:ascii="Times New Roman" w:hAnsi="Times New Roman" w:cs="Times New Roman"/>
        </w:rPr>
        <w:t>о</w:t>
      </w:r>
      <w:r w:rsidRPr="00507C0D">
        <w:rPr>
          <w:rFonts w:ascii="Times New Roman" w:hAnsi="Times New Roman" w:cs="Times New Roman"/>
          <w:spacing w:val="-15"/>
        </w:rPr>
        <w:t xml:space="preserve"> </w:t>
      </w:r>
      <w:r w:rsidRPr="00507C0D">
        <w:rPr>
          <w:rFonts w:ascii="Times New Roman" w:hAnsi="Times New Roman" w:cs="Times New Roman"/>
        </w:rPr>
        <w:t>фиксации</w:t>
      </w:r>
      <w:r w:rsidRPr="00507C0D">
        <w:rPr>
          <w:rFonts w:ascii="Times New Roman" w:hAnsi="Times New Roman" w:cs="Times New Roman"/>
          <w:spacing w:val="-12"/>
        </w:rPr>
        <w:t xml:space="preserve"> </w:t>
      </w:r>
      <w:r w:rsidRPr="00507C0D">
        <w:rPr>
          <w:rFonts w:ascii="Times New Roman" w:hAnsi="Times New Roman" w:cs="Times New Roman"/>
        </w:rPr>
        <w:t>ограничения</w:t>
      </w:r>
      <w:r w:rsidRPr="00507C0D">
        <w:rPr>
          <w:rFonts w:ascii="Times New Roman" w:hAnsi="Times New Roman" w:cs="Times New Roman"/>
          <w:spacing w:val="-13"/>
        </w:rPr>
        <w:t xml:space="preserve"> </w:t>
      </w:r>
      <w:r w:rsidRPr="00507C0D">
        <w:rPr>
          <w:rFonts w:ascii="Times New Roman" w:hAnsi="Times New Roman" w:cs="Times New Roman"/>
        </w:rPr>
        <w:t>распоряжения</w:t>
      </w:r>
      <w:r w:rsidRPr="00507C0D">
        <w:rPr>
          <w:rFonts w:ascii="Times New Roman" w:hAnsi="Times New Roman" w:cs="Times New Roman"/>
          <w:spacing w:val="-13"/>
        </w:rPr>
        <w:t xml:space="preserve"> </w:t>
      </w:r>
      <w:r w:rsidRPr="00507C0D">
        <w:rPr>
          <w:rFonts w:ascii="Times New Roman" w:hAnsi="Times New Roman" w:cs="Times New Roman"/>
        </w:rPr>
        <w:t>ценными</w:t>
      </w:r>
      <w:r w:rsidRPr="00507C0D">
        <w:rPr>
          <w:rFonts w:ascii="Times New Roman" w:hAnsi="Times New Roman" w:cs="Times New Roman"/>
          <w:spacing w:val="-13"/>
        </w:rPr>
        <w:t xml:space="preserve"> </w:t>
      </w:r>
      <w:r w:rsidRPr="00507C0D">
        <w:rPr>
          <w:rFonts w:ascii="Times New Roman" w:hAnsi="Times New Roman" w:cs="Times New Roman"/>
        </w:rPr>
        <w:t>бумагами,</w:t>
      </w:r>
      <w:r w:rsidRPr="00507C0D">
        <w:rPr>
          <w:rFonts w:ascii="Times New Roman" w:hAnsi="Times New Roman" w:cs="Times New Roman"/>
          <w:spacing w:val="-52"/>
        </w:rPr>
        <w:t xml:space="preserve"> </w:t>
      </w:r>
      <w:r w:rsidRPr="00507C0D">
        <w:rPr>
          <w:rFonts w:ascii="Times New Roman" w:hAnsi="Times New Roman" w:cs="Times New Roman"/>
        </w:rPr>
        <w:t>внесенная</w:t>
      </w:r>
      <w:r w:rsidRPr="00507C0D">
        <w:rPr>
          <w:rFonts w:ascii="Times New Roman" w:hAnsi="Times New Roman" w:cs="Times New Roman"/>
          <w:spacing w:val="-9"/>
        </w:rPr>
        <w:t xml:space="preserve"> </w:t>
      </w:r>
      <w:r w:rsidRPr="00507C0D">
        <w:rPr>
          <w:rFonts w:ascii="Times New Roman" w:hAnsi="Times New Roman" w:cs="Times New Roman"/>
        </w:rPr>
        <w:t>по</w:t>
      </w:r>
      <w:r w:rsidRPr="00507C0D">
        <w:rPr>
          <w:rFonts w:ascii="Times New Roman" w:hAnsi="Times New Roman" w:cs="Times New Roman"/>
          <w:spacing w:val="-8"/>
        </w:rPr>
        <w:t xml:space="preserve"> </w:t>
      </w:r>
      <w:r w:rsidRPr="00507C0D">
        <w:rPr>
          <w:rFonts w:ascii="Times New Roman" w:hAnsi="Times New Roman" w:cs="Times New Roman"/>
        </w:rPr>
        <w:t>счету</w:t>
      </w:r>
      <w:r w:rsidRPr="00507C0D">
        <w:rPr>
          <w:rFonts w:ascii="Times New Roman" w:hAnsi="Times New Roman" w:cs="Times New Roman"/>
          <w:spacing w:val="-8"/>
        </w:rPr>
        <w:t xml:space="preserve"> </w:t>
      </w:r>
      <w:r w:rsidRPr="00507C0D">
        <w:rPr>
          <w:rFonts w:ascii="Times New Roman" w:hAnsi="Times New Roman" w:cs="Times New Roman"/>
        </w:rPr>
        <w:t>депо</w:t>
      </w:r>
      <w:r w:rsidRPr="00507C0D">
        <w:rPr>
          <w:rFonts w:ascii="Times New Roman" w:hAnsi="Times New Roman" w:cs="Times New Roman"/>
          <w:spacing w:val="-7"/>
        </w:rPr>
        <w:t xml:space="preserve"> </w:t>
      </w:r>
      <w:r w:rsidRPr="00507C0D">
        <w:rPr>
          <w:rFonts w:ascii="Times New Roman" w:hAnsi="Times New Roman" w:cs="Times New Roman"/>
        </w:rPr>
        <w:t>во</w:t>
      </w:r>
      <w:r w:rsidRPr="00507C0D">
        <w:rPr>
          <w:rFonts w:ascii="Times New Roman" w:hAnsi="Times New Roman" w:cs="Times New Roman"/>
          <w:spacing w:val="-7"/>
        </w:rPr>
        <w:t xml:space="preserve"> </w:t>
      </w:r>
      <w:r w:rsidRPr="00507C0D">
        <w:rPr>
          <w:rFonts w:ascii="Times New Roman" w:hAnsi="Times New Roman" w:cs="Times New Roman"/>
        </w:rPr>
        <w:t>исполнение</w:t>
      </w:r>
      <w:r w:rsidRPr="00507C0D">
        <w:rPr>
          <w:rFonts w:ascii="Times New Roman" w:hAnsi="Times New Roman" w:cs="Times New Roman"/>
          <w:spacing w:val="-8"/>
        </w:rPr>
        <w:t xml:space="preserve"> </w:t>
      </w:r>
      <w:r w:rsidRPr="00507C0D">
        <w:rPr>
          <w:rFonts w:ascii="Times New Roman" w:hAnsi="Times New Roman" w:cs="Times New Roman"/>
        </w:rPr>
        <w:t>наложенного</w:t>
      </w:r>
      <w:r w:rsidRPr="00507C0D">
        <w:rPr>
          <w:rFonts w:ascii="Times New Roman" w:hAnsi="Times New Roman" w:cs="Times New Roman"/>
          <w:spacing w:val="-7"/>
        </w:rPr>
        <w:t xml:space="preserve"> </w:t>
      </w:r>
      <w:r w:rsidRPr="00507C0D">
        <w:rPr>
          <w:rFonts w:ascii="Times New Roman" w:hAnsi="Times New Roman" w:cs="Times New Roman"/>
        </w:rPr>
        <w:t>судебным</w:t>
      </w:r>
      <w:r w:rsidRPr="00507C0D">
        <w:rPr>
          <w:rFonts w:ascii="Times New Roman" w:hAnsi="Times New Roman" w:cs="Times New Roman"/>
          <w:spacing w:val="-7"/>
        </w:rPr>
        <w:t xml:space="preserve"> </w:t>
      </w:r>
      <w:r w:rsidRPr="00507C0D">
        <w:rPr>
          <w:rFonts w:ascii="Times New Roman" w:hAnsi="Times New Roman" w:cs="Times New Roman"/>
        </w:rPr>
        <w:t>приставом-исполнителем</w:t>
      </w:r>
      <w:r w:rsidRPr="00507C0D">
        <w:rPr>
          <w:rFonts w:ascii="Times New Roman" w:hAnsi="Times New Roman" w:cs="Times New Roman"/>
          <w:spacing w:val="-8"/>
        </w:rPr>
        <w:t xml:space="preserve"> </w:t>
      </w:r>
      <w:r w:rsidRPr="00507C0D">
        <w:rPr>
          <w:rFonts w:ascii="Times New Roman" w:hAnsi="Times New Roman" w:cs="Times New Roman"/>
        </w:rPr>
        <w:t>ареста</w:t>
      </w:r>
      <w:r w:rsidRPr="00507C0D">
        <w:rPr>
          <w:rFonts w:ascii="Times New Roman" w:hAnsi="Times New Roman" w:cs="Times New Roman"/>
          <w:spacing w:val="-7"/>
        </w:rPr>
        <w:t xml:space="preserve"> </w:t>
      </w:r>
      <w:r w:rsidRPr="00507C0D">
        <w:rPr>
          <w:rFonts w:ascii="Times New Roman" w:hAnsi="Times New Roman" w:cs="Times New Roman"/>
        </w:rPr>
        <w:t>на</w:t>
      </w:r>
      <w:r w:rsidRPr="00507C0D">
        <w:rPr>
          <w:rFonts w:ascii="Times New Roman" w:hAnsi="Times New Roman" w:cs="Times New Roman"/>
          <w:spacing w:val="-8"/>
        </w:rPr>
        <w:t xml:space="preserve"> </w:t>
      </w:r>
      <w:r w:rsidRPr="00507C0D">
        <w:rPr>
          <w:rFonts w:ascii="Times New Roman" w:hAnsi="Times New Roman" w:cs="Times New Roman"/>
        </w:rPr>
        <w:t>ценные</w:t>
      </w:r>
      <w:r w:rsidRPr="00507C0D">
        <w:rPr>
          <w:rFonts w:ascii="Times New Roman" w:hAnsi="Times New Roman" w:cs="Times New Roman"/>
          <w:spacing w:val="-52"/>
        </w:rPr>
        <w:t xml:space="preserve"> </w:t>
      </w:r>
      <w:r w:rsidRPr="00507C0D">
        <w:rPr>
          <w:rFonts w:ascii="Times New Roman" w:hAnsi="Times New Roman" w:cs="Times New Roman"/>
        </w:rPr>
        <w:t>бумаги должника при обращении взыскания на его имущество, не препятствует совершению действий по</w:t>
      </w:r>
      <w:r w:rsidRPr="00507C0D">
        <w:rPr>
          <w:rFonts w:ascii="Times New Roman" w:hAnsi="Times New Roman" w:cs="Times New Roman"/>
          <w:spacing w:val="1"/>
        </w:rPr>
        <w:t xml:space="preserve"> </w:t>
      </w:r>
      <w:r w:rsidRPr="00507C0D">
        <w:rPr>
          <w:rFonts w:ascii="Times New Roman" w:hAnsi="Times New Roman" w:cs="Times New Roman"/>
        </w:rPr>
        <w:t>их погашению, выплате по ним доходов, их конвертации или обмену на иные ценные бумаги, если такие</w:t>
      </w:r>
      <w:r w:rsidRPr="00507C0D">
        <w:rPr>
          <w:rFonts w:ascii="Times New Roman" w:hAnsi="Times New Roman" w:cs="Times New Roman"/>
          <w:spacing w:val="1"/>
        </w:rPr>
        <w:t xml:space="preserve"> </w:t>
      </w:r>
      <w:r w:rsidRPr="00507C0D">
        <w:rPr>
          <w:rFonts w:ascii="Times New Roman" w:hAnsi="Times New Roman" w:cs="Times New Roman"/>
        </w:rPr>
        <w:t>действия</w:t>
      </w:r>
      <w:r w:rsidRPr="00507C0D">
        <w:rPr>
          <w:rFonts w:ascii="Times New Roman" w:hAnsi="Times New Roman" w:cs="Times New Roman"/>
          <w:spacing w:val="-9"/>
        </w:rPr>
        <w:t xml:space="preserve"> </w:t>
      </w:r>
      <w:r w:rsidRPr="00507C0D">
        <w:rPr>
          <w:rFonts w:ascii="Times New Roman" w:hAnsi="Times New Roman" w:cs="Times New Roman"/>
        </w:rPr>
        <w:t>предусмотрены</w:t>
      </w:r>
      <w:r w:rsidRPr="00507C0D">
        <w:rPr>
          <w:rFonts w:ascii="Times New Roman" w:hAnsi="Times New Roman" w:cs="Times New Roman"/>
          <w:spacing w:val="-9"/>
        </w:rPr>
        <w:t xml:space="preserve"> </w:t>
      </w:r>
      <w:r w:rsidRPr="00507C0D">
        <w:rPr>
          <w:rFonts w:ascii="Times New Roman" w:hAnsi="Times New Roman" w:cs="Times New Roman"/>
        </w:rPr>
        <w:t>условиями</w:t>
      </w:r>
      <w:r w:rsidRPr="00507C0D">
        <w:rPr>
          <w:rFonts w:ascii="Times New Roman" w:hAnsi="Times New Roman" w:cs="Times New Roman"/>
          <w:spacing w:val="-8"/>
        </w:rPr>
        <w:t xml:space="preserve"> </w:t>
      </w:r>
      <w:r w:rsidRPr="00507C0D">
        <w:rPr>
          <w:rFonts w:ascii="Times New Roman" w:hAnsi="Times New Roman" w:cs="Times New Roman"/>
        </w:rPr>
        <w:t>выпуска</w:t>
      </w:r>
      <w:r w:rsidRPr="00507C0D">
        <w:rPr>
          <w:rFonts w:ascii="Times New Roman" w:hAnsi="Times New Roman" w:cs="Times New Roman"/>
          <w:spacing w:val="-7"/>
        </w:rPr>
        <w:t xml:space="preserve"> </w:t>
      </w:r>
      <w:r w:rsidRPr="00507C0D">
        <w:rPr>
          <w:rFonts w:ascii="Times New Roman" w:hAnsi="Times New Roman" w:cs="Times New Roman"/>
        </w:rPr>
        <w:t>арестованных</w:t>
      </w:r>
      <w:r w:rsidRPr="00507C0D">
        <w:rPr>
          <w:rFonts w:ascii="Times New Roman" w:hAnsi="Times New Roman" w:cs="Times New Roman"/>
          <w:spacing w:val="-7"/>
        </w:rPr>
        <w:t xml:space="preserve"> </w:t>
      </w:r>
      <w:r w:rsidRPr="00507C0D">
        <w:rPr>
          <w:rFonts w:ascii="Times New Roman" w:hAnsi="Times New Roman" w:cs="Times New Roman"/>
        </w:rPr>
        <w:t>ценных</w:t>
      </w:r>
      <w:r w:rsidRPr="00507C0D">
        <w:rPr>
          <w:rFonts w:ascii="Times New Roman" w:hAnsi="Times New Roman" w:cs="Times New Roman"/>
          <w:spacing w:val="-7"/>
        </w:rPr>
        <w:t xml:space="preserve"> </w:t>
      </w:r>
      <w:r w:rsidRPr="00507C0D">
        <w:rPr>
          <w:rFonts w:ascii="Times New Roman" w:hAnsi="Times New Roman" w:cs="Times New Roman"/>
        </w:rPr>
        <w:t>бумаг</w:t>
      </w:r>
      <w:r w:rsidRPr="00507C0D">
        <w:rPr>
          <w:rFonts w:ascii="Times New Roman" w:hAnsi="Times New Roman" w:cs="Times New Roman"/>
          <w:spacing w:val="-7"/>
        </w:rPr>
        <w:t xml:space="preserve"> </w:t>
      </w:r>
      <w:r w:rsidRPr="00507C0D">
        <w:rPr>
          <w:rFonts w:ascii="Times New Roman" w:hAnsi="Times New Roman" w:cs="Times New Roman"/>
        </w:rPr>
        <w:t>и</w:t>
      </w:r>
      <w:r w:rsidRPr="00507C0D">
        <w:rPr>
          <w:rFonts w:ascii="Times New Roman" w:hAnsi="Times New Roman" w:cs="Times New Roman"/>
          <w:spacing w:val="-10"/>
        </w:rPr>
        <w:t xml:space="preserve"> </w:t>
      </w:r>
      <w:r w:rsidRPr="00507C0D">
        <w:rPr>
          <w:rFonts w:ascii="Times New Roman" w:hAnsi="Times New Roman" w:cs="Times New Roman"/>
        </w:rPr>
        <w:t>не</w:t>
      </w:r>
      <w:r w:rsidRPr="00507C0D">
        <w:rPr>
          <w:rFonts w:ascii="Times New Roman" w:hAnsi="Times New Roman" w:cs="Times New Roman"/>
          <w:spacing w:val="-7"/>
        </w:rPr>
        <w:t xml:space="preserve"> </w:t>
      </w:r>
      <w:r w:rsidRPr="00507C0D">
        <w:rPr>
          <w:rFonts w:ascii="Times New Roman" w:hAnsi="Times New Roman" w:cs="Times New Roman"/>
        </w:rPr>
        <w:t>запрещены</w:t>
      </w:r>
      <w:r w:rsidRPr="00507C0D">
        <w:rPr>
          <w:rFonts w:ascii="Times New Roman" w:hAnsi="Times New Roman" w:cs="Times New Roman"/>
          <w:spacing w:val="-7"/>
        </w:rPr>
        <w:t xml:space="preserve"> </w:t>
      </w:r>
      <w:r w:rsidRPr="00507C0D">
        <w:rPr>
          <w:rFonts w:ascii="Times New Roman" w:hAnsi="Times New Roman" w:cs="Times New Roman"/>
        </w:rPr>
        <w:t>постановлением</w:t>
      </w:r>
      <w:r w:rsidRPr="00507C0D">
        <w:rPr>
          <w:rFonts w:ascii="Times New Roman" w:hAnsi="Times New Roman" w:cs="Times New Roman"/>
          <w:spacing w:val="-53"/>
        </w:rPr>
        <w:t xml:space="preserve"> </w:t>
      </w:r>
      <w:r w:rsidRPr="00507C0D">
        <w:rPr>
          <w:rFonts w:ascii="Times New Roman" w:hAnsi="Times New Roman" w:cs="Times New Roman"/>
        </w:rPr>
        <w:t>о</w:t>
      </w:r>
      <w:r w:rsidRPr="00507C0D">
        <w:rPr>
          <w:rFonts w:ascii="Times New Roman" w:hAnsi="Times New Roman" w:cs="Times New Roman"/>
          <w:spacing w:val="-1"/>
        </w:rPr>
        <w:t xml:space="preserve"> </w:t>
      </w:r>
      <w:r w:rsidRPr="00507C0D">
        <w:rPr>
          <w:rFonts w:ascii="Times New Roman" w:hAnsi="Times New Roman" w:cs="Times New Roman"/>
        </w:rPr>
        <w:t>наложении ареста на</w:t>
      </w:r>
      <w:r w:rsidRPr="00507C0D">
        <w:rPr>
          <w:rFonts w:ascii="Times New Roman" w:hAnsi="Times New Roman" w:cs="Times New Roman"/>
          <w:spacing w:val="-3"/>
        </w:rPr>
        <w:t xml:space="preserve"> </w:t>
      </w:r>
      <w:r w:rsidRPr="00507C0D">
        <w:rPr>
          <w:rFonts w:ascii="Times New Roman" w:hAnsi="Times New Roman" w:cs="Times New Roman"/>
        </w:rPr>
        <w:t>ценные бумаги.</w:t>
      </w:r>
    </w:p>
    <w:p w14:paraId="4C5565DD" w14:textId="77777777" w:rsidR="001B57FE" w:rsidRPr="00507C0D" w:rsidRDefault="001B57FE" w:rsidP="00891793">
      <w:pPr>
        <w:pStyle w:val="a8"/>
        <w:numPr>
          <w:ilvl w:val="2"/>
          <w:numId w:val="6"/>
        </w:numPr>
        <w:ind w:left="0" w:firstLine="0"/>
        <w:rPr>
          <w:rFonts w:ascii="Times New Roman" w:hAnsi="Times New Roman" w:cs="Times New Roman"/>
        </w:rPr>
      </w:pPr>
      <w:r w:rsidRPr="00507C0D">
        <w:rPr>
          <w:rFonts w:ascii="Times New Roman" w:hAnsi="Times New Roman" w:cs="Times New Roman"/>
        </w:rPr>
        <w:t>Фиксация</w:t>
      </w:r>
      <w:r w:rsidRPr="00F21C7B">
        <w:rPr>
          <w:rFonts w:ascii="Times New Roman" w:hAnsi="Times New Roman" w:cs="Times New Roman"/>
        </w:rPr>
        <w:t xml:space="preserve"> </w:t>
      </w:r>
      <w:r w:rsidRPr="00507C0D">
        <w:rPr>
          <w:rFonts w:ascii="Times New Roman" w:hAnsi="Times New Roman" w:cs="Times New Roman"/>
        </w:rPr>
        <w:t>ограничения</w:t>
      </w:r>
      <w:r w:rsidRPr="00F21C7B">
        <w:rPr>
          <w:rFonts w:ascii="Times New Roman" w:hAnsi="Times New Roman" w:cs="Times New Roman"/>
        </w:rPr>
        <w:t xml:space="preserve"> </w:t>
      </w:r>
      <w:r w:rsidRPr="00507C0D">
        <w:rPr>
          <w:rFonts w:ascii="Times New Roman" w:hAnsi="Times New Roman" w:cs="Times New Roman"/>
        </w:rPr>
        <w:t>операций</w:t>
      </w:r>
      <w:r w:rsidRPr="00F21C7B">
        <w:rPr>
          <w:rFonts w:ascii="Times New Roman" w:hAnsi="Times New Roman" w:cs="Times New Roman"/>
        </w:rPr>
        <w:t xml:space="preserve"> </w:t>
      </w:r>
      <w:r w:rsidRPr="00507C0D">
        <w:rPr>
          <w:rFonts w:ascii="Times New Roman" w:hAnsi="Times New Roman" w:cs="Times New Roman"/>
        </w:rPr>
        <w:t>с</w:t>
      </w:r>
      <w:r w:rsidRPr="00F21C7B">
        <w:rPr>
          <w:rFonts w:ascii="Times New Roman" w:hAnsi="Times New Roman" w:cs="Times New Roman"/>
        </w:rPr>
        <w:t xml:space="preserve"> </w:t>
      </w:r>
      <w:r w:rsidRPr="00507C0D">
        <w:rPr>
          <w:rFonts w:ascii="Times New Roman" w:hAnsi="Times New Roman" w:cs="Times New Roman"/>
        </w:rPr>
        <w:t>выпуском</w:t>
      </w:r>
      <w:r w:rsidRPr="00F21C7B">
        <w:rPr>
          <w:rFonts w:ascii="Times New Roman" w:hAnsi="Times New Roman" w:cs="Times New Roman"/>
        </w:rPr>
        <w:t xml:space="preserve"> </w:t>
      </w:r>
      <w:r w:rsidRPr="00507C0D">
        <w:rPr>
          <w:rFonts w:ascii="Times New Roman" w:hAnsi="Times New Roman" w:cs="Times New Roman"/>
        </w:rPr>
        <w:t>ценных</w:t>
      </w:r>
      <w:r w:rsidRPr="00F21C7B">
        <w:rPr>
          <w:rFonts w:ascii="Times New Roman" w:hAnsi="Times New Roman" w:cs="Times New Roman"/>
        </w:rPr>
        <w:t xml:space="preserve"> </w:t>
      </w:r>
      <w:r w:rsidRPr="00507C0D">
        <w:rPr>
          <w:rFonts w:ascii="Times New Roman" w:hAnsi="Times New Roman" w:cs="Times New Roman"/>
        </w:rPr>
        <w:t>бумаг</w:t>
      </w:r>
      <w:r w:rsidRPr="00F21C7B">
        <w:rPr>
          <w:rFonts w:ascii="Times New Roman" w:hAnsi="Times New Roman" w:cs="Times New Roman"/>
        </w:rPr>
        <w:t xml:space="preserve"> </w:t>
      </w:r>
      <w:r w:rsidRPr="00507C0D">
        <w:rPr>
          <w:rFonts w:ascii="Times New Roman" w:hAnsi="Times New Roman" w:cs="Times New Roman"/>
        </w:rPr>
        <w:t>осуществляется</w:t>
      </w:r>
      <w:r w:rsidRPr="00F21C7B">
        <w:rPr>
          <w:rFonts w:ascii="Times New Roman" w:hAnsi="Times New Roman" w:cs="Times New Roman"/>
        </w:rPr>
        <w:t xml:space="preserve"> </w:t>
      </w:r>
      <w:r w:rsidRPr="00507C0D">
        <w:rPr>
          <w:rFonts w:ascii="Times New Roman" w:hAnsi="Times New Roman" w:cs="Times New Roman"/>
        </w:rPr>
        <w:t>путем</w:t>
      </w:r>
      <w:r w:rsidRPr="00F21C7B">
        <w:rPr>
          <w:rFonts w:ascii="Times New Roman" w:hAnsi="Times New Roman" w:cs="Times New Roman"/>
        </w:rPr>
        <w:t xml:space="preserve"> </w:t>
      </w:r>
      <w:r w:rsidRPr="00507C0D">
        <w:rPr>
          <w:rFonts w:ascii="Times New Roman" w:hAnsi="Times New Roman" w:cs="Times New Roman"/>
        </w:rPr>
        <w:t>внесения</w:t>
      </w:r>
      <w:r w:rsidRPr="00F21C7B">
        <w:rPr>
          <w:rFonts w:ascii="Times New Roman" w:hAnsi="Times New Roman" w:cs="Times New Roman"/>
        </w:rPr>
        <w:t xml:space="preserve"> </w:t>
      </w:r>
      <w:r w:rsidRPr="00507C0D">
        <w:rPr>
          <w:rFonts w:ascii="Times New Roman" w:hAnsi="Times New Roman" w:cs="Times New Roman"/>
        </w:rPr>
        <w:t>записи</w:t>
      </w:r>
      <w:r w:rsidRPr="00F21C7B">
        <w:rPr>
          <w:rFonts w:ascii="Times New Roman" w:hAnsi="Times New Roman" w:cs="Times New Roman"/>
        </w:rPr>
        <w:t xml:space="preserve"> </w:t>
      </w:r>
      <w:r w:rsidRPr="00507C0D">
        <w:rPr>
          <w:rFonts w:ascii="Times New Roman" w:hAnsi="Times New Roman" w:cs="Times New Roman"/>
        </w:rPr>
        <w:t>в</w:t>
      </w:r>
      <w:r w:rsidRPr="00F21C7B">
        <w:rPr>
          <w:rFonts w:ascii="Times New Roman" w:hAnsi="Times New Roman" w:cs="Times New Roman"/>
        </w:rPr>
        <w:t xml:space="preserve"> </w:t>
      </w:r>
      <w:r w:rsidRPr="00507C0D">
        <w:rPr>
          <w:rFonts w:ascii="Times New Roman" w:hAnsi="Times New Roman" w:cs="Times New Roman"/>
        </w:rPr>
        <w:t>учетный</w:t>
      </w:r>
      <w:r w:rsidRPr="00F21C7B">
        <w:rPr>
          <w:rFonts w:ascii="Times New Roman" w:hAnsi="Times New Roman" w:cs="Times New Roman"/>
        </w:rPr>
        <w:t xml:space="preserve"> </w:t>
      </w:r>
      <w:r w:rsidRPr="00507C0D">
        <w:rPr>
          <w:rFonts w:ascii="Times New Roman" w:hAnsi="Times New Roman" w:cs="Times New Roman"/>
        </w:rPr>
        <w:t>регистр,</w:t>
      </w:r>
      <w:r w:rsidRPr="00F21C7B">
        <w:rPr>
          <w:rFonts w:ascii="Times New Roman" w:hAnsi="Times New Roman" w:cs="Times New Roman"/>
        </w:rPr>
        <w:t xml:space="preserve"> </w:t>
      </w:r>
      <w:r w:rsidRPr="00507C0D">
        <w:rPr>
          <w:rFonts w:ascii="Times New Roman" w:hAnsi="Times New Roman" w:cs="Times New Roman"/>
        </w:rPr>
        <w:t>содержащий</w:t>
      </w:r>
      <w:r w:rsidRPr="00F21C7B">
        <w:rPr>
          <w:rFonts w:ascii="Times New Roman" w:hAnsi="Times New Roman" w:cs="Times New Roman"/>
        </w:rPr>
        <w:t xml:space="preserve"> </w:t>
      </w:r>
      <w:r w:rsidRPr="00507C0D">
        <w:rPr>
          <w:rFonts w:ascii="Times New Roman" w:hAnsi="Times New Roman" w:cs="Times New Roman"/>
        </w:rPr>
        <w:t>сведения</w:t>
      </w:r>
      <w:r w:rsidRPr="00F21C7B">
        <w:rPr>
          <w:rFonts w:ascii="Times New Roman" w:hAnsi="Times New Roman" w:cs="Times New Roman"/>
        </w:rPr>
        <w:t xml:space="preserve"> </w:t>
      </w:r>
      <w:r w:rsidRPr="00507C0D">
        <w:rPr>
          <w:rFonts w:ascii="Times New Roman" w:hAnsi="Times New Roman" w:cs="Times New Roman"/>
        </w:rPr>
        <w:t>о</w:t>
      </w:r>
      <w:r w:rsidRPr="00F21C7B">
        <w:rPr>
          <w:rFonts w:ascii="Times New Roman" w:hAnsi="Times New Roman" w:cs="Times New Roman"/>
        </w:rPr>
        <w:t xml:space="preserve"> </w:t>
      </w:r>
      <w:r w:rsidRPr="00507C0D">
        <w:rPr>
          <w:rFonts w:ascii="Times New Roman" w:hAnsi="Times New Roman" w:cs="Times New Roman"/>
        </w:rPr>
        <w:t>данном</w:t>
      </w:r>
      <w:r w:rsidRPr="00F21C7B">
        <w:rPr>
          <w:rFonts w:ascii="Times New Roman" w:hAnsi="Times New Roman" w:cs="Times New Roman"/>
        </w:rPr>
        <w:t xml:space="preserve"> </w:t>
      </w:r>
      <w:r w:rsidRPr="00507C0D">
        <w:rPr>
          <w:rFonts w:ascii="Times New Roman" w:hAnsi="Times New Roman" w:cs="Times New Roman"/>
        </w:rPr>
        <w:t>выпуске</w:t>
      </w:r>
      <w:r w:rsidRPr="00F21C7B">
        <w:rPr>
          <w:rFonts w:ascii="Times New Roman" w:hAnsi="Times New Roman" w:cs="Times New Roman"/>
        </w:rPr>
        <w:t xml:space="preserve"> </w:t>
      </w:r>
      <w:r w:rsidRPr="00507C0D">
        <w:rPr>
          <w:rFonts w:ascii="Times New Roman" w:hAnsi="Times New Roman" w:cs="Times New Roman"/>
        </w:rPr>
        <w:t>ценных</w:t>
      </w:r>
      <w:r w:rsidRPr="00F21C7B">
        <w:rPr>
          <w:rFonts w:ascii="Times New Roman" w:hAnsi="Times New Roman" w:cs="Times New Roman"/>
        </w:rPr>
        <w:t xml:space="preserve"> </w:t>
      </w:r>
      <w:r w:rsidRPr="00507C0D">
        <w:rPr>
          <w:rFonts w:ascii="Times New Roman" w:hAnsi="Times New Roman" w:cs="Times New Roman"/>
        </w:rPr>
        <w:t>бумаг</w:t>
      </w:r>
      <w:r w:rsidRPr="00F21C7B">
        <w:rPr>
          <w:rFonts w:ascii="Times New Roman" w:hAnsi="Times New Roman" w:cs="Times New Roman"/>
        </w:rPr>
        <w:t xml:space="preserve"> (Анкету выпуска ценных бумаг)</w:t>
      </w:r>
      <w:r w:rsidRPr="00507C0D">
        <w:rPr>
          <w:rFonts w:ascii="Times New Roman" w:hAnsi="Times New Roman" w:cs="Times New Roman"/>
        </w:rPr>
        <w:t>.</w:t>
      </w:r>
    </w:p>
    <w:p w14:paraId="0331A4C8" w14:textId="288E9D05" w:rsidR="001B57FE" w:rsidRPr="00507C0D" w:rsidRDefault="00891793" w:rsidP="00891793">
      <w:pPr>
        <w:pStyle w:val="a8"/>
        <w:numPr>
          <w:ilvl w:val="2"/>
          <w:numId w:val="6"/>
        </w:numPr>
        <w:ind w:left="0" w:firstLine="0"/>
        <w:rPr>
          <w:rFonts w:ascii="Times New Roman" w:hAnsi="Times New Roman" w:cs="Times New Roman"/>
        </w:rPr>
      </w:pPr>
      <w:r w:rsidRPr="00507C0D">
        <w:rPr>
          <w:rFonts w:ascii="Times New Roman" w:hAnsi="Times New Roman" w:cs="Times New Roman"/>
        </w:rPr>
        <w:t>В</w:t>
      </w:r>
      <w:r w:rsidRPr="00507C0D">
        <w:rPr>
          <w:rFonts w:ascii="Times New Roman" w:hAnsi="Times New Roman" w:cs="Times New Roman"/>
          <w:spacing w:val="-12"/>
        </w:rPr>
        <w:t xml:space="preserve"> </w:t>
      </w:r>
      <w:r w:rsidRPr="00507C0D">
        <w:rPr>
          <w:rFonts w:ascii="Times New Roman" w:hAnsi="Times New Roman" w:cs="Times New Roman"/>
        </w:rPr>
        <w:t>случаях,</w:t>
      </w:r>
      <w:r w:rsidRPr="00507C0D">
        <w:rPr>
          <w:rFonts w:ascii="Times New Roman" w:hAnsi="Times New Roman" w:cs="Times New Roman"/>
          <w:spacing w:val="-9"/>
        </w:rPr>
        <w:t xml:space="preserve"> </w:t>
      </w:r>
      <w:r w:rsidRPr="00507C0D">
        <w:rPr>
          <w:rFonts w:ascii="Times New Roman" w:hAnsi="Times New Roman" w:cs="Times New Roman"/>
        </w:rPr>
        <w:t>предусмотренных</w:t>
      </w:r>
      <w:r w:rsidRPr="00507C0D">
        <w:rPr>
          <w:rFonts w:ascii="Times New Roman" w:hAnsi="Times New Roman" w:cs="Times New Roman"/>
          <w:spacing w:val="-10"/>
        </w:rPr>
        <w:t xml:space="preserve"> </w:t>
      </w:r>
      <w:r w:rsidRPr="00507C0D">
        <w:rPr>
          <w:rFonts w:ascii="Times New Roman" w:hAnsi="Times New Roman" w:cs="Times New Roman"/>
        </w:rPr>
        <w:t>статьями</w:t>
      </w:r>
      <w:r w:rsidRPr="00507C0D">
        <w:rPr>
          <w:rFonts w:ascii="Times New Roman" w:hAnsi="Times New Roman" w:cs="Times New Roman"/>
          <w:spacing w:val="-12"/>
        </w:rPr>
        <w:t xml:space="preserve"> </w:t>
      </w:r>
      <w:r w:rsidRPr="00507C0D">
        <w:rPr>
          <w:rFonts w:ascii="Times New Roman" w:hAnsi="Times New Roman" w:cs="Times New Roman"/>
        </w:rPr>
        <w:t>72,</w:t>
      </w:r>
      <w:r w:rsidRPr="00507C0D">
        <w:rPr>
          <w:rFonts w:ascii="Times New Roman" w:hAnsi="Times New Roman" w:cs="Times New Roman"/>
          <w:spacing w:val="-10"/>
        </w:rPr>
        <w:t xml:space="preserve"> </w:t>
      </w:r>
      <w:r w:rsidRPr="00507C0D">
        <w:rPr>
          <w:rFonts w:ascii="Times New Roman" w:hAnsi="Times New Roman" w:cs="Times New Roman"/>
        </w:rPr>
        <w:t>76,</w:t>
      </w:r>
      <w:r w:rsidRPr="00507C0D">
        <w:rPr>
          <w:rFonts w:ascii="Times New Roman" w:hAnsi="Times New Roman" w:cs="Times New Roman"/>
          <w:spacing w:val="-9"/>
        </w:rPr>
        <w:t xml:space="preserve"> </w:t>
      </w:r>
      <w:r w:rsidRPr="00507C0D">
        <w:rPr>
          <w:rFonts w:ascii="Times New Roman" w:hAnsi="Times New Roman" w:cs="Times New Roman"/>
        </w:rPr>
        <w:t>84.3</w:t>
      </w:r>
      <w:r w:rsidRPr="00507C0D">
        <w:rPr>
          <w:rFonts w:ascii="Times New Roman" w:hAnsi="Times New Roman" w:cs="Times New Roman"/>
          <w:spacing w:val="-10"/>
        </w:rPr>
        <w:t xml:space="preserve"> </w:t>
      </w:r>
      <w:r w:rsidRPr="00507C0D">
        <w:rPr>
          <w:rFonts w:ascii="Times New Roman" w:hAnsi="Times New Roman" w:cs="Times New Roman"/>
        </w:rPr>
        <w:t>Федерального</w:t>
      </w:r>
      <w:r w:rsidRPr="00507C0D">
        <w:rPr>
          <w:rFonts w:ascii="Times New Roman" w:hAnsi="Times New Roman" w:cs="Times New Roman"/>
          <w:spacing w:val="-9"/>
        </w:rPr>
        <w:t xml:space="preserve"> </w:t>
      </w:r>
      <w:r w:rsidRPr="00507C0D">
        <w:rPr>
          <w:rFonts w:ascii="Times New Roman" w:hAnsi="Times New Roman" w:cs="Times New Roman"/>
        </w:rPr>
        <w:t>закона</w:t>
      </w:r>
      <w:r w:rsidRPr="00507C0D">
        <w:rPr>
          <w:rFonts w:ascii="Times New Roman" w:hAnsi="Times New Roman" w:cs="Times New Roman"/>
          <w:spacing w:val="-8"/>
        </w:rPr>
        <w:t xml:space="preserve"> </w:t>
      </w:r>
      <w:r w:rsidRPr="00507C0D">
        <w:rPr>
          <w:rFonts w:ascii="Times New Roman" w:hAnsi="Times New Roman" w:cs="Times New Roman"/>
        </w:rPr>
        <w:t>от</w:t>
      </w:r>
      <w:r w:rsidRPr="00507C0D">
        <w:rPr>
          <w:rFonts w:ascii="Times New Roman" w:hAnsi="Times New Roman" w:cs="Times New Roman"/>
          <w:spacing w:val="-9"/>
        </w:rPr>
        <w:t xml:space="preserve"> </w:t>
      </w:r>
      <w:r w:rsidRPr="00507C0D">
        <w:rPr>
          <w:rFonts w:ascii="Times New Roman" w:hAnsi="Times New Roman" w:cs="Times New Roman"/>
        </w:rPr>
        <w:t>26.12.1995</w:t>
      </w:r>
      <w:r w:rsidRPr="00507C0D">
        <w:rPr>
          <w:rFonts w:ascii="Times New Roman" w:hAnsi="Times New Roman" w:cs="Times New Roman"/>
          <w:spacing w:val="-8"/>
        </w:rPr>
        <w:t xml:space="preserve"> </w:t>
      </w:r>
      <w:r w:rsidRPr="00507C0D">
        <w:rPr>
          <w:rFonts w:ascii="Times New Roman" w:hAnsi="Times New Roman" w:cs="Times New Roman"/>
        </w:rPr>
        <w:t>N</w:t>
      </w:r>
      <w:r w:rsidRPr="00507C0D">
        <w:rPr>
          <w:rFonts w:ascii="Times New Roman" w:hAnsi="Times New Roman" w:cs="Times New Roman"/>
          <w:spacing w:val="-7"/>
        </w:rPr>
        <w:t xml:space="preserve"> </w:t>
      </w:r>
      <w:r w:rsidRPr="00507C0D">
        <w:rPr>
          <w:rFonts w:ascii="Times New Roman" w:hAnsi="Times New Roman" w:cs="Times New Roman"/>
        </w:rPr>
        <w:t>208-</w:t>
      </w:r>
      <w:r w:rsidRPr="00507C0D">
        <w:rPr>
          <w:rFonts w:ascii="Times New Roman" w:hAnsi="Times New Roman" w:cs="Times New Roman"/>
          <w:spacing w:val="-52"/>
        </w:rPr>
        <w:t xml:space="preserve"> </w:t>
      </w:r>
      <w:r w:rsidRPr="00507C0D">
        <w:rPr>
          <w:rFonts w:ascii="Times New Roman" w:hAnsi="Times New Roman" w:cs="Times New Roman"/>
        </w:rPr>
        <w:t>ФЗ «Об акционерных обществах» (далее – Федеральный закон «Об акционерных обществах»), ф</w:t>
      </w:r>
      <w:r w:rsidR="001B57FE" w:rsidRPr="00507C0D">
        <w:rPr>
          <w:rFonts w:ascii="Times New Roman" w:hAnsi="Times New Roman" w:cs="Times New Roman"/>
        </w:rPr>
        <w:t>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14:paraId="228B49CD" w14:textId="77777777" w:rsidR="001B57FE" w:rsidRPr="00507C0D" w:rsidRDefault="001B57FE" w:rsidP="001B57FE">
      <w:pPr>
        <w:pStyle w:val="a8"/>
        <w:spacing w:line="262" w:lineRule="auto"/>
        <w:ind w:left="0" w:firstLine="567"/>
        <w:rPr>
          <w:rFonts w:ascii="Times New Roman" w:hAnsi="Times New Roman" w:cs="Times New Roman"/>
          <w:szCs w:val="22"/>
        </w:rPr>
      </w:pPr>
      <w:r w:rsidRPr="00507C0D">
        <w:rPr>
          <w:rFonts w:ascii="Times New Roman" w:hAnsi="Times New Roman" w:cs="Times New Roman"/>
          <w:szCs w:val="22"/>
        </w:rPr>
        <w:t>Со дня получения Депозитарием от Депонента указания (инструкции)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14:paraId="549AF957" w14:textId="77777777" w:rsidR="001B57FE" w:rsidRPr="00507C0D" w:rsidRDefault="001B57FE" w:rsidP="00E955C4">
      <w:pPr>
        <w:pStyle w:val="a8"/>
        <w:numPr>
          <w:ilvl w:val="2"/>
          <w:numId w:val="6"/>
        </w:numPr>
        <w:ind w:left="0" w:firstLine="0"/>
        <w:rPr>
          <w:rFonts w:ascii="Times New Roman" w:hAnsi="Times New Roman" w:cs="Times New Roman"/>
        </w:rPr>
      </w:pPr>
      <w:r w:rsidRPr="00507C0D">
        <w:rPr>
          <w:rFonts w:ascii="Times New Roman" w:hAnsi="Times New Roman" w:cs="Times New Roman"/>
        </w:rPr>
        <w:t>В случае, предусмотренном пунктом 8 статьи 84.7 Федерального закона «Об акционерных</w:t>
      </w:r>
      <w:r w:rsidRPr="00F21C7B">
        <w:rPr>
          <w:rFonts w:ascii="Times New Roman" w:hAnsi="Times New Roman" w:cs="Times New Roman"/>
        </w:rPr>
        <w:t xml:space="preserve"> </w:t>
      </w:r>
      <w:r w:rsidRPr="00507C0D">
        <w:rPr>
          <w:rFonts w:ascii="Times New Roman" w:hAnsi="Times New Roman" w:cs="Times New Roman"/>
        </w:rPr>
        <w:t>обществах» фиксация (регистрация) ограничения распоряжения ценными бумагами осуществляется на</w:t>
      </w:r>
      <w:r w:rsidRPr="00F21C7B">
        <w:rPr>
          <w:rFonts w:ascii="Times New Roman" w:hAnsi="Times New Roman" w:cs="Times New Roman"/>
        </w:rPr>
        <w:t xml:space="preserve"> </w:t>
      </w:r>
      <w:r w:rsidRPr="00507C0D">
        <w:rPr>
          <w:rFonts w:ascii="Times New Roman" w:hAnsi="Times New Roman" w:cs="Times New Roman"/>
        </w:rPr>
        <w:t>основании</w:t>
      </w:r>
      <w:r w:rsidRPr="00F21C7B">
        <w:rPr>
          <w:rFonts w:ascii="Times New Roman" w:hAnsi="Times New Roman" w:cs="Times New Roman"/>
        </w:rPr>
        <w:t xml:space="preserve"> </w:t>
      </w:r>
      <w:r w:rsidRPr="00507C0D">
        <w:rPr>
          <w:rFonts w:ascii="Times New Roman" w:hAnsi="Times New Roman" w:cs="Times New Roman"/>
        </w:rPr>
        <w:t>Поручения</w:t>
      </w:r>
      <w:r w:rsidRPr="00F21C7B">
        <w:rPr>
          <w:rFonts w:ascii="Times New Roman" w:hAnsi="Times New Roman" w:cs="Times New Roman"/>
        </w:rPr>
        <w:t xml:space="preserve"> </w:t>
      </w:r>
      <w:r w:rsidRPr="00507C0D">
        <w:rPr>
          <w:rFonts w:ascii="Times New Roman" w:hAnsi="Times New Roman" w:cs="Times New Roman"/>
        </w:rPr>
        <w:t>Депонента</w:t>
      </w:r>
      <w:r w:rsidRPr="00F21C7B">
        <w:rPr>
          <w:rFonts w:ascii="Times New Roman" w:hAnsi="Times New Roman" w:cs="Times New Roman"/>
        </w:rPr>
        <w:t xml:space="preserve"> </w:t>
      </w:r>
      <w:r w:rsidRPr="00507C0D">
        <w:rPr>
          <w:rFonts w:ascii="Times New Roman" w:hAnsi="Times New Roman" w:cs="Times New Roman"/>
        </w:rPr>
        <w:t>о</w:t>
      </w:r>
      <w:r w:rsidRPr="00F21C7B">
        <w:rPr>
          <w:rFonts w:ascii="Times New Roman" w:hAnsi="Times New Roman" w:cs="Times New Roman"/>
        </w:rPr>
        <w:t xml:space="preserve"> </w:t>
      </w:r>
      <w:r w:rsidRPr="00507C0D">
        <w:rPr>
          <w:rFonts w:ascii="Times New Roman" w:hAnsi="Times New Roman" w:cs="Times New Roman"/>
        </w:rPr>
        <w:t>передаче</w:t>
      </w:r>
      <w:r w:rsidRPr="00F21C7B">
        <w:rPr>
          <w:rFonts w:ascii="Times New Roman" w:hAnsi="Times New Roman" w:cs="Times New Roman"/>
        </w:rPr>
        <w:t xml:space="preserve"> </w:t>
      </w:r>
      <w:r w:rsidRPr="00507C0D">
        <w:rPr>
          <w:rFonts w:ascii="Times New Roman" w:hAnsi="Times New Roman" w:cs="Times New Roman"/>
        </w:rPr>
        <w:t>выкупаемых</w:t>
      </w:r>
      <w:r w:rsidRPr="00F21C7B">
        <w:rPr>
          <w:rFonts w:ascii="Times New Roman" w:hAnsi="Times New Roman" w:cs="Times New Roman"/>
        </w:rPr>
        <w:t xml:space="preserve"> </w:t>
      </w:r>
      <w:r w:rsidRPr="00507C0D">
        <w:rPr>
          <w:rFonts w:ascii="Times New Roman" w:hAnsi="Times New Roman" w:cs="Times New Roman"/>
        </w:rPr>
        <w:t>ценных</w:t>
      </w:r>
      <w:r w:rsidRPr="00F21C7B">
        <w:rPr>
          <w:rFonts w:ascii="Times New Roman" w:hAnsi="Times New Roman" w:cs="Times New Roman"/>
        </w:rPr>
        <w:t xml:space="preserve"> </w:t>
      </w:r>
      <w:r w:rsidRPr="00507C0D">
        <w:rPr>
          <w:rFonts w:ascii="Times New Roman" w:hAnsi="Times New Roman" w:cs="Times New Roman"/>
        </w:rPr>
        <w:t>бумаг</w:t>
      </w:r>
      <w:r w:rsidRPr="00F21C7B">
        <w:rPr>
          <w:rFonts w:ascii="Times New Roman" w:hAnsi="Times New Roman" w:cs="Times New Roman"/>
        </w:rPr>
        <w:t xml:space="preserve"> </w:t>
      </w:r>
      <w:r w:rsidRPr="00507C0D">
        <w:rPr>
          <w:rFonts w:ascii="Times New Roman" w:hAnsi="Times New Roman" w:cs="Times New Roman"/>
        </w:rPr>
        <w:t>лицу,</w:t>
      </w:r>
      <w:r w:rsidRPr="00F21C7B">
        <w:rPr>
          <w:rFonts w:ascii="Times New Roman" w:hAnsi="Times New Roman" w:cs="Times New Roman"/>
        </w:rPr>
        <w:t xml:space="preserve"> </w:t>
      </w:r>
      <w:r w:rsidRPr="00507C0D">
        <w:rPr>
          <w:rFonts w:ascii="Times New Roman" w:hAnsi="Times New Roman" w:cs="Times New Roman"/>
        </w:rPr>
        <w:t>которое</w:t>
      </w:r>
      <w:r w:rsidRPr="00F21C7B">
        <w:rPr>
          <w:rFonts w:ascii="Times New Roman" w:hAnsi="Times New Roman" w:cs="Times New Roman"/>
        </w:rPr>
        <w:t xml:space="preserve"> </w:t>
      </w:r>
      <w:r w:rsidRPr="00507C0D">
        <w:rPr>
          <w:rFonts w:ascii="Times New Roman" w:hAnsi="Times New Roman" w:cs="Times New Roman"/>
        </w:rPr>
        <w:t>самостоятельно</w:t>
      </w:r>
      <w:r w:rsidRPr="00F21C7B">
        <w:rPr>
          <w:rFonts w:ascii="Times New Roman" w:hAnsi="Times New Roman" w:cs="Times New Roman"/>
        </w:rPr>
        <w:t xml:space="preserve"> </w:t>
      </w:r>
      <w:r w:rsidRPr="00507C0D">
        <w:rPr>
          <w:rFonts w:ascii="Times New Roman" w:hAnsi="Times New Roman" w:cs="Times New Roman"/>
        </w:rPr>
        <w:t>или</w:t>
      </w:r>
      <w:r w:rsidRPr="00F21C7B">
        <w:rPr>
          <w:rFonts w:ascii="Times New Roman" w:hAnsi="Times New Roman" w:cs="Times New Roman"/>
        </w:rPr>
        <w:t xml:space="preserve"> </w:t>
      </w:r>
      <w:r w:rsidRPr="00507C0D">
        <w:rPr>
          <w:rFonts w:ascii="Times New Roman" w:hAnsi="Times New Roman" w:cs="Times New Roman"/>
        </w:rPr>
        <w:t>совместно</w:t>
      </w:r>
      <w:r w:rsidRPr="00F21C7B">
        <w:rPr>
          <w:rFonts w:ascii="Times New Roman" w:hAnsi="Times New Roman" w:cs="Times New Roman"/>
        </w:rPr>
        <w:t xml:space="preserve"> </w:t>
      </w:r>
      <w:r w:rsidRPr="00507C0D">
        <w:rPr>
          <w:rFonts w:ascii="Times New Roman" w:hAnsi="Times New Roman" w:cs="Times New Roman"/>
        </w:rPr>
        <w:t>со</w:t>
      </w:r>
      <w:r w:rsidRPr="00F21C7B">
        <w:rPr>
          <w:rFonts w:ascii="Times New Roman" w:hAnsi="Times New Roman" w:cs="Times New Roman"/>
        </w:rPr>
        <w:t xml:space="preserve"> </w:t>
      </w:r>
      <w:r w:rsidRPr="00507C0D">
        <w:rPr>
          <w:rFonts w:ascii="Times New Roman" w:hAnsi="Times New Roman" w:cs="Times New Roman"/>
        </w:rPr>
        <w:t>своими</w:t>
      </w:r>
      <w:r w:rsidRPr="00F21C7B">
        <w:rPr>
          <w:rFonts w:ascii="Times New Roman" w:hAnsi="Times New Roman" w:cs="Times New Roman"/>
        </w:rPr>
        <w:t xml:space="preserve"> </w:t>
      </w:r>
      <w:r w:rsidRPr="00507C0D">
        <w:rPr>
          <w:rFonts w:ascii="Times New Roman" w:hAnsi="Times New Roman" w:cs="Times New Roman"/>
        </w:rPr>
        <w:t>аффилированными</w:t>
      </w:r>
      <w:r w:rsidRPr="00F21C7B">
        <w:rPr>
          <w:rFonts w:ascii="Times New Roman" w:hAnsi="Times New Roman" w:cs="Times New Roman"/>
        </w:rPr>
        <w:t xml:space="preserve"> </w:t>
      </w:r>
      <w:r w:rsidRPr="00507C0D">
        <w:rPr>
          <w:rFonts w:ascii="Times New Roman" w:hAnsi="Times New Roman" w:cs="Times New Roman"/>
        </w:rPr>
        <w:t>лицами</w:t>
      </w:r>
      <w:r w:rsidRPr="00F21C7B">
        <w:rPr>
          <w:rFonts w:ascii="Times New Roman" w:hAnsi="Times New Roman" w:cs="Times New Roman"/>
        </w:rPr>
        <w:t xml:space="preserve"> </w:t>
      </w:r>
      <w:r w:rsidRPr="00507C0D">
        <w:rPr>
          <w:rFonts w:ascii="Times New Roman" w:hAnsi="Times New Roman" w:cs="Times New Roman"/>
        </w:rPr>
        <w:t>является</w:t>
      </w:r>
      <w:r w:rsidRPr="00F21C7B">
        <w:rPr>
          <w:rFonts w:ascii="Times New Roman" w:hAnsi="Times New Roman" w:cs="Times New Roman"/>
        </w:rPr>
        <w:t xml:space="preserve"> </w:t>
      </w:r>
      <w:r w:rsidRPr="00507C0D">
        <w:rPr>
          <w:rFonts w:ascii="Times New Roman" w:hAnsi="Times New Roman" w:cs="Times New Roman"/>
        </w:rPr>
        <w:t>владельцем</w:t>
      </w:r>
      <w:r w:rsidRPr="00F21C7B">
        <w:rPr>
          <w:rFonts w:ascii="Times New Roman" w:hAnsi="Times New Roman" w:cs="Times New Roman"/>
        </w:rPr>
        <w:t xml:space="preserve"> </w:t>
      </w:r>
      <w:r w:rsidRPr="00507C0D">
        <w:rPr>
          <w:rFonts w:ascii="Times New Roman" w:hAnsi="Times New Roman" w:cs="Times New Roman"/>
        </w:rPr>
        <w:t>более</w:t>
      </w:r>
      <w:r w:rsidRPr="00F21C7B">
        <w:rPr>
          <w:rFonts w:ascii="Times New Roman" w:hAnsi="Times New Roman" w:cs="Times New Roman"/>
        </w:rPr>
        <w:t xml:space="preserve"> </w:t>
      </w:r>
      <w:r w:rsidRPr="00507C0D">
        <w:rPr>
          <w:rFonts w:ascii="Times New Roman" w:hAnsi="Times New Roman" w:cs="Times New Roman"/>
        </w:rPr>
        <w:t>95</w:t>
      </w:r>
      <w:r w:rsidRPr="00F21C7B">
        <w:rPr>
          <w:rFonts w:ascii="Times New Roman" w:hAnsi="Times New Roman" w:cs="Times New Roman"/>
        </w:rPr>
        <w:t xml:space="preserve"> </w:t>
      </w:r>
      <w:r w:rsidRPr="00507C0D">
        <w:rPr>
          <w:rFonts w:ascii="Times New Roman" w:hAnsi="Times New Roman" w:cs="Times New Roman"/>
        </w:rPr>
        <w:t>процентов</w:t>
      </w:r>
      <w:r w:rsidRPr="00F21C7B">
        <w:rPr>
          <w:rFonts w:ascii="Times New Roman" w:hAnsi="Times New Roman" w:cs="Times New Roman"/>
        </w:rPr>
        <w:t xml:space="preserve"> </w:t>
      </w:r>
      <w:r w:rsidRPr="00507C0D">
        <w:rPr>
          <w:rFonts w:ascii="Times New Roman" w:hAnsi="Times New Roman" w:cs="Times New Roman"/>
        </w:rPr>
        <w:t>общего</w:t>
      </w:r>
      <w:r w:rsidRPr="00F21C7B">
        <w:rPr>
          <w:rFonts w:ascii="Times New Roman" w:hAnsi="Times New Roman" w:cs="Times New Roman"/>
        </w:rPr>
        <w:t xml:space="preserve"> </w:t>
      </w:r>
      <w:r w:rsidRPr="00507C0D">
        <w:rPr>
          <w:rFonts w:ascii="Times New Roman" w:hAnsi="Times New Roman" w:cs="Times New Roman"/>
        </w:rPr>
        <w:t>количества акций эмитента, указанных в пункте 1 статьи 84.1 Федерального закона «Об акционерных</w:t>
      </w:r>
      <w:r w:rsidRPr="00F21C7B">
        <w:rPr>
          <w:rFonts w:ascii="Times New Roman" w:hAnsi="Times New Roman" w:cs="Times New Roman"/>
        </w:rPr>
        <w:t xml:space="preserve"> </w:t>
      </w:r>
      <w:r w:rsidRPr="00507C0D">
        <w:rPr>
          <w:rFonts w:ascii="Times New Roman" w:hAnsi="Times New Roman" w:cs="Times New Roman"/>
        </w:rPr>
        <w:t>обществах».</w:t>
      </w:r>
    </w:p>
    <w:p w14:paraId="585C7477" w14:textId="7814433F" w:rsidR="001B57FE" w:rsidRPr="00507C0D" w:rsidRDefault="00E47B22" w:rsidP="00E955C4">
      <w:pPr>
        <w:pStyle w:val="a8"/>
        <w:numPr>
          <w:ilvl w:val="2"/>
          <w:numId w:val="6"/>
        </w:numPr>
        <w:ind w:left="0" w:firstLine="0"/>
        <w:rPr>
          <w:rFonts w:ascii="Times New Roman" w:hAnsi="Times New Roman" w:cs="Times New Roman"/>
        </w:rPr>
      </w:pPr>
      <w:r w:rsidRPr="00507C0D">
        <w:rPr>
          <w:rFonts w:ascii="Times New Roman" w:hAnsi="Times New Roman" w:cs="Times New Roman"/>
        </w:rPr>
        <w:t>Ф</w:t>
      </w:r>
      <w:r w:rsidR="001B57FE" w:rsidRPr="00507C0D">
        <w:rPr>
          <w:rFonts w:ascii="Times New Roman" w:hAnsi="Times New Roman" w:cs="Times New Roman"/>
        </w:rPr>
        <w:t>иксация</w:t>
      </w:r>
      <w:r w:rsidR="001B57FE" w:rsidRPr="00F21C7B">
        <w:rPr>
          <w:rFonts w:ascii="Times New Roman" w:hAnsi="Times New Roman" w:cs="Times New Roman"/>
        </w:rPr>
        <w:t xml:space="preserve"> </w:t>
      </w:r>
      <w:r w:rsidR="001B57FE" w:rsidRPr="00507C0D">
        <w:rPr>
          <w:rFonts w:ascii="Times New Roman" w:hAnsi="Times New Roman" w:cs="Times New Roman"/>
        </w:rPr>
        <w:t>(регистрация)</w:t>
      </w:r>
      <w:r w:rsidR="001B57FE" w:rsidRPr="00F21C7B">
        <w:rPr>
          <w:rFonts w:ascii="Times New Roman" w:hAnsi="Times New Roman" w:cs="Times New Roman"/>
        </w:rPr>
        <w:t xml:space="preserve"> </w:t>
      </w:r>
      <w:r w:rsidR="001B57FE" w:rsidRPr="00507C0D">
        <w:rPr>
          <w:rFonts w:ascii="Times New Roman" w:hAnsi="Times New Roman" w:cs="Times New Roman"/>
        </w:rPr>
        <w:t xml:space="preserve">блокирования операций с ценными бумагами, выкупаемыми в соответствии со </w:t>
      </w:r>
      <w:hyperlink r:id="rId13">
        <w:r w:rsidR="001B57FE" w:rsidRPr="00507C0D">
          <w:rPr>
            <w:rFonts w:ascii="Times New Roman" w:hAnsi="Times New Roman" w:cs="Times New Roman"/>
          </w:rPr>
          <w:t xml:space="preserve">статьей 84.8 </w:t>
        </w:r>
      </w:hyperlink>
      <w:r w:rsidR="001B57FE" w:rsidRPr="00507C0D">
        <w:rPr>
          <w:rFonts w:ascii="Times New Roman" w:hAnsi="Times New Roman" w:cs="Times New Roman"/>
        </w:rPr>
        <w:t>Федерального</w:t>
      </w:r>
      <w:r w:rsidR="001B57FE" w:rsidRPr="00F21C7B">
        <w:rPr>
          <w:rFonts w:ascii="Times New Roman" w:hAnsi="Times New Roman" w:cs="Times New Roman"/>
        </w:rPr>
        <w:t xml:space="preserve"> </w:t>
      </w:r>
      <w:r w:rsidR="001B57FE" w:rsidRPr="00507C0D">
        <w:rPr>
          <w:rFonts w:ascii="Times New Roman" w:hAnsi="Times New Roman" w:cs="Times New Roman"/>
        </w:rPr>
        <w:t>закона</w:t>
      </w:r>
      <w:r w:rsidR="001B57FE" w:rsidRPr="00F21C7B">
        <w:rPr>
          <w:rFonts w:ascii="Times New Roman" w:hAnsi="Times New Roman" w:cs="Times New Roman"/>
        </w:rPr>
        <w:t xml:space="preserve"> </w:t>
      </w:r>
      <w:r w:rsidR="001B57FE" w:rsidRPr="00507C0D">
        <w:rPr>
          <w:rFonts w:ascii="Times New Roman" w:hAnsi="Times New Roman" w:cs="Times New Roman"/>
        </w:rPr>
        <w:t>«Об</w:t>
      </w:r>
      <w:r w:rsidR="001B57FE" w:rsidRPr="00F21C7B">
        <w:rPr>
          <w:rFonts w:ascii="Times New Roman" w:hAnsi="Times New Roman" w:cs="Times New Roman"/>
        </w:rPr>
        <w:t xml:space="preserve"> </w:t>
      </w:r>
      <w:r w:rsidR="001B57FE" w:rsidRPr="00507C0D">
        <w:rPr>
          <w:rFonts w:ascii="Times New Roman" w:hAnsi="Times New Roman" w:cs="Times New Roman"/>
        </w:rPr>
        <w:t>акционерных</w:t>
      </w:r>
      <w:r w:rsidR="001B57FE" w:rsidRPr="00F21C7B">
        <w:rPr>
          <w:rFonts w:ascii="Times New Roman" w:hAnsi="Times New Roman" w:cs="Times New Roman"/>
        </w:rPr>
        <w:t xml:space="preserve"> </w:t>
      </w:r>
      <w:r w:rsidR="001B57FE" w:rsidRPr="00507C0D">
        <w:rPr>
          <w:rFonts w:ascii="Times New Roman" w:hAnsi="Times New Roman" w:cs="Times New Roman"/>
        </w:rPr>
        <w:t>обществах»,</w:t>
      </w:r>
      <w:r w:rsidR="001B57FE" w:rsidRPr="00F21C7B">
        <w:rPr>
          <w:rFonts w:ascii="Times New Roman" w:hAnsi="Times New Roman" w:cs="Times New Roman"/>
        </w:rPr>
        <w:t xml:space="preserve"> </w:t>
      </w:r>
      <w:r w:rsidR="001B57FE" w:rsidRPr="00507C0D">
        <w:rPr>
          <w:rFonts w:ascii="Times New Roman" w:hAnsi="Times New Roman" w:cs="Times New Roman"/>
        </w:rPr>
        <w:t>осуществляется</w:t>
      </w:r>
      <w:r w:rsidR="001B57FE" w:rsidRPr="00F21C7B">
        <w:rPr>
          <w:rFonts w:ascii="Times New Roman" w:hAnsi="Times New Roman" w:cs="Times New Roman"/>
        </w:rPr>
        <w:t xml:space="preserve"> </w:t>
      </w:r>
      <w:r w:rsidR="001B57FE" w:rsidRPr="00507C0D">
        <w:rPr>
          <w:rFonts w:ascii="Times New Roman" w:hAnsi="Times New Roman" w:cs="Times New Roman"/>
        </w:rPr>
        <w:t>на</w:t>
      </w:r>
      <w:r w:rsidR="001B57FE" w:rsidRPr="00F21C7B">
        <w:rPr>
          <w:rFonts w:ascii="Times New Roman" w:hAnsi="Times New Roman" w:cs="Times New Roman"/>
        </w:rPr>
        <w:t xml:space="preserve"> </w:t>
      </w:r>
      <w:r w:rsidR="001B57FE" w:rsidRPr="00507C0D">
        <w:rPr>
          <w:rFonts w:ascii="Times New Roman" w:hAnsi="Times New Roman" w:cs="Times New Roman"/>
        </w:rPr>
        <w:t>основании</w:t>
      </w:r>
      <w:r w:rsidR="001B57FE" w:rsidRPr="00F21C7B">
        <w:rPr>
          <w:rFonts w:ascii="Times New Roman" w:hAnsi="Times New Roman" w:cs="Times New Roman"/>
        </w:rPr>
        <w:t xml:space="preserve"> </w:t>
      </w:r>
      <w:r w:rsidR="001B57FE" w:rsidRPr="00507C0D">
        <w:rPr>
          <w:rFonts w:ascii="Times New Roman" w:hAnsi="Times New Roman" w:cs="Times New Roman"/>
        </w:rPr>
        <w:t>документа,</w:t>
      </w:r>
      <w:r w:rsidR="001B57FE" w:rsidRPr="00F21C7B">
        <w:rPr>
          <w:rFonts w:ascii="Times New Roman" w:hAnsi="Times New Roman" w:cs="Times New Roman"/>
        </w:rPr>
        <w:t xml:space="preserve"> </w:t>
      </w:r>
      <w:r w:rsidR="001B57FE" w:rsidRPr="00507C0D">
        <w:rPr>
          <w:rFonts w:ascii="Times New Roman" w:hAnsi="Times New Roman" w:cs="Times New Roman"/>
        </w:rPr>
        <w:t>подтверждающего</w:t>
      </w:r>
      <w:r w:rsidR="001B57FE" w:rsidRPr="00F21C7B">
        <w:rPr>
          <w:rFonts w:ascii="Times New Roman" w:hAnsi="Times New Roman" w:cs="Times New Roman"/>
        </w:rPr>
        <w:t xml:space="preserve"> </w:t>
      </w:r>
      <w:r w:rsidR="001B57FE" w:rsidRPr="00507C0D">
        <w:rPr>
          <w:rFonts w:ascii="Times New Roman" w:hAnsi="Times New Roman" w:cs="Times New Roman"/>
        </w:rPr>
        <w:t>блокирование указанных ценных бумаг, учитываемых на счете (счетах) Депозитария, без распоряжения</w:t>
      </w:r>
      <w:r w:rsidR="001B57FE" w:rsidRPr="00F21C7B">
        <w:rPr>
          <w:rFonts w:ascii="Times New Roman" w:hAnsi="Times New Roman" w:cs="Times New Roman"/>
        </w:rPr>
        <w:t xml:space="preserve"> </w:t>
      </w:r>
      <w:r w:rsidR="001B57FE" w:rsidRPr="00507C0D">
        <w:rPr>
          <w:rFonts w:ascii="Times New Roman" w:hAnsi="Times New Roman" w:cs="Times New Roman"/>
        </w:rPr>
        <w:t>(Поручения)</w:t>
      </w:r>
      <w:r w:rsidR="001B57FE" w:rsidRPr="00F21C7B">
        <w:rPr>
          <w:rFonts w:ascii="Times New Roman" w:hAnsi="Times New Roman" w:cs="Times New Roman"/>
        </w:rPr>
        <w:t xml:space="preserve"> </w:t>
      </w:r>
      <w:r w:rsidR="001B57FE" w:rsidRPr="00507C0D">
        <w:rPr>
          <w:rFonts w:ascii="Times New Roman" w:hAnsi="Times New Roman" w:cs="Times New Roman"/>
        </w:rPr>
        <w:t>лица,</w:t>
      </w:r>
      <w:r w:rsidR="001B57FE" w:rsidRPr="00F21C7B">
        <w:rPr>
          <w:rFonts w:ascii="Times New Roman" w:hAnsi="Times New Roman" w:cs="Times New Roman"/>
        </w:rPr>
        <w:t xml:space="preserve"> </w:t>
      </w:r>
      <w:r w:rsidR="001B57FE" w:rsidRPr="00507C0D">
        <w:rPr>
          <w:rFonts w:ascii="Times New Roman" w:hAnsi="Times New Roman" w:cs="Times New Roman"/>
        </w:rPr>
        <w:t>которому</w:t>
      </w:r>
      <w:r w:rsidR="001B57FE" w:rsidRPr="00F21C7B">
        <w:rPr>
          <w:rFonts w:ascii="Times New Roman" w:hAnsi="Times New Roman" w:cs="Times New Roman"/>
        </w:rPr>
        <w:t xml:space="preserve"> </w:t>
      </w:r>
      <w:r w:rsidR="001B57FE" w:rsidRPr="00507C0D">
        <w:rPr>
          <w:rFonts w:ascii="Times New Roman" w:hAnsi="Times New Roman" w:cs="Times New Roman"/>
        </w:rPr>
        <w:t>открыт</w:t>
      </w:r>
      <w:r w:rsidR="001B57FE" w:rsidRPr="00F21C7B">
        <w:rPr>
          <w:rFonts w:ascii="Times New Roman" w:hAnsi="Times New Roman" w:cs="Times New Roman"/>
        </w:rPr>
        <w:t xml:space="preserve"> </w:t>
      </w:r>
      <w:r w:rsidR="001B57FE" w:rsidRPr="00507C0D">
        <w:rPr>
          <w:rFonts w:ascii="Times New Roman" w:hAnsi="Times New Roman" w:cs="Times New Roman"/>
        </w:rPr>
        <w:t>счет</w:t>
      </w:r>
      <w:r w:rsidR="001B57FE" w:rsidRPr="00F21C7B">
        <w:rPr>
          <w:rFonts w:ascii="Times New Roman" w:hAnsi="Times New Roman" w:cs="Times New Roman"/>
        </w:rPr>
        <w:t xml:space="preserve"> </w:t>
      </w:r>
      <w:r w:rsidR="001B57FE" w:rsidRPr="00507C0D">
        <w:rPr>
          <w:rFonts w:ascii="Times New Roman" w:hAnsi="Times New Roman" w:cs="Times New Roman"/>
        </w:rPr>
        <w:t>депо.</w:t>
      </w:r>
      <w:r w:rsidR="001B57FE" w:rsidRPr="00F21C7B">
        <w:rPr>
          <w:rFonts w:ascii="Times New Roman" w:hAnsi="Times New Roman" w:cs="Times New Roman"/>
        </w:rPr>
        <w:t xml:space="preserve"> </w:t>
      </w:r>
      <w:r w:rsidR="001B57FE" w:rsidRPr="00507C0D">
        <w:rPr>
          <w:rFonts w:ascii="Times New Roman" w:hAnsi="Times New Roman" w:cs="Times New Roman"/>
        </w:rPr>
        <w:t>Запись</w:t>
      </w:r>
      <w:r w:rsidR="001B57FE" w:rsidRPr="00F21C7B">
        <w:rPr>
          <w:rFonts w:ascii="Times New Roman" w:hAnsi="Times New Roman" w:cs="Times New Roman"/>
        </w:rPr>
        <w:t xml:space="preserve"> </w:t>
      </w:r>
      <w:r w:rsidR="001B57FE" w:rsidRPr="00507C0D">
        <w:rPr>
          <w:rFonts w:ascii="Times New Roman" w:hAnsi="Times New Roman" w:cs="Times New Roman"/>
        </w:rPr>
        <w:t>о</w:t>
      </w:r>
      <w:r w:rsidR="001B57FE" w:rsidRPr="00F21C7B">
        <w:rPr>
          <w:rFonts w:ascii="Times New Roman" w:hAnsi="Times New Roman" w:cs="Times New Roman"/>
        </w:rPr>
        <w:t xml:space="preserve"> </w:t>
      </w:r>
      <w:r w:rsidR="001B57FE" w:rsidRPr="00507C0D">
        <w:rPr>
          <w:rFonts w:ascii="Times New Roman" w:hAnsi="Times New Roman" w:cs="Times New Roman"/>
        </w:rPr>
        <w:t>фиксации</w:t>
      </w:r>
      <w:r w:rsidR="001B57FE" w:rsidRPr="00F21C7B">
        <w:rPr>
          <w:rFonts w:ascii="Times New Roman" w:hAnsi="Times New Roman" w:cs="Times New Roman"/>
        </w:rPr>
        <w:t xml:space="preserve"> </w:t>
      </w:r>
      <w:r w:rsidR="001B57FE" w:rsidRPr="00507C0D">
        <w:rPr>
          <w:rFonts w:ascii="Times New Roman" w:hAnsi="Times New Roman" w:cs="Times New Roman"/>
        </w:rPr>
        <w:t>(регистрации)</w:t>
      </w:r>
      <w:r w:rsidR="001B57FE" w:rsidRPr="00F21C7B">
        <w:rPr>
          <w:rFonts w:ascii="Times New Roman" w:hAnsi="Times New Roman" w:cs="Times New Roman"/>
        </w:rPr>
        <w:t xml:space="preserve"> </w:t>
      </w:r>
      <w:r w:rsidR="001B57FE" w:rsidRPr="00507C0D">
        <w:rPr>
          <w:rFonts w:ascii="Times New Roman" w:hAnsi="Times New Roman" w:cs="Times New Roman"/>
        </w:rPr>
        <w:t>блокирования</w:t>
      </w:r>
      <w:r w:rsidR="001B57FE" w:rsidRPr="00F21C7B">
        <w:rPr>
          <w:rFonts w:ascii="Times New Roman" w:hAnsi="Times New Roman" w:cs="Times New Roman"/>
        </w:rPr>
        <w:t xml:space="preserve"> </w:t>
      </w:r>
      <w:r w:rsidR="001B57FE" w:rsidRPr="00507C0D">
        <w:rPr>
          <w:rFonts w:ascii="Times New Roman" w:hAnsi="Times New Roman" w:cs="Times New Roman"/>
        </w:rPr>
        <w:t>операций</w:t>
      </w:r>
      <w:r w:rsidR="001B57FE" w:rsidRPr="00F21C7B">
        <w:rPr>
          <w:rFonts w:ascii="Times New Roman" w:hAnsi="Times New Roman" w:cs="Times New Roman"/>
        </w:rPr>
        <w:t xml:space="preserve"> </w:t>
      </w:r>
      <w:r w:rsidR="001B57FE" w:rsidRPr="00507C0D">
        <w:rPr>
          <w:rFonts w:ascii="Times New Roman" w:hAnsi="Times New Roman" w:cs="Times New Roman"/>
        </w:rPr>
        <w:t>с</w:t>
      </w:r>
      <w:r w:rsidR="001B57FE" w:rsidRPr="00F21C7B">
        <w:rPr>
          <w:rFonts w:ascii="Times New Roman" w:hAnsi="Times New Roman" w:cs="Times New Roman"/>
        </w:rPr>
        <w:t xml:space="preserve"> </w:t>
      </w:r>
      <w:r w:rsidR="001B57FE" w:rsidRPr="00507C0D">
        <w:rPr>
          <w:rFonts w:ascii="Times New Roman" w:hAnsi="Times New Roman" w:cs="Times New Roman"/>
        </w:rPr>
        <w:t>выкупаемыми ценными бумагами вносится по состоянию на конец операционного дня даты, на которую</w:t>
      </w:r>
      <w:r w:rsidR="001B57FE" w:rsidRPr="00F21C7B">
        <w:rPr>
          <w:rFonts w:ascii="Times New Roman" w:hAnsi="Times New Roman" w:cs="Times New Roman"/>
        </w:rPr>
        <w:t xml:space="preserve"> </w:t>
      </w:r>
      <w:r w:rsidR="001B57FE" w:rsidRPr="00507C0D">
        <w:rPr>
          <w:rFonts w:ascii="Times New Roman" w:hAnsi="Times New Roman" w:cs="Times New Roman"/>
        </w:rPr>
        <w:t>определяются</w:t>
      </w:r>
      <w:r w:rsidR="001B57FE" w:rsidRPr="00F21C7B">
        <w:rPr>
          <w:rFonts w:ascii="Times New Roman" w:hAnsi="Times New Roman" w:cs="Times New Roman"/>
        </w:rPr>
        <w:t xml:space="preserve"> </w:t>
      </w:r>
      <w:r w:rsidR="001B57FE" w:rsidRPr="00507C0D">
        <w:rPr>
          <w:rFonts w:ascii="Times New Roman" w:hAnsi="Times New Roman" w:cs="Times New Roman"/>
        </w:rPr>
        <w:t>(фиксируются) владельцы выкупаемых ценных</w:t>
      </w:r>
      <w:r w:rsidR="001B57FE" w:rsidRPr="00F21C7B">
        <w:rPr>
          <w:rFonts w:ascii="Times New Roman" w:hAnsi="Times New Roman" w:cs="Times New Roman"/>
        </w:rPr>
        <w:t xml:space="preserve"> </w:t>
      </w:r>
      <w:r w:rsidR="001B57FE" w:rsidRPr="00507C0D">
        <w:rPr>
          <w:rFonts w:ascii="Times New Roman" w:hAnsi="Times New Roman" w:cs="Times New Roman"/>
        </w:rPr>
        <w:t>бумаг.</w:t>
      </w:r>
    </w:p>
    <w:p w14:paraId="448731BC" w14:textId="77777777" w:rsidR="001B57FE" w:rsidRPr="00507C0D" w:rsidRDefault="001B57FE" w:rsidP="00E955C4">
      <w:pPr>
        <w:pStyle w:val="a8"/>
        <w:numPr>
          <w:ilvl w:val="2"/>
          <w:numId w:val="6"/>
        </w:numPr>
        <w:ind w:left="0" w:firstLine="0"/>
        <w:rPr>
          <w:rFonts w:ascii="Times New Roman" w:hAnsi="Times New Roman" w:cs="Times New Roman"/>
        </w:rPr>
      </w:pPr>
      <w:r w:rsidRPr="00507C0D">
        <w:rPr>
          <w:rFonts w:ascii="Times New Roman" w:hAnsi="Times New Roman" w:cs="Times New Roman"/>
        </w:rPr>
        <w:t>Операция по фиксации ограничения распоряжения ценными бумагами производится на дату, указанную в поручении, а если такая дата не указана, то не позднее рабочего дня, следующего за днем принятия Депозитарием соответствующего поручения и всех необходимых документов.</w:t>
      </w:r>
    </w:p>
    <w:p w14:paraId="3EF5B772" w14:textId="155AC47C" w:rsidR="001B57FE" w:rsidRDefault="001B57FE" w:rsidP="00E955C4">
      <w:pPr>
        <w:pStyle w:val="a8"/>
        <w:numPr>
          <w:ilvl w:val="2"/>
          <w:numId w:val="6"/>
        </w:numPr>
        <w:ind w:left="0" w:firstLine="0"/>
        <w:rPr>
          <w:rFonts w:ascii="Times New Roman" w:hAnsi="Times New Roman" w:cs="Times New Roman"/>
        </w:rPr>
      </w:pPr>
      <w:r w:rsidRPr="00507C0D">
        <w:rPr>
          <w:rFonts w:ascii="Times New Roman" w:hAnsi="Times New Roman" w:cs="Times New Roman"/>
        </w:rPr>
        <w:t>Завершением</w:t>
      </w:r>
      <w:r w:rsidRPr="00F21C7B">
        <w:rPr>
          <w:rFonts w:ascii="Times New Roman" w:hAnsi="Times New Roman" w:cs="Times New Roman"/>
        </w:rPr>
        <w:t xml:space="preserve"> </w:t>
      </w:r>
      <w:r w:rsidRPr="00507C0D">
        <w:rPr>
          <w:rFonts w:ascii="Times New Roman" w:hAnsi="Times New Roman" w:cs="Times New Roman"/>
        </w:rPr>
        <w:t>операции</w:t>
      </w:r>
      <w:r w:rsidRPr="00F21C7B">
        <w:rPr>
          <w:rFonts w:ascii="Times New Roman" w:hAnsi="Times New Roman" w:cs="Times New Roman"/>
        </w:rPr>
        <w:t xml:space="preserve"> </w:t>
      </w:r>
      <w:r w:rsidRPr="00507C0D">
        <w:rPr>
          <w:rFonts w:ascii="Times New Roman" w:hAnsi="Times New Roman" w:cs="Times New Roman"/>
        </w:rPr>
        <w:t>по</w:t>
      </w:r>
      <w:r w:rsidRPr="00F21C7B">
        <w:rPr>
          <w:rFonts w:ascii="Times New Roman" w:hAnsi="Times New Roman" w:cs="Times New Roman"/>
        </w:rPr>
        <w:t xml:space="preserve"> </w:t>
      </w:r>
      <w:r w:rsidRPr="00507C0D">
        <w:rPr>
          <w:rFonts w:ascii="Times New Roman" w:hAnsi="Times New Roman" w:cs="Times New Roman"/>
        </w:rPr>
        <w:t>фиксации</w:t>
      </w:r>
      <w:r w:rsidRPr="00F21C7B">
        <w:rPr>
          <w:rFonts w:ascii="Times New Roman" w:hAnsi="Times New Roman" w:cs="Times New Roman"/>
        </w:rPr>
        <w:t xml:space="preserve"> </w:t>
      </w:r>
      <w:r w:rsidRPr="00507C0D">
        <w:rPr>
          <w:rFonts w:ascii="Times New Roman" w:hAnsi="Times New Roman" w:cs="Times New Roman"/>
        </w:rPr>
        <w:t>ограничения</w:t>
      </w:r>
      <w:r w:rsidRPr="00F21C7B">
        <w:rPr>
          <w:rFonts w:ascii="Times New Roman" w:hAnsi="Times New Roman" w:cs="Times New Roman"/>
        </w:rPr>
        <w:t xml:space="preserve"> </w:t>
      </w:r>
      <w:r w:rsidRPr="00507C0D">
        <w:rPr>
          <w:rFonts w:ascii="Times New Roman" w:hAnsi="Times New Roman" w:cs="Times New Roman"/>
        </w:rPr>
        <w:t>распоряжения</w:t>
      </w:r>
      <w:r w:rsidRPr="00F21C7B">
        <w:rPr>
          <w:rFonts w:ascii="Times New Roman" w:hAnsi="Times New Roman" w:cs="Times New Roman"/>
        </w:rPr>
        <w:t xml:space="preserve"> </w:t>
      </w:r>
      <w:r w:rsidRPr="00507C0D">
        <w:rPr>
          <w:rFonts w:ascii="Times New Roman" w:hAnsi="Times New Roman" w:cs="Times New Roman"/>
        </w:rPr>
        <w:t>ценными</w:t>
      </w:r>
      <w:r w:rsidRPr="00F21C7B">
        <w:rPr>
          <w:rFonts w:ascii="Times New Roman" w:hAnsi="Times New Roman" w:cs="Times New Roman"/>
        </w:rPr>
        <w:t xml:space="preserve"> </w:t>
      </w:r>
      <w:r w:rsidRPr="00507C0D">
        <w:rPr>
          <w:rFonts w:ascii="Times New Roman" w:hAnsi="Times New Roman" w:cs="Times New Roman"/>
        </w:rPr>
        <w:t>бумагами</w:t>
      </w:r>
      <w:r w:rsidRPr="00F21C7B">
        <w:rPr>
          <w:rFonts w:ascii="Times New Roman" w:hAnsi="Times New Roman" w:cs="Times New Roman"/>
        </w:rPr>
        <w:t xml:space="preserve"> </w:t>
      </w:r>
      <w:r w:rsidRPr="00507C0D">
        <w:rPr>
          <w:rFonts w:ascii="Times New Roman" w:hAnsi="Times New Roman" w:cs="Times New Roman"/>
        </w:rPr>
        <w:t>является выдача Инициатору депозитарной операции и/или Депоненту Отчета о совершении депозитарной операции на следующий рабочий день, за днем совершения</w:t>
      </w:r>
      <w:r w:rsidRPr="00F21C7B">
        <w:rPr>
          <w:rFonts w:ascii="Times New Roman" w:hAnsi="Times New Roman" w:cs="Times New Roman"/>
        </w:rPr>
        <w:t xml:space="preserve"> </w:t>
      </w:r>
      <w:r w:rsidRPr="00507C0D">
        <w:rPr>
          <w:rFonts w:ascii="Times New Roman" w:hAnsi="Times New Roman" w:cs="Times New Roman"/>
        </w:rPr>
        <w:t>операции</w:t>
      </w:r>
      <w:r w:rsidRPr="00F21C7B">
        <w:rPr>
          <w:rFonts w:ascii="Times New Roman" w:hAnsi="Times New Roman" w:cs="Times New Roman"/>
        </w:rPr>
        <w:t xml:space="preserve"> </w:t>
      </w:r>
      <w:r w:rsidRPr="00507C0D">
        <w:rPr>
          <w:rFonts w:ascii="Times New Roman" w:hAnsi="Times New Roman" w:cs="Times New Roman"/>
        </w:rPr>
        <w:t>по соответствующему</w:t>
      </w:r>
      <w:r w:rsidRPr="00F21C7B">
        <w:rPr>
          <w:rFonts w:ascii="Times New Roman" w:hAnsi="Times New Roman" w:cs="Times New Roman"/>
        </w:rPr>
        <w:t xml:space="preserve"> </w:t>
      </w:r>
      <w:r w:rsidRPr="00507C0D">
        <w:rPr>
          <w:rFonts w:ascii="Times New Roman" w:hAnsi="Times New Roman" w:cs="Times New Roman"/>
        </w:rPr>
        <w:t>счету</w:t>
      </w:r>
      <w:r w:rsidRPr="00F21C7B">
        <w:rPr>
          <w:rFonts w:ascii="Times New Roman" w:hAnsi="Times New Roman" w:cs="Times New Roman"/>
        </w:rPr>
        <w:t xml:space="preserve"> </w:t>
      </w:r>
      <w:r w:rsidRPr="00507C0D">
        <w:rPr>
          <w:rFonts w:ascii="Times New Roman" w:hAnsi="Times New Roman" w:cs="Times New Roman"/>
        </w:rPr>
        <w:t>депо.</w:t>
      </w:r>
    </w:p>
    <w:p w14:paraId="56308151" w14:textId="77777777" w:rsidR="00282516" w:rsidRPr="00507C0D" w:rsidRDefault="00282516" w:rsidP="00282516">
      <w:pPr>
        <w:pStyle w:val="a8"/>
        <w:ind w:left="0" w:firstLine="0"/>
        <w:rPr>
          <w:rFonts w:ascii="Times New Roman" w:hAnsi="Times New Roman" w:cs="Times New Roman"/>
        </w:rPr>
      </w:pPr>
    </w:p>
    <w:p w14:paraId="738B5558" w14:textId="77777777" w:rsidR="001B57FE" w:rsidRPr="00F21C7B" w:rsidRDefault="001B57FE" w:rsidP="00E955C4">
      <w:pPr>
        <w:pStyle w:val="3"/>
        <w:keepNext w:val="0"/>
        <w:keepLines w:val="0"/>
        <w:widowControl w:val="0"/>
        <w:numPr>
          <w:ilvl w:val="1"/>
          <w:numId w:val="6"/>
        </w:numPr>
        <w:tabs>
          <w:tab w:val="left" w:pos="426"/>
        </w:tabs>
        <w:autoSpaceDE w:val="0"/>
        <w:autoSpaceDN w:val="0"/>
        <w:spacing w:before="122" w:line="240" w:lineRule="auto"/>
        <w:jc w:val="both"/>
        <w:rPr>
          <w:rFonts w:ascii="Times New Roman" w:eastAsia="Microsoft Sans Serif" w:hAnsi="Times New Roman" w:cs="Times New Roman"/>
          <w:color w:val="auto"/>
          <w:sz w:val="20"/>
          <w:szCs w:val="20"/>
        </w:rPr>
      </w:pPr>
      <w:bookmarkStart w:id="45" w:name="_Toc93337477"/>
      <w:r w:rsidRPr="00F21C7B">
        <w:rPr>
          <w:rFonts w:ascii="Times New Roman" w:hAnsi="Times New Roman" w:cs="Times New Roman"/>
          <w:b/>
          <w:bCs/>
          <w:color w:val="auto"/>
          <w:sz w:val="20"/>
          <w:szCs w:val="20"/>
        </w:rPr>
        <w:t>Операции по фиксации снятия ограничения распоряжения ценными бумагами</w:t>
      </w:r>
      <w:bookmarkEnd w:id="45"/>
      <w:r w:rsidRPr="00F21C7B">
        <w:rPr>
          <w:rFonts w:ascii="Times New Roman" w:hAnsi="Times New Roman" w:cs="Times New Roman"/>
          <w:b/>
          <w:bCs/>
          <w:color w:val="auto"/>
          <w:sz w:val="20"/>
          <w:szCs w:val="20"/>
        </w:rPr>
        <w:t xml:space="preserve"> </w:t>
      </w:r>
    </w:p>
    <w:p w14:paraId="4356155E" w14:textId="6889F3B4" w:rsidR="001B57FE" w:rsidRPr="00F21C7B" w:rsidRDefault="001B57FE" w:rsidP="00E955C4">
      <w:pPr>
        <w:pStyle w:val="a8"/>
        <w:numPr>
          <w:ilvl w:val="2"/>
          <w:numId w:val="6"/>
        </w:numPr>
        <w:spacing w:before="92" w:line="262" w:lineRule="auto"/>
        <w:ind w:left="0" w:firstLine="0"/>
        <w:rPr>
          <w:rFonts w:ascii="Times New Roman" w:hAnsi="Times New Roman" w:cs="Times New Roman"/>
          <w:szCs w:val="22"/>
        </w:rPr>
      </w:pPr>
      <w:r w:rsidRPr="00F21C7B">
        <w:rPr>
          <w:rFonts w:ascii="Times New Roman" w:hAnsi="Times New Roman" w:cs="Times New Roman"/>
          <w:szCs w:val="22"/>
        </w:rPr>
        <w:lastRenderedPageBreak/>
        <w:t>Фиксация снятия ограничения распоряжения ценными бумагами осуществляется в соответствии с федеральными законами, условиями выпуска ценных бумаг или депозитарным договором путем внесения по счету депо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 прав на ценные бумаги, распоряжение которыми ограничено.</w:t>
      </w:r>
    </w:p>
    <w:p w14:paraId="587E8F7D" w14:textId="77777777" w:rsidR="001B57FE" w:rsidRPr="00F21C7B" w:rsidRDefault="001B57FE" w:rsidP="00E955C4">
      <w:pPr>
        <w:pStyle w:val="a8"/>
        <w:numPr>
          <w:ilvl w:val="2"/>
          <w:numId w:val="6"/>
        </w:numPr>
        <w:spacing w:before="92" w:line="262" w:lineRule="auto"/>
        <w:ind w:left="0" w:firstLine="0"/>
        <w:rPr>
          <w:rFonts w:ascii="Times New Roman" w:hAnsi="Times New Roman" w:cs="Times New Roman"/>
          <w:szCs w:val="22"/>
        </w:rPr>
      </w:pPr>
      <w:r w:rsidRPr="00F21C7B">
        <w:rPr>
          <w:rFonts w:ascii="Times New Roman" w:hAnsi="Times New Roman" w:cs="Times New Roman"/>
          <w:szCs w:val="22"/>
        </w:rPr>
        <w:t>Фиксацией снятия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14:paraId="0A538E2C" w14:textId="77777777" w:rsidR="001B57FE" w:rsidRPr="00F21C7B" w:rsidRDefault="001B57FE" w:rsidP="00B41E9E">
      <w:pPr>
        <w:pStyle w:val="ab"/>
        <w:numPr>
          <w:ilvl w:val="1"/>
          <w:numId w:val="15"/>
        </w:numPr>
        <w:tabs>
          <w:tab w:val="left" w:pos="1092"/>
        </w:tabs>
        <w:spacing w:before="0" w:line="262" w:lineRule="auto"/>
        <w:ind w:left="0" w:firstLine="567"/>
        <w:jc w:val="left"/>
        <w:rPr>
          <w:rFonts w:ascii="Times New Roman" w:hAnsi="Times New Roman" w:cs="Times New Roman"/>
          <w:sz w:val="20"/>
        </w:rPr>
      </w:pPr>
      <w:r w:rsidRPr="00F21C7B">
        <w:rPr>
          <w:rFonts w:ascii="Times New Roman" w:hAnsi="Times New Roman" w:cs="Times New Roman"/>
          <w:sz w:val="20"/>
        </w:rPr>
        <w:t>с ценных бумаг снят арест;</w:t>
      </w:r>
    </w:p>
    <w:p w14:paraId="4281E6B5" w14:textId="022A8F1A" w:rsidR="001B57FE" w:rsidRPr="00F21C7B" w:rsidRDefault="001B57FE" w:rsidP="00B41E9E">
      <w:pPr>
        <w:pStyle w:val="ab"/>
        <w:numPr>
          <w:ilvl w:val="1"/>
          <w:numId w:val="15"/>
        </w:numPr>
        <w:tabs>
          <w:tab w:val="left" w:pos="1085"/>
        </w:tabs>
        <w:spacing w:before="0" w:line="262" w:lineRule="auto"/>
        <w:ind w:left="0" w:firstLine="567"/>
        <w:jc w:val="left"/>
        <w:rPr>
          <w:rFonts w:ascii="Times New Roman" w:hAnsi="Times New Roman" w:cs="Times New Roman"/>
          <w:sz w:val="20"/>
        </w:rPr>
      </w:pPr>
      <w:r w:rsidRPr="00F21C7B">
        <w:rPr>
          <w:rFonts w:ascii="Times New Roman" w:hAnsi="Times New Roman" w:cs="Times New Roman"/>
          <w:sz w:val="20"/>
        </w:rPr>
        <w:t xml:space="preserve">с операций с ценными бумагами снято ограничение в соответствии с основаниями, установленными </w:t>
      </w:r>
      <w:r w:rsidR="0066419B" w:rsidRPr="00507C0D">
        <w:rPr>
          <w:rFonts w:ascii="Times New Roman" w:hAnsi="Times New Roman" w:cs="Times New Roman"/>
          <w:sz w:val="20"/>
        </w:rPr>
        <w:t>Клиентским регламентом</w:t>
      </w:r>
      <w:r w:rsidRPr="00F21C7B">
        <w:rPr>
          <w:rFonts w:ascii="Times New Roman" w:hAnsi="Times New Roman" w:cs="Times New Roman"/>
          <w:sz w:val="20"/>
        </w:rPr>
        <w:t>;</w:t>
      </w:r>
    </w:p>
    <w:p w14:paraId="0C7C747D" w14:textId="77777777" w:rsidR="001B57FE" w:rsidRPr="00F21C7B" w:rsidRDefault="001B57FE" w:rsidP="00B41E9E">
      <w:pPr>
        <w:pStyle w:val="ab"/>
        <w:numPr>
          <w:ilvl w:val="1"/>
          <w:numId w:val="15"/>
        </w:numPr>
        <w:tabs>
          <w:tab w:val="left" w:pos="1092"/>
        </w:tabs>
        <w:spacing w:before="0" w:line="262" w:lineRule="auto"/>
        <w:ind w:left="0" w:firstLine="567"/>
        <w:jc w:val="left"/>
        <w:rPr>
          <w:rFonts w:ascii="Times New Roman" w:hAnsi="Times New Roman" w:cs="Times New Roman"/>
          <w:sz w:val="20"/>
        </w:rPr>
      </w:pPr>
      <w:r w:rsidRPr="00F21C7B">
        <w:rPr>
          <w:rFonts w:ascii="Times New Roman" w:hAnsi="Times New Roman" w:cs="Times New Roman"/>
          <w:sz w:val="20"/>
        </w:rPr>
        <w:t>с операций с ценными бумагами снято ограничение, установленное в соответствии с требованиями законодательства Российской Федерации.</w:t>
      </w:r>
    </w:p>
    <w:p w14:paraId="1D8DA4DF" w14:textId="77777777" w:rsidR="001B57FE" w:rsidRPr="00507C0D" w:rsidRDefault="001B57FE" w:rsidP="00F21C7B">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Фиксация</w:t>
      </w:r>
      <w:r w:rsidRPr="00F21C7B">
        <w:rPr>
          <w:rFonts w:ascii="Times New Roman" w:hAnsi="Times New Roman" w:cs="Times New Roman"/>
          <w:szCs w:val="22"/>
        </w:rPr>
        <w:t xml:space="preserve"> </w:t>
      </w:r>
      <w:r w:rsidRPr="00507C0D">
        <w:rPr>
          <w:rFonts w:ascii="Times New Roman" w:hAnsi="Times New Roman" w:cs="Times New Roman"/>
          <w:szCs w:val="22"/>
        </w:rPr>
        <w:t>снятия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осуществляется</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тому</w:t>
      </w:r>
      <w:r w:rsidRPr="00F21C7B">
        <w:rPr>
          <w:rFonts w:ascii="Times New Roman" w:hAnsi="Times New Roman" w:cs="Times New Roman"/>
          <w:szCs w:val="22"/>
        </w:rPr>
        <w:t xml:space="preserve"> </w:t>
      </w:r>
      <w:r w:rsidRPr="00507C0D">
        <w:rPr>
          <w:rFonts w:ascii="Times New Roman" w:hAnsi="Times New Roman" w:cs="Times New Roman"/>
          <w:szCs w:val="22"/>
        </w:rPr>
        <w:t>же счету</w:t>
      </w:r>
      <w:r w:rsidRPr="00F21C7B">
        <w:rPr>
          <w:rFonts w:ascii="Times New Roman" w:hAnsi="Times New Roman" w:cs="Times New Roman"/>
          <w:szCs w:val="22"/>
        </w:rPr>
        <w:t xml:space="preserve"> </w:t>
      </w:r>
      <w:r w:rsidRPr="00507C0D">
        <w:rPr>
          <w:rFonts w:ascii="Times New Roman" w:hAnsi="Times New Roman" w:cs="Times New Roman"/>
          <w:szCs w:val="22"/>
        </w:rPr>
        <w:t>депо,</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которому осуществлялась</w:t>
      </w:r>
      <w:r w:rsidRPr="00F21C7B">
        <w:rPr>
          <w:rFonts w:ascii="Times New Roman" w:hAnsi="Times New Roman" w:cs="Times New Roman"/>
          <w:szCs w:val="22"/>
        </w:rPr>
        <w:t xml:space="preserve"> </w:t>
      </w:r>
      <w:r w:rsidRPr="00507C0D">
        <w:rPr>
          <w:rFonts w:ascii="Times New Roman" w:hAnsi="Times New Roman" w:cs="Times New Roman"/>
          <w:szCs w:val="22"/>
        </w:rPr>
        <w:t>фиксация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p>
    <w:p w14:paraId="5DFAC119" w14:textId="77777777" w:rsidR="001B57FE" w:rsidRPr="00F21C7B" w:rsidRDefault="001B57FE" w:rsidP="001B57FE">
      <w:pPr>
        <w:pStyle w:val="a8"/>
        <w:spacing w:line="262" w:lineRule="auto"/>
        <w:ind w:left="0" w:firstLine="567"/>
        <w:rPr>
          <w:rFonts w:ascii="Times New Roman" w:hAnsi="Times New Roman" w:cs="Times New Roman"/>
          <w:szCs w:val="22"/>
        </w:rPr>
      </w:pPr>
      <w:r w:rsidRPr="00F21C7B">
        <w:rPr>
          <w:rFonts w:ascii="Times New Roman" w:hAnsi="Times New Roman" w:cs="Times New Roman"/>
          <w:szCs w:val="22"/>
        </w:rPr>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14:paraId="77CEBDDC" w14:textId="77777777" w:rsidR="001B57FE" w:rsidRPr="00507C0D" w:rsidRDefault="001B57FE" w:rsidP="00F21C7B">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Запись</w:t>
      </w:r>
      <w:r w:rsidRPr="00F21C7B">
        <w:rPr>
          <w:rFonts w:ascii="Times New Roman" w:hAnsi="Times New Roman" w:cs="Times New Roman"/>
          <w:szCs w:val="22"/>
        </w:rPr>
        <w:t xml:space="preserve"> </w:t>
      </w:r>
      <w:r w:rsidRPr="00507C0D">
        <w:rPr>
          <w:rFonts w:ascii="Times New Roman" w:hAnsi="Times New Roman" w:cs="Times New Roman"/>
          <w:szCs w:val="22"/>
        </w:rPr>
        <w:t>(записи)</w:t>
      </w:r>
      <w:r w:rsidRPr="00F21C7B">
        <w:rPr>
          <w:rFonts w:ascii="Times New Roman" w:hAnsi="Times New Roman" w:cs="Times New Roman"/>
          <w:szCs w:val="22"/>
        </w:rPr>
        <w:t xml:space="preserve"> </w:t>
      </w:r>
      <w:r w:rsidRPr="00507C0D">
        <w:rPr>
          <w:rFonts w:ascii="Times New Roman" w:hAnsi="Times New Roman" w:cs="Times New Roman"/>
          <w:szCs w:val="22"/>
        </w:rPr>
        <w:t>о</w:t>
      </w:r>
      <w:r w:rsidRPr="00F21C7B">
        <w:rPr>
          <w:rFonts w:ascii="Times New Roman" w:hAnsi="Times New Roman" w:cs="Times New Roman"/>
          <w:szCs w:val="22"/>
        </w:rPr>
        <w:t xml:space="preserve"> </w:t>
      </w:r>
      <w:r w:rsidRPr="00507C0D">
        <w:rPr>
          <w:rFonts w:ascii="Times New Roman" w:hAnsi="Times New Roman" w:cs="Times New Roman"/>
          <w:szCs w:val="22"/>
        </w:rPr>
        <w:t>снятии</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включает</w:t>
      </w:r>
      <w:r w:rsidRPr="00F21C7B">
        <w:rPr>
          <w:rFonts w:ascii="Times New Roman" w:hAnsi="Times New Roman" w:cs="Times New Roman"/>
          <w:szCs w:val="22"/>
        </w:rPr>
        <w:t xml:space="preserve"> </w:t>
      </w:r>
      <w:r w:rsidRPr="00507C0D">
        <w:rPr>
          <w:rFonts w:ascii="Times New Roman" w:hAnsi="Times New Roman" w:cs="Times New Roman"/>
          <w:szCs w:val="22"/>
        </w:rPr>
        <w:t>(включают)</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себя</w:t>
      </w:r>
      <w:r w:rsidRPr="00F21C7B">
        <w:rPr>
          <w:rFonts w:ascii="Times New Roman" w:hAnsi="Times New Roman" w:cs="Times New Roman"/>
          <w:szCs w:val="22"/>
        </w:rPr>
        <w:t xml:space="preserve"> </w:t>
      </w:r>
      <w:r w:rsidRPr="00507C0D">
        <w:rPr>
          <w:rFonts w:ascii="Times New Roman" w:hAnsi="Times New Roman" w:cs="Times New Roman"/>
          <w:szCs w:val="22"/>
        </w:rPr>
        <w:t>следующую информацию:</w:t>
      </w:r>
    </w:p>
    <w:p w14:paraId="5156A2B2" w14:textId="77777777" w:rsidR="001B57FE" w:rsidRPr="00F21C7B" w:rsidRDefault="001B57FE" w:rsidP="00B41E9E">
      <w:pPr>
        <w:pStyle w:val="ab"/>
        <w:numPr>
          <w:ilvl w:val="1"/>
          <w:numId w:val="15"/>
        </w:numPr>
        <w:tabs>
          <w:tab w:val="left" w:pos="1164"/>
        </w:tabs>
        <w:spacing w:before="0" w:line="262" w:lineRule="auto"/>
        <w:ind w:left="0" w:firstLine="567"/>
        <w:jc w:val="left"/>
        <w:rPr>
          <w:rFonts w:ascii="Times New Roman" w:hAnsi="Times New Roman" w:cs="Times New Roman"/>
          <w:sz w:val="20"/>
        </w:rPr>
      </w:pPr>
      <w:r w:rsidRPr="00F21C7B">
        <w:rPr>
          <w:rFonts w:ascii="Times New Roman" w:hAnsi="Times New Roman" w:cs="Times New Roman"/>
          <w:sz w:val="20"/>
        </w:rPr>
        <w:t>сведения, позволяющие идентифицировать ценные бумаги, в отношении которых снимается ограничение распоряжения, и количество таких ценных бумаг;</w:t>
      </w:r>
    </w:p>
    <w:p w14:paraId="03AC7796" w14:textId="77777777" w:rsidR="001B57FE" w:rsidRPr="00F21C7B" w:rsidRDefault="001B57FE" w:rsidP="00B41E9E">
      <w:pPr>
        <w:pStyle w:val="ab"/>
        <w:numPr>
          <w:ilvl w:val="1"/>
          <w:numId w:val="15"/>
        </w:numPr>
        <w:tabs>
          <w:tab w:val="left" w:pos="1092"/>
        </w:tabs>
        <w:spacing w:before="0" w:line="262" w:lineRule="auto"/>
        <w:ind w:left="0" w:firstLine="567"/>
        <w:jc w:val="left"/>
        <w:rPr>
          <w:rFonts w:ascii="Times New Roman" w:hAnsi="Times New Roman" w:cs="Times New Roman"/>
          <w:sz w:val="20"/>
        </w:rPr>
      </w:pPr>
      <w:r w:rsidRPr="00F21C7B">
        <w:rPr>
          <w:rFonts w:ascii="Times New Roman" w:hAnsi="Times New Roman" w:cs="Times New Roman"/>
          <w:sz w:val="20"/>
        </w:rPr>
        <w:t>дату и основание фиксации снятия ограничения распоряжения ценными бумагами.</w:t>
      </w:r>
    </w:p>
    <w:p w14:paraId="0A745EB5" w14:textId="77777777" w:rsidR="001B57FE" w:rsidRPr="00F21C7B" w:rsidRDefault="001B57FE" w:rsidP="001B57FE">
      <w:pPr>
        <w:spacing w:after="0" w:line="262" w:lineRule="auto"/>
        <w:ind w:firstLine="567"/>
        <w:rPr>
          <w:rFonts w:ascii="Times New Roman" w:eastAsia="Microsoft Sans Serif" w:hAnsi="Times New Roman" w:cs="Times New Roman"/>
          <w:sz w:val="20"/>
        </w:rPr>
      </w:pPr>
      <w:r w:rsidRPr="00F21C7B">
        <w:rPr>
          <w:rFonts w:ascii="Times New Roman" w:eastAsia="Microsoft Sans Serif" w:hAnsi="Times New Roman" w:cs="Times New Roman"/>
          <w:sz w:val="20"/>
        </w:rPr>
        <w:t>Основания для операции:</w:t>
      </w:r>
    </w:p>
    <w:p w14:paraId="2D61F57C" w14:textId="77777777" w:rsidR="001B57FE" w:rsidRPr="00507C0D" w:rsidRDefault="001B57FE" w:rsidP="00F21C7B">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Депозитарная операция по фиксации снятия ограничения распоряжения ценными бумагами</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осуществляется</w:t>
      </w:r>
      <w:r w:rsidRPr="00F21C7B">
        <w:rPr>
          <w:rFonts w:ascii="Times New Roman" w:hAnsi="Times New Roman" w:cs="Times New Roman"/>
          <w:szCs w:val="22"/>
        </w:rPr>
        <w:t xml:space="preserve"> </w:t>
      </w:r>
      <w:r w:rsidRPr="00507C0D">
        <w:rPr>
          <w:rFonts w:ascii="Times New Roman" w:hAnsi="Times New Roman" w:cs="Times New Roman"/>
          <w:szCs w:val="22"/>
        </w:rPr>
        <w:t>на основании:</w:t>
      </w:r>
    </w:p>
    <w:p w14:paraId="22136493" w14:textId="77777777" w:rsidR="001B57FE" w:rsidRPr="00F21C7B" w:rsidRDefault="001B57FE" w:rsidP="00B41E9E">
      <w:pPr>
        <w:pStyle w:val="ab"/>
        <w:numPr>
          <w:ilvl w:val="1"/>
          <w:numId w:val="15"/>
        </w:numPr>
        <w:tabs>
          <w:tab w:val="left" w:pos="1092"/>
        </w:tabs>
        <w:spacing w:before="0" w:line="262" w:lineRule="auto"/>
        <w:ind w:left="0" w:firstLine="567"/>
        <w:jc w:val="left"/>
        <w:rPr>
          <w:rFonts w:ascii="Times New Roman" w:hAnsi="Times New Roman" w:cs="Times New Roman"/>
          <w:sz w:val="20"/>
        </w:rPr>
      </w:pPr>
      <w:r w:rsidRPr="00F21C7B">
        <w:rPr>
          <w:rFonts w:ascii="Times New Roman" w:hAnsi="Times New Roman" w:cs="Times New Roman"/>
          <w:sz w:val="20"/>
        </w:rPr>
        <w:t>служебного поручения Депозитария, составленного на основании:</w:t>
      </w:r>
    </w:p>
    <w:p w14:paraId="5D061CAA" w14:textId="77777777" w:rsidR="001B57FE" w:rsidRPr="00F21C7B" w:rsidRDefault="001B57FE" w:rsidP="001B57FE">
      <w:pPr>
        <w:pStyle w:val="a8"/>
        <w:spacing w:before="1" w:line="262" w:lineRule="auto"/>
        <w:ind w:left="0" w:firstLine="567"/>
        <w:rPr>
          <w:rFonts w:ascii="Times New Roman" w:hAnsi="Times New Roman" w:cs="Times New Roman"/>
          <w:szCs w:val="22"/>
        </w:rPr>
      </w:pPr>
      <w:r w:rsidRPr="00F21C7B">
        <w:rPr>
          <w:rFonts w:ascii="Times New Roman" w:hAnsi="Times New Roman" w:cs="Times New Roman"/>
          <w:szCs w:val="22"/>
        </w:rPr>
        <w:t>судебного акта (копии судебного акта, заверенной судом), в том числе определения суда об обеспечении иска;</w:t>
      </w:r>
    </w:p>
    <w:p w14:paraId="4E86879D" w14:textId="77777777" w:rsidR="001B57FE" w:rsidRPr="00F21C7B" w:rsidRDefault="001B57FE" w:rsidP="001B57FE">
      <w:pPr>
        <w:pStyle w:val="a8"/>
        <w:spacing w:line="262" w:lineRule="auto"/>
        <w:ind w:left="0" w:firstLine="567"/>
        <w:rPr>
          <w:rFonts w:ascii="Times New Roman" w:hAnsi="Times New Roman" w:cs="Times New Roman"/>
          <w:szCs w:val="22"/>
        </w:rPr>
      </w:pPr>
      <w:r w:rsidRPr="00F21C7B">
        <w:rPr>
          <w:rFonts w:ascii="Times New Roman" w:hAnsi="Times New Roman" w:cs="Times New Roman"/>
          <w:szCs w:val="22"/>
        </w:rPr>
        <w:t>постановления судебного пристава – исполнителя, иных исполнительных документов, заверенных органами их выдавшими;</w:t>
      </w:r>
    </w:p>
    <w:p w14:paraId="1A0D746B" w14:textId="77777777" w:rsidR="001B57FE" w:rsidRPr="00F21C7B" w:rsidRDefault="001B57FE" w:rsidP="001B57FE">
      <w:pPr>
        <w:pStyle w:val="a8"/>
        <w:spacing w:line="262" w:lineRule="auto"/>
        <w:ind w:left="0" w:firstLine="567"/>
        <w:rPr>
          <w:rFonts w:ascii="Times New Roman" w:hAnsi="Times New Roman" w:cs="Times New Roman"/>
          <w:szCs w:val="22"/>
        </w:rPr>
      </w:pPr>
      <w:r w:rsidRPr="00F21C7B">
        <w:rPr>
          <w:rFonts w:ascii="Times New Roman" w:hAnsi="Times New Roman" w:cs="Times New Roman"/>
          <w:szCs w:val="22"/>
        </w:rPr>
        <w:t>акта Банка России;</w:t>
      </w:r>
    </w:p>
    <w:p w14:paraId="1137F34F" w14:textId="77777777" w:rsidR="001B57FE" w:rsidRPr="00F21C7B" w:rsidRDefault="001B57FE" w:rsidP="001B57FE">
      <w:pPr>
        <w:pStyle w:val="a8"/>
        <w:spacing w:before="2" w:line="262" w:lineRule="auto"/>
        <w:ind w:left="0" w:firstLine="567"/>
        <w:rPr>
          <w:rFonts w:ascii="Times New Roman" w:hAnsi="Times New Roman" w:cs="Times New Roman"/>
          <w:szCs w:val="22"/>
        </w:rPr>
      </w:pPr>
      <w:r w:rsidRPr="00F21C7B">
        <w:rPr>
          <w:rFonts w:ascii="Times New Roman" w:hAnsi="Times New Roman" w:cs="Times New Roman"/>
          <w:szCs w:val="22"/>
        </w:rPr>
        <w:t>иных документов уполномоченных государственных органов, предусмотренных законодательством Российской Федерации.</w:t>
      </w:r>
    </w:p>
    <w:p w14:paraId="2A7DC749" w14:textId="36E7C5BA" w:rsidR="001B57FE" w:rsidRPr="00F21C7B" w:rsidRDefault="001B57FE" w:rsidP="00B41E9E">
      <w:pPr>
        <w:pStyle w:val="ab"/>
        <w:numPr>
          <w:ilvl w:val="1"/>
          <w:numId w:val="15"/>
        </w:numPr>
        <w:tabs>
          <w:tab w:val="left" w:pos="1171"/>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поручения на фиксацию снятия ограничения распоряжения ценными бумагами Инициатора депозитарной операции либо может быть обусловлена наступлением определенной даты или события.</w:t>
      </w:r>
    </w:p>
    <w:p w14:paraId="36530E17" w14:textId="77777777" w:rsidR="001B57FE" w:rsidRPr="00507C0D" w:rsidRDefault="001B57FE" w:rsidP="007E7FFC">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 xml:space="preserve">Дополнительно к </w:t>
      </w:r>
      <w:r w:rsidRPr="00F21C7B">
        <w:rPr>
          <w:rFonts w:ascii="Times New Roman" w:hAnsi="Times New Roman" w:cs="Times New Roman"/>
          <w:szCs w:val="22"/>
        </w:rPr>
        <w:t>поручению на фиксацию снятия ограничения распоряжения</w:t>
      </w:r>
      <w:r w:rsidRPr="00507C0D">
        <w:rPr>
          <w:rFonts w:ascii="Times New Roman" w:hAnsi="Times New Roman" w:cs="Times New Roman"/>
          <w:szCs w:val="22"/>
        </w:rPr>
        <w:t xml:space="preserve"> 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Депозитарий</w:t>
      </w:r>
      <w:r w:rsidRPr="00F21C7B">
        <w:rPr>
          <w:rFonts w:ascii="Times New Roman" w:hAnsi="Times New Roman" w:cs="Times New Roman"/>
          <w:szCs w:val="22"/>
        </w:rPr>
        <w:t xml:space="preserve"> </w:t>
      </w:r>
      <w:r w:rsidRPr="00507C0D">
        <w:rPr>
          <w:rFonts w:ascii="Times New Roman" w:hAnsi="Times New Roman" w:cs="Times New Roman"/>
          <w:szCs w:val="22"/>
        </w:rPr>
        <w:t>вправе</w:t>
      </w:r>
      <w:r w:rsidRPr="00F21C7B">
        <w:rPr>
          <w:rFonts w:ascii="Times New Roman" w:hAnsi="Times New Roman" w:cs="Times New Roman"/>
          <w:szCs w:val="22"/>
        </w:rPr>
        <w:t xml:space="preserve"> </w:t>
      </w:r>
      <w:r w:rsidRPr="00507C0D">
        <w:rPr>
          <w:rFonts w:ascii="Times New Roman" w:hAnsi="Times New Roman" w:cs="Times New Roman"/>
          <w:szCs w:val="22"/>
        </w:rPr>
        <w:t>затребовать</w:t>
      </w:r>
      <w:r w:rsidRPr="00F21C7B">
        <w:rPr>
          <w:rFonts w:ascii="Times New Roman" w:hAnsi="Times New Roman" w:cs="Times New Roman"/>
          <w:szCs w:val="22"/>
        </w:rPr>
        <w:t xml:space="preserve"> </w:t>
      </w:r>
      <w:r w:rsidRPr="00507C0D">
        <w:rPr>
          <w:rFonts w:ascii="Times New Roman" w:hAnsi="Times New Roman" w:cs="Times New Roman"/>
          <w:szCs w:val="22"/>
        </w:rPr>
        <w:t>у</w:t>
      </w:r>
      <w:r w:rsidRPr="00F21C7B">
        <w:rPr>
          <w:rFonts w:ascii="Times New Roman" w:hAnsi="Times New Roman" w:cs="Times New Roman"/>
          <w:szCs w:val="22"/>
        </w:rPr>
        <w:t xml:space="preserve"> </w:t>
      </w:r>
      <w:r w:rsidRPr="00507C0D">
        <w:rPr>
          <w:rFonts w:ascii="Times New Roman" w:hAnsi="Times New Roman" w:cs="Times New Roman"/>
          <w:szCs w:val="22"/>
        </w:rPr>
        <w:t>Инициатора</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депозитарной</w:t>
      </w:r>
      <w:r w:rsidRPr="00F21C7B">
        <w:rPr>
          <w:rFonts w:ascii="Times New Roman" w:hAnsi="Times New Roman" w:cs="Times New Roman"/>
          <w:szCs w:val="22"/>
        </w:rPr>
        <w:t xml:space="preserve"> </w:t>
      </w:r>
      <w:r w:rsidRPr="00507C0D">
        <w:rPr>
          <w:rFonts w:ascii="Times New Roman" w:hAnsi="Times New Roman" w:cs="Times New Roman"/>
          <w:szCs w:val="22"/>
        </w:rPr>
        <w:t>операции</w:t>
      </w:r>
      <w:r w:rsidRPr="00F21C7B">
        <w:rPr>
          <w:rFonts w:ascii="Times New Roman" w:hAnsi="Times New Roman" w:cs="Times New Roman"/>
          <w:szCs w:val="22"/>
        </w:rPr>
        <w:t xml:space="preserve"> </w:t>
      </w:r>
      <w:r w:rsidRPr="00507C0D">
        <w:rPr>
          <w:rFonts w:ascii="Times New Roman" w:hAnsi="Times New Roman" w:cs="Times New Roman"/>
          <w:szCs w:val="22"/>
        </w:rPr>
        <w:t>документ,</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соответствии</w:t>
      </w:r>
      <w:r w:rsidRPr="00F21C7B">
        <w:rPr>
          <w:rFonts w:ascii="Times New Roman" w:hAnsi="Times New Roman" w:cs="Times New Roman"/>
          <w:szCs w:val="22"/>
        </w:rPr>
        <w:t xml:space="preserve"> </w:t>
      </w:r>
      <w:r w:rsidRPr="00507C0D">
        <w:rPr>
          <w:rFonts w:ascii="Times New Roman" w:hAnsi="Times New Roman" w:cs="Times New Roman"/>
          <w:szCs w:val="22"/>
        </w:rPr>
        <w:t>с которым снимается ограничение распоряжения ценными бумагами, а Депонент обязан предоставить</w:t>
      </w:r>
      <w:r w:rsidRPr="00F21C7B">
        <w:rPr>
          <w:rFonts w:ascii="Times New Roman" w:hAnsi="Times New Roman" w:cs="Times New Roman"/>
          <w:szCs w:val="22"/>
        </w:rPr>
        <w:t xml:space="preserve"> </w:t>
      </w:r>
      <w:r w:rsidRPr="00507C0D">
        <w:rPr>
          <w:rFonts w:ascii="Times New Roman" w:hAnsi="Times New Roman" w:cs="Times New Roman"/>
          <w:szCs w:val="22"/>
        </w:rPr>
        <w:t>копию запрашиваемого Депозитарием документа с оригиналом для сверки в течение 3 (трёх) рабочих дня</w:t>
      </w:r>
      <w:r w:rsidRPr="00F21C7B">
        <w:rPr>
          <w:rFonts w:ascii="Times New Roman" w:hAnsi="Times New Roman" w:cs="Times New Roman"/>
          <w:szCs w:val="22"/>
        </w:rPr>
        <w:t xml:space="preserve"> </w:t>
      </w:r>
      <w:r w:rsidRPr="00507C0D">
        <w:rPr>
          <w:rFonts w:ascii="Times New Roman" w:hAnsi="Times New Roman" w:cs="Times New Roman"/>
          <w:szCs w:val="22"/>
        </w:rPr>
        <w:t>с момента</w:t>
      </w:r>
      <w:r w:rsidRPr="00F21C7B">
        <w:rPr>
          <w:rFonts w:ascii="Times New Roman" w:hAnsi="Times New Roman" w:cs="Times New Roman"/>
          <w:szCs w:val="22"/>
        </w:rPr>
        <w:t xml:space="preserve"> </w:t>
      </w:r>
      <w:r w:rsidRPr="00507C0D">
        <w:rPr>
          <w:rFonts w:ascii="Times New Roman" w:hAnsi="Times New Roman" w:cs="Times New Roman"/>
          <w:szCs w:val="22"/>
        </w:rPr>
        <w:t>получения</w:t>
      </w:r>
      <w:r w:rsidRPr="00F21C7B">
        <w:rPr>
          <w:rFonts w:ascii="Times New Roman" w:hAnsi="Times New Roman" w:cs="Times New Roman"/>
          <w:szCs w:val="22"/>
        </w:rPr>
        <w:t xml:space="preserve"> </w:t>
      </w:r>
      <w:r w:rsidRPr="00507C0D">
        <w:rPr>
          <w:rFonts w:ascii="Times New Roman" w:hAnsi="Times New Roman" w:cs="Times New Roman"/>
          <w:szCs w:val="22"/>
        </w:rPr>
        <w:t>запроса.</w:t>
      </w:r>
    </w:p>
    <w:p w14:paraId="2B5068A4" w14:textId="77777777" w:rsidR="001B57FE" w:rsidRPr="00F21C7B" w:rsidRDefault="001B57FE" w:rsidP="007E7FFC">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Фиксация снятия ограничения операций с выпуском ценных бумаг осуществляется путем</w:t>
      </w:r>
      <w:r w:rsidRPr="00F21C7B">
        <w:rPr>
          <w:rFonts w:ascii="Times New Roman" w:hAnsi="Times New Roman" w:cs="Times New Roman"/>
          <w:szCs w:val="22"/>
        </w:rPr>
        <w:t xml:space="preserve"> </w:t>
      </w:r>
      <w:r w:rsidRPr="00507C0D">
        <w:rPr>
          <w:rFonts w:ascii="Times New Roman" w:hAnsi="Times New Roman" w:cs="Times New Roman"/>
          <w:szCs w:val="22"/>
        </w:rPr>
        <w:t>внесения записи в учетный регистр, содержащий сведения о данном выпуске ценных бумаг</w:t>
      </w:r>
      <w:r w:rsidRPr="00F21C7B">
        <w:rPr>
          <w:rFonts w:ascii="Times New Roman" w:hAnsi="Times New Roman" w:cs="Times New Roman"/>
          <w:szCs w:val="22"/>
        </w:rPr>
        <w:t xml:space="preserve"> (Анкету выпуска ценных бумаг).</w:t>
      </w:r>
    </w:p>
    <w:p w14:paraId="46CB1EB7" w14:textId="725D3E3A" w:rsidR="001B57FE" w:rsidRPr="00507C0D" w:rsidRDefault="001B57FE" w:rsidP="007E7FFC">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Фиксация</w:t>
      </w:r>
      <w:r w:rsidRPr="00F21C7B">
        <w:rPr>
          <w:rFonts w:ascii="Times New Roman" w:hAnsi="Times New Roman" w:cs="Times New Roman"/>
          <w:szCs w:val="22"/>
        </w:rPr>
        <w:t xml:space="preserve"> </w:t>
      </w:r>
      <w:r w:rsidRPr="00507C0D">
        <w:rPr>
          <w:rFonts w:ascii="Times New Roman" w:hAnsi="Times New Roman" w:cs="Times New Roman"/>
          <w:szCs w:val="22"/>
        </w:rPr>
        <w:t>снятия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предъявленными</w:t>
      </w:r>
      <w:r w:rsidRPr="00F21C7B">
        <w:rPr>
          <w:rFonts w:ascii="Times New Roman" w:hAnsi="Times New Roman" w:cs="Times New Roman"/>
          <w:szCs w:val="22"/>
        </w:rPr>
        <w:t xml:space="preserve"> </w:t>
      </w:r>
      <w:r w:rsidRPr="00507C0D">
        <w:rPr>
          <w:rFonts w:ascii="Times New Roman" w:hAnsi="Times New Roman" w:cs="Times New Roman"/>
          <w:szCs w:val="22"/>
        </w:rPr>
        <w:t>к</w:t>
      </w:r>
      <w:r w:rsidRPr="00F21C7B">
        <w:rPr>
          <w:rFonts w:ascii="Times New Roman" w:hAnsi="Times New Roman" w:cs="Times New Roman"/>
          <w:szCs w:val="22"/>
        </w:rPr>
        <w:t xml:space="preserve"> </w:t>
      </w:r>
      <w:r w:rsidRPr="00507C0D">
        <w:rPr>
          <w:rFonts w:ascii="Times New Roman" w:hAnsi="Times New Roman" w:cs="Times New Roman"/>
          <w:szCs w:val="22"/>
        </w:rPr>
        <w:t>выкупу</w:t>
      </w:r>
      <w:r w:rsidRPr="00F21C7B">
        <w:rPr>
          <w:rFonts w:ascii="Times New Roman" w:hAnsi="Times New Roman" w:cs="Times New Roman"/>
          <w:szCs w:val="22"/>
        </w:rPr>
        <w:t xml:space="preserve"> </w:t>
      </w:r>
      <w:r w:rsidRPr="00507C0D">
        <w:rPr>
          <w:rFonts w:ascii="Times New Roman" w:hAnsi="Times New Roman" w:cs="Times New Roman"/>
          <w:szCs w:val="22"/>
        </w:rPr>
        <w:t>(приобретению)</w:t>
      </w:r>
      <w:r w:rsidR="0066419B" w:rsidRPr="00507C0D">
        <w:rPr>
          <w:rFonts w:ascii="Times New Roman" w:hAnsi="Times New Roman" w:cs="Times New Roman"/>
          <w:szCs w:val="22"/>
        </w:rPr>
        <w:t xml:space="preserve"> </w:t>
      </w:r>
      <w:r w:rsidR="00D77382" w:rsidRPr="00507C0D">
        <w:rPr>
          <w:rFonts w:ascii="Times New Roman" w:hAnsi="Times New Roman" w:cs="Times New Roman"/>
        </w:rPr>
        <w:t>в случаях, предусмотренных статьями 72, 76, 84.3 Федерального закона «Об акционерных обществах»,</w:t>
      </w:r>
      <w:r w:rsidRPr="00507C0D">
        <w:rPr>
          <w:rFonts w:ascii="Times New Roman" w:hAnsi="Times New Roman" w:cs="Times New Roman"/>
          <w:szCs w:val="22"/>
        </w:rPr>
        <w:t xml:space="preserve"> в</w:t>
      </w:r>
      <w:r w:rsidRPr="00F21C7B">
        <w:rPr>
          <w:rFonts w:ascii="Times New Roman" w:hAnsi="Times New Roman" w:cs="Times New Roman"/>
          <w:szCs w:val="22"/>
        </w:rPr>
        <w:t xml:space="preserve"> </w:t>
      </w:r>
      <w:r w:rsidRPr="00507C0D">
        <w:rPr>
          <w:rFonts w:ascii="Times New Roman" w:hAnsi="Times New Roman" w:cs="Times New Roman"/>
          <w:szCs w:val="22"/>
        </w:rPr>
        <w:t>отношении</w:t>
      </w:r>
      <w:r w:rsidRPr="00F21C7B">
        <w:rPr>
          <w:rFonts w:ascii="Times New Roman" w:hAnsi="Times New Roman" w:cs="Times New Roman"/>
          <w:szCs w:val="22"/>
        </w:rPr>
        <w:t xml:space="preserve"> </w:t>
      </w:r>
      <w:r w:rsidRPr="00507C0D">
        <w:rPr>
          <w:rFonts w:ascii="Times New Roman" w:hAnsi="Times New Roman" w:cs="Times New Roman"/>
          <w:szCs w:val="22"/>
        </w:rPr>
        <w:t>акций,</w:t>
      </w:r>
      <w:r w:rsidRPr="00F21C7B">
        <w:rPr>
          <w:rFonts w:ascii="Times New Roman" w:hAnsi="Times New Roman" w:cs="Times New Roman"/>
          <w:szCs w:val="22"/>
        </w:rPr>
        <w:t xml:space="preserve"> </w:t>
      </w:r>
      <w:r w:rsidRPr="00507C0D">
        <w:rPr>
          <w:rFonts w:ascii="Times New Roman" w:hAnsi="Times New Roman" w:cs="Times New Roman"/>
          <w:szCs w:val="22"/>
        </w:rPr>
        <w:t>подлежащих</w:t>
      </w:r>
      <w:r w:rsidRPr="00F21C7B">
        <w:rPr>
          <w:rFonts w:ascii="Times New Roman" w:hAnsi="Times New Roman" w:cs="Times New Roman"/>
          <w:szCs w:val="22"/>
        </w:rPr>
        <w:t xml:space="preserve"> </w:t>
      </w:r>
      <w:r w:rsidRPr="00507C0D">
        <w:rPr>
          <w:rFonts w:ascii="Times New Roman" w:hAnsi="Times New Roman" w:cs="Times New Roman"/>
          <w:szCs w:val="22"/>
        </w:rPr>
        <w:t>выкупу</w:t>
      </w:r>
      <w:r w:rsidRPr="00F21C7B">
        <w:rPr>
          <w:rFonts w:ascii="Times New Roman" w:hAnsi="Times New Roman" w:cs="Times New Roman"/>
          <w:szCs w:val="22"/>
        </w:rPr>
        <w:t xml:space="preserve"> </w:t>
      </w:r>
      <w:r w:rsidRPr="00507C0D">
        <w:rPr>
          <w:rFonts w:ascii="Times New Roman" w:hAnsi="Times New Roman" w:cs="Times New Roman"/>
          <w:szCs w:val="22"/>
        </w:rPr>
        <w:t>(приобретению),</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осуществляется</w:t>
      </w:r>
      <w:r w:rsidRPr="00F21C7B">
        <w:rPr>
          <w:rFonts w:ascii="Times New Roman" w:hAnsi="Times New Roman" w:cs="Times New Roman"/>
          <w:szCs w:val="22"/>
        </w:rPr>
        <w:t xml:space="preserve"> </w:t>
      </w:r>
      <w:r w:rsidRPr="00507C0D">
        <w:rPr>
          <w:rFonts w:ascii="Times New Roman" w:hAnsi="Times New Roman" w:cs="Times New Roman"/>
          <w:szCs w:val="22"/>
        </w:rPr>
        <w:t>при</w:t>
      </w:r>
      <w:r w:rsidRPr="00F21C7B">
        <w:rPr>
          <w:rFonts w:ascii="Times New Roman" w:hAnsi="Times New Roman" w:cs="Times New Roman"/>
          <w:szCs w:val="22"/>
        </w:rPr>
        <w:t xml:space="preserve"> </w:t>
      </w:r>
      <w:r w:rsidRPr="00507C0D">
        <w:rPr>
          <w:rFonts w:ascii="Times New Roman" w:hAnsi="Times New Roman" w:cs="Times New Roman"/>
          <w:szCs w:val="22"/>
        </w:rPr>
        <w:t>условии</w:t>
      </w:r>
      <w:r w:rsidRPr="00F21C7B">
        <w:rPr>
          <w:rFonts w:ascii="Times New Roman" w:hAnsi="Times New Roman" w:cs="Times New Roman"/>
          <w:szCs w:val="22"/>
        </w:rPr>
        <w:t xml:space="preserve"> </w:t>
      </w:r>
      <w:r w:rsidRPr="00507C0D">
        <w:rPr>
          <w:rFonts w:ascii="Times New Roman" w:hAnsi="Times New Roman" w:cs="Times New Roman"/>
          <w:szCs w:val="22"/>
        </w:rPr>
        <w:t>наступления</w:t>
      </w:r>
      <w:r w:rsidRPr="00F21C7B">
        <w:rPr>
          <w:rFonts w:ascii="Times New Roman" w:hAnsi="Times New Roman" w:cs="Times New Roman"/>
          <w:szCs w:val="22"/>
        </w:rPr>
        <w:t xml:space="preserve"> </w:t>
      </w:r>
      <w:r w:rsidRPr="00507C0D">
        <w:rPr>
          <w:rFonts w:ascii="Times New Roman" w:hAnsi="Times New Roman" w:cs="Times New Roman"/>
          <w:szCs w:val="22"/>
        </w:rPr>
        <w:t>обстоятельств,</w:t>
      </w:r>
      <w:r w:rsidRPr="00F21C7B">
        <w:rPr>
          <w:rFonts w:ascii="Times New Roman" w:hAnsi="Times New Roman" w:cs="Times New Roman"/>
          <w:szCs w:val="22"/>
        </w:rPr>
        <w:t xml:space="preserve"> </w:t>
      </w:r>
      <w:r w:rsidRPr="00507C0D">
        <w:rPr>
          <w:rFonts w:ascii="Times New Roman" w:hAnsi="Times New Roman" w:cs="Times New Roman"/>
          <w:szCs w:val="22"/>
        </w:rPr>
        <w:t>установленных</w:t>
      </w:r>
      <w:r w:rsidRPr="00F21C7B">
        <w:rPr>
          <w:rFonts w:ascii="Times New Roman" w:hAnsi="Times New Roman" w:cs="Times New Roman"/>
          <w:szCs w:val="22"/>
        </w:rPr>
        <w:t xml:space="preserve"> </w:t>
      </w:r>
      <w:r w:rsidRPr="00507C0D">
        <w:rPr>
          <w:rFonts w:ascii="Times New Roman" w:hAnsi="Times New Roman" w:cs="Times New Roman"/>
          <w:szCs w:val="22"/>
        </w:rPr>
        <w:t>законодательством</w:t>
      </w:r>
      <w:r w:rsidRPr="00F21C7B">
        <w:rPr>
          <w:rFonts w:ascii="Times New Roman" w:hAnsi="Times New Roman" w:cs="Times New Roman"/>
          <w:szCs w:val="22"/>
        </w:rPr>
        <w:t xml:space="preserve"> </w:t>
      </w:r>
      <w:r w:rsidRPr="00507C0D">
        <w:rPr>
          <w:rFonts w:ascii="Times New Roman" w:hAnsi="Times New Roman" w:cs="Times New Roman"/>
          <w:szCs w:val="22"/>
        </w:rPr>
        <w:t>Российской</w:t>
      </w:r>
      <w:r w:rsidRPr="00F21C7B">
        <w:rPr>
          <w:rFonts w:ascii="Times New Roman" w:hAnsi="Times New Roman" w:cs="Times New Roman"/>
          <w:szCs w:val="22"/>
        </w:rPr>
        <w:t xml:space="preserve"> </w:t>
      </w:r>
      <w:r w:rsidRPr="00507C0D">
        <w:rPr>
          <w:rFonts w:ascii="Times New Roman" w:hAnsi="Times New Roman" w:cs="Times New Roman"/>
          <w:szCs w:val="22"/>
        </w:rPr>
        <w:t>Федерации,</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основании</w:t>
      </w:r>
      <w:r w:rsidRPr="00F21C7B">
        <w:rPr>
          <w:rFonts w:ascii="Times New Roman" w:hAnsi="Times New Roman" w:cs="Times New Roman"/>
          <w:szCs w:val="22"/>
        </w:rPr>
        <w:t xml:space="preserve"> </w:t>
      </w:r>
      <w:r w:rsidRPr="00507C0D">
        <w:rPr>
          <w:rFonts w:ascii="Times New Roman" w:hAnsi="Times New Roman" w:cs="Times New Roman"/>
          <w:szCs w:val="22"/>
        </w:rPr>
        <w:t>отчета</w:t>
      </w:r>
      <w:r w:rsidRPr="00F21C7B">
        <w:rPr>
          <w:rFonts w:ascii="Times New Roman" w:hAnsi="Times New Roman" w:cs="Times New Roman"/>
          <w:szCs w:val="22"/>
        </w:rPr>
        <w:t xml:space="preserve"> </w:t>
      </w:r>
      <w:r w:rsidRPr="00507C0D">
        <w:rPr>
          <w:rFonts w:ascii="Times New Roman" w:hAnsi="Times New Roman" w:cs="Times New Roman"/>
          <w:szCs w:val="22"/>
        </w:rPr>
        <w:t>о</w:t>
      </w:r>
      <w:r w:rsidRPr="00F21C7B">
        <w:rPr>
          <w:rFonts w:ascii="Times New Roman" w:hAnsi="Times New Roman" w:cs="Times New Roman"/>
          <w:szCs w:val="22"/>
        </w:rPr>
        <w:t xml:space="preserve"> </w:t>
      </w:r>
      <w:r w:rsidRPr="00507C0D">
        <w:rPr>
          <w:rFonts w:ascii="Times New Roman" w:hAnsi="Times New Roman" w:cs="Times New Roman"/>
          <w:szCs w:val="22"/>
        </w:rPr>
        <w:t>проведении операции</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счету</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Депозитария</w:t>
      </w:r>
      <w:r w:rsidRPr="00F21C7B">
        <w:rPr>
          <w:rFonts w:ascii="Times New Roman" w:hAnsi="Times New Roman" w:cs="Times New Roman"/>
          <w:szCs w:val="22"/>
        </w:rPr>
        <w:t xml:space="preserve"> </w:t>
      </w:r>
      <w:r w:rsidRPr="00507C0D">
        <w:rPr>
          <w:rFonts w:ascii="Times New Roman" w:hAnsi="Times New Roman" w:cs="Times New Roman"/>
          <w:szCs w:val="22"/>
        </w:rPr>
        <w:t>и</w:t>
      </w:r>
      <w:r w:rsidRPr="00F21C7B">
        <w:rPr>
          <w:rFonts w:ascii="Times New Roman" w:hAnsi="Times New Roman" w:cs="Times New Roman"/>
          <w:szCs w:val="22"/>
        </w:rPr>
        <w:t xml:space="preserve"> </w:t>
      </w:r>
      <w:r w:rsidRPr="00507C0D">
        <w:rPr>
          <w:rFonts w:ascii="Times New Roman" w:hAnsi="Times New Roman" w:cs="Times New Roman"/>
          <w:szCs w:val="22"/>
        </w:rPr>
        <w:t>Служебного поручения</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Депозитария.</w:t>
      </w:r>
    </w:p>
    <w:p w14:paraId="796622BA" w14:textId="77777777" w:rsidR="001B57FE" w:rsidRPr="00507C0D" w:rsidRDefault="001B57FE" w:rsidP="007E7FFC">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Фиксация</w:t>
      </w:r>
      <w:r w:rsidRPr="00F21C7B">
        <w:rPr>
          <w:rFonts w:ascii="Times New Roman" w:hAnsi="Times New Roman" w:cs="Times New Roman"/>
          <w:szCs w:val="22"/>
        </w:rPr>
        <w:t xml:space="preserve"> </w:t>
      </w:r>
      <w:r w:rsidRPr="00507C0D">
        <w:rPr>
          <w:rFonts w:ascii="Times New Roman" w:hAnsi="Times New Roman" w:cs="Times New Roman"/>
          <w:szCs w:val="22"/>
        </w:rPr>
        <w:t>снятия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случае,</w:t>
      </w:r>
      <w:r w:rsidRPr="00F21C7B">
        <w:rPr>
          <w:rFonts w:ascii="Times New Roman" w:hAnsi="Times New Roman" w:cs="Times New Roman"/>
          <w:szCs w:val="22"/>
        </w:rPr>
        <w:t xml:space="preserve"> </w:t>
      </w:r>
      <w:r w:rsidRPr="00507C0D">
        <w:rPr>
          <w:rFonts w:ascii="Times New Roman" w:hAnsi="Times New Roman" w:cs="Times New Roman"/>
          <w:szCs w:val="22"/>
        </w:rPr>
        <w:t>предусмотренном</w:t>
      </w:r>
      <w:r w:rsidRPr="00F21C7B">
        <w:rPr>
          <w:rFonts w:ascii="Times New Roman" w:hAnsi="Times New Roman" w:cs="Times New Roman"/>
          <w:szCs w:val="22"/>
        </w:rPr>
        <w:t xml:space="preserve"> </w:t>
      </w:r>
      <w:r w:rsidRPr="00507C0D">
        <w:rPr>
          <w:rFonts w:ascii="Times New Roman" w:hAnsi="Times New Roman" w:cs="Times New Roman"/>
          <w:szCs w:val="22"/>
        </w:rPr>
        <w:t>пунктом</w:t>
      </w:r>
      <w:r w:rsidRPr="00F21C7B">
        <w:rPr>
          <w:rFonts w:ascii="Times New Roman" w:hAnsi="Times New Roman" w:cs="Times New Roman"/>
          <w:szCs w:val="22"/>
        </w:rPr>
        <w:t xml:space="preserve"> </w:t>
      </w:r>
      <w:r w:rsidRPr="00507C0D">
        <w:rPr>
          <w:rFonts w:ascii="Times New Roman" w:hAnsi="Times New Roman" w:cs="Times New Roman"/>
          <w:szCs w:val="22"/>
        </w:rPr>
        <w:lastRenderedPageBreak/>
        <w:t>8</w:t>
      </w:r>
      <w:r w:rsidRPr="00F21C7B">
        <w:rPr>
          <w:rFonts w:ascii="Times New Roman" w:hAnsi="Times New Roman" w:cs="Times New Roman"/>
          <w:szCs w:val="22"/>
        </w:rPr>
        <w:t xml:space="preserve"> </w:t>
      </w:r>
      <w:r w:rsidRPr="00507C0D">
        <w:rPr>
          <w:rFonts w:ascii="Times New Roman" w:hAnsi="Times New Roman" w:cs="Times New Roman"/>
          <w:szCs w:val="22"/>
        </w:rPr>
        <w:t>статьи</w:t>
      </w:r>
      <w:r w:rsidRPr="00F21C7B">
        <w:rPr>
          <w:rFonts w:ascii="Times New Roman" w:hAnsi="Times New Roman" w:cs="Times New Roman"/>
          <w:szCs w:val="22"/>
        </w:rPr>
        <w:t xml:space="preserve"> </w:t>
      </w:r>
      <w:r w:rsidRPr="00507C0D">
        <w:rPr>
          <w:rFonts w:ascii="Times New Roman" w:hAnsi="Times New Roman" w:cs="Times New Roman"/>
          <w:szCs w:val="22"/>
        </w:rPr>
        <w:t>84.7</w:t>
      </w:r>
      <w:r w:rsidRPr="00F21C7B">
        <w:rPr>
          <w:rFonts w:ascii="Times New Roman" w:hAnsi="Times New Roman" w:cs="Times New Roman"/>
          <w:szCs w:val="22"/>
        </w:rPr>
        <w:t xml:space="preserve"> </w:t>
      </w:r>
      <w:r w:rsidRPr="00507C0D">
        <w:rPr>
          <w:rFonts w:ascii="Times New Roman" w:hAnsi="Times New Roman" w:cs="Times New Roman"/>
          <w:szCs w:val="22"/>
        </w:rPr>
        <w:t>Федерального</w:t>
      </w:r>
      <w:r w:rsidRPr="00F21C7B">
        <w:rPr>
          <w:rFonts w:ascii="Times New Roman" w:hAnsi="Times New Roman" w:cs="Times New Roman"/>
          <w:szCs w:val="22"/>
        </w:rPr>
        <w:t xml:space="preserve"> </w:t>
      </w:r>
      <w:r w:rsidRPr="00507C0D">
        <w:rPr>
          <w:rFonts w:ascii="Times New Roman" w:hAnsi="Times New Roman" w:cs="Times New Roman"/>
          <w:szCs w:val="22"/>
        </w:rPr>
        <w:t>закона</w:t>
      </w:r>
      <w:r w:rsidRPr="00F21C7B">
        <w:rPr>
          <w:rFonts w:ascii="Times New Roman" w:hAnsi="Times New Roman" w:cs="Times New Roman"/>
          <w:szCs w:val="22"/>
        </w:rPr>
        <w:t xml:space="preserve"> </w:t>
      </w:r>
      <w:r w:rsidRPr="00507C0D">
        <w:rPr>
          <w:rFonts w:ascii="Times New Roman" w:hAnsi="Times New Roman" w:cs="Times New Roman"/>
          <w:szCs w:val="22"/>
        </w:rPr>
        <w:t>«Об</w:t>
      </w:r>
      <w:r w:rsidRPr="00F21C7B">
        <w:rPr>
          <w:rFonts w:ascii="Times New Roman" w:hAnsi="Times New Roman" w:cs="Times New Roman"/>
          <w:szCs w:val="22"/>
        </w:rPr>
        <w:t xml:space="preserve"> </w:t>
      </w:r>
      <w:r w:rsidRPr="00507C0D">
        <w:rPr>
          <w:rFonts w:ascii="Times New Roman" w:hAnsi="Times New Roman" w:cs="Times New Roman"/>
          <w:szCs w:val="22"/>
        </w:rPr>
        <w:t>акционерных</w:t>
      </w:r>
      <w:r w:rsidRPr="00F21C7B">
        <w:rPr>
          <w:rFonts w:ascii="Times New Roman" w:hAnsi="Times New Roman" w:cs="Times New Roman"/>
          <w:szCs w:val="22"/>
        </w:rPr>
        <w:t xml:space="preserve"> </w:t>
      </w:r>
      <w:r w:rsidRPr="00507C0D">
        <w:rPr>
          <w:rFonts w:ascii="Times New Roman" w:hAnsi="Times New Roman" w:cs="Times New Roman"/>
          <w:szCs w:val="22"/>
        </w:rPr>
        <w:t>обществах»,</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счету</w:t>
      </w:r>
      <w:r w:rsidRPr="00F21C7B">
        <w:rPr>
          <w:rFonts w:ascii="Times New Roman" w:hAnsi="Times New Roman" w:cs="Times New Roman"/>
          <w:szCs w:val="22"/>
        </w:rPr>
        <w:t xml:space="preserve"> </w:t>
      </w:r>
      <w:r w:rsidRPr="00507C0D">
        <w:rPr>
          <w:rFonts w:ascii="Times New Roman" w:hAnsi="Times New Roman" w:cs="Times New Roman"/>
          <w:szCs w:val="22"/>
        </w:rPr>
        <w:t>депо</w:t>
      </w:r>
      <w:r w:rsidRPr="00F21C7B">
        <w:rPr>
          <w:rFonts w:ascii="Times New Roman" w:hAnsi="Times New Roman" w:cs="Times New Roman"/>
          <w:szCs w:val="22"/>
        </w:rPr>
        <w:t xml:space="preserve"> </w:t>
      </w:r>
      <w:r w:rsidRPr="00507C0D">
        <w:rPr>
          <w:rFonts w:ascii="Times New Roman" w:hAnsi="Times New Roman" w:cs="Times New Roman"/>
          <w:szCs w:val="22"/>
        </w:rPr>
        <w:t>владельца</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осуществляется</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основании</w:t>
      </w:r>
      <w:r w:rsidRPr="00F21C7B">
        <w:rPr>
          <w:rFonts w:ascii="Times New Roman" w:hAnsi="Times New Roman" w:cs="Times New Roman"/>
          <w:szCs w:val="22"/>
        </w:rPr>
        <w:t xml:space="preserve"> </w:t>
      </w:r>
      <w:r w:rsidRPr="00507C0D">
        <w:rPr>
          <w:rFonts w:ascii="Times New Roman" w:hAnsi="Times New Roman" w:cs="Times New Roman"/>
          <w:szCs w:val="22"/>
        </w:rPr>
        <w:t>отчета</w:t>
      </w:r>
      <w:r w:rsidRPr="00F21C7B">
        <w:rPr>
          <w:rFonts w:ascii="Times New Roman" w:hAnsi="Times New Roman" w:cs="Times New Roman"/>
          <w:szCs w:val="22"/>
        </w:rPr>
        <w:t xml:space="preserve"> </w:t>
      </w:r>
      <w:r w:rsidRPr="00507C0D">
        <w:rPr>
          <w:rFonts w:ascii="Times New Roman" w:hAnsi="Times New Roman" w:cs="Times New Roman"/>
          <w:szCs w:val="22"/>
        </w:rPr>
        <w:t>о</w:t>
      </w:r>
      <w:r w:rsidRPr="00F21C7B">
        <w:rPr>
          <w:rFonts w:ascii="Times New Roman" w:hAnsi="Times New Roman" w:cs="Times New Roman"/>
          <w:szCs w:val="22"/>
        </w:rPr>
        <w:t xml:space="preserve"> </w:t>
      </w:r>
      <w:r w:rsidRPr="00507C0D">
        <w:rPr>
          <w:rFonts w:ascii="Times New Roman" w:hAnsi="Times New Roman" w:cs="Times New Roman"/>
          <w:szCs w:val="22"/>
        </w:rPr>
        <w:t>проведении</w:t>
      </w:r>
      <w:r w:rsidRPr="00F21C7B">
        <w:rPr>
          <w:rFonts w:ascii="Times New Roman" w:hAnsi="Times New Roman" w:cs="Times New Roman"/>
          <w:szCs w:val="22"/>
        </w:rPr>
        <w:t xml:space="preserve"> </w:t>
      </w:r>
      <w:r w:rsidRPr="00507C0D">
        <w:rPr>
          <w:rFonts w:ascii="Times New Roman" w:hAnsi="Times New Roman" w:cs="Times New Roman"/>
          <w:szCs w:val="22"/>
        </w:rPr>
        <w:t>операции</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Счету</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Депозитария</w:t>
      </w:r>
      <w:r w:rsidRPr="00F21C7B">
        <w:rPr>
          <w:rFonts w:ascii="Times New Roman" w:hAnsi="Times New Roman" w:cs="Times New Roman"/>
          <w:szCs w:val="22"/>
        </w:rPr>
        <w:t xml:space="preserve"> </w:t>
      </w:r>
      <w:r w:rsidRPr="00507C0D">
        <w:rPr>
          <w:rFonts w:ascii="Times New Roman" w:hAnsi="Times New Roman" w:cs="Times New Roman"/>
          <w:szCs w:val="22"/>
        </w:rPr>
        <w:t>и</w:t>
      </w:r>
      <w:r w:rsidRPr="00F21C7B">
        <w:rPr>
          <w:rFonts w:ascii="Times New Roman" w:hAnsi="Times New Roman" w:cs="Times New Roman"/>
          <w:szCs w:val="22"/>
        </w:rPr>
        <w:t xml:space="preserve"> </w:t>
      </w:r>
      <w:r w:rsidRPr="00507C0D">
        <w:rPr>
          <w:rFonts w:ascii="Times New Roman" w:hAnsi="Times New Roman" w:cs="Times New Roman"/>
          <w:szCs w:val="22"/>
        </w:rPr>
        <w:t>Служебного</w:t>
      </w:r>
      <w:r w:rsidRPr="00F21C7B">
        <w:rPr>
          <w:rFonts w:ascii="Times New Roman" w:hAnsi="Times New Roman" w:cs="Times New Roman"/>
          <w:szCs w:val="22"/>
        </w:rPr>
        <w:t xml:space="preserve"> </w:t>
      </w:r>
      <w:r w:rsidRPr="00507C0D">
        <w:rPr>
          <w:rFonts w:ascii="Times New Roman" w:hAnsi="Times New Roman" w:cs="Times New Roman"/>
          <w:szCs w:val="22"/>
        </w:rPr>
        <w:t>поручения</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Депозитария.</w:t>
      </w:r>
    </w:p>
    <w:p w14:paraId="5E4F2803" w14:textId="77777777" w:rsidR="001B57FE" w:rsidRPr="00507C0D" w:rsidRDefault="001B57FE" w:rsidP="007E7FFC">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Фиксация</w:t>
      </w:r>
      <w:r w:rsidRPr="00F21C7B">
        <w:rPr>
          <w:rFonts w:ascii="Times New Roman" w:hAnsi="Times New Roman" w:cs="Times New Roman"/>
          <w:szCs w:val="22"/>
        </w:rPr>
        <w:t xml:space="preserve"> </w:t>
      </w:r>
      <w:r w:rsidRPr="00507C0D">
        <w:rPr>
          <w:rFonts w:ascii="Times New Roman" w:hAnsi="Times New Roman" w:cs="Times New Roman"/>
          <w:szCs w:val="22"/>
        </w:rPr>
        <w:t>снятия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выкупаемыми</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соответствии со</w:t>
      </w:r>
      <w:r w:rsidRPr="00F21C7B">
        <w:rPr>
          <w:rFonts w:ascii="Times New Roman" w:hAnsi="Times New Roman" w:cs="Times New Roman"/>
          <w:szCs w:val="22"/>
        </w:rPr>
        <w:t xml:space="preserve"> </w:t>
      </w:r>
      <w:hyperlink r:id="rId14">
        <w:r w:rsidRPr="00507C0D">
          <w:rPr>
            <w:rFonts w:ascii="Times New Roman" w:hAnsi="Times New Roman" w:cs="Times New Roman"/>
            <w:szCs w:val="22"/>
          </w:rPr>
          <w:t>статьей 84.8</w:t>
        </w:r>
      </w:hyperlink>
      <w:r w:rsidRPr="00F21C7B">
        <w:rPr>
          <w:rFonts w:ascii="Times New Roman" w:hAnsi="Times New Roman" w:cs="Times New Roman"/>
          <w:szCs w:val="22"/>
        </w:rPr>
        <w:t xml:space="preserve"> </w:t>
      </w:r>
      <w:r w:rsidRPr="00507C0D">
        <w:rPr>
          <w:rFonts w:ascii="Times New Roman" w:hAnsi="Times New Roman" w:cs="Times New Roman"/>
          <w:szCs w:val="22"/>
        </w:rPr>
        <w:t>Федерального</w:t>
      </w:r>
      <w:r w:rsidRPr="00F21C7B">
        <w:rPr>
          <w:rFonts w:ascii="Times New Roman" w:hAnsi="Times New Roman" w:cs="Times New Roman"/>
          <w:szCs w:val="22"/>
        </w:rPr>
        <w:t xml:space="preserve"> </w:t>
      </w:r>
      <w:r w:rsidRPr="00507C0D">
        <w:rPr>
          <w:rFonts w:ascii="Times New Roman" w:hAnsi="Times New Roman" w:cs="Times New Roman"/>
          <w:szCs w:val="22"/>
        </w:rPr>
        <w:t>закона</w:t>
      </w:r>
      <w:r w:rsidRPr="00F21C7B">
        <w:rPr>
          <w:rFonts w:ascii="Times New Roman" w:hAnsi="Times New Roman" w:cs="Times New Roman"/>
          <w:szCs w:val="22"/>
        </w:rPr>
        <w:t xml:space="preserve"> </w:t>
      </w:r>
      <w:r w:rsidRPr="00507C0D">
        <w:rPr>
          <w:rFonts w:ascii="Times New Roman" w:hAnsi="Times New Roman" w:cs="Times New Roman"/>
          <w:szCs w:val="22"/>
        </w:rPr>
        <w:t>«Об</w:t>
      </w:r>
      <w:r w:rsidRPr="00F21C7B">
        <w:rPr>
          <w:rFonts w:ascii="Times New Roman" w:hAnsi="Times New Roman" w:cs="Times New Roman"/>
          <w:szCs w:val="22"/>
        </w:rPr>
        <w:t xml:space="preserve"> </w:t>
      </w:r>
      <w:r w:rsidRPr="00507C0D">
        <w:rPr>
          <w:rFonts w:ascii="Times New Roman" w:hAnsi="Times New Roman" w:cs="Times New Roman"/>
          <w:szCs w:val="22"/>
        </w:rPr>
        <w:t>акционерных</w:t>
      </w:r>
      <w:r w:rsidRPr="00F21C7B">
        <w:rPr>
          <w:rFonts w:ascii="Times New Roman" w:hAnsi="Times New Roman" w:cs="Times New Roman"/>
          <w:szCs w:val="22"/>
        </w:rPr>
        <w:t xml:space="preserve"> </w:t>
      </w:r>
      <w:r w:rsidRPr="00507C0D">
        <w:rPr>
          <w:rFonts w:ascii="Times New Roman" w:hAnsi="Times New Roman" w:cs="Times New Roman"/>
          <w:szCs w:val="22"/>
        </w:rPr>
        <w:t>обществах»,</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осуществляется</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основании</w:t>
      </w:r>
      <w:r w:rsidRPr="00F21C7B">
        <w:rPr>
          <w:rFonts w:ascii="Times New Roman" w:hAnsi="Times New Roman" w:cs="Times New Roman"/>
          <w:szCs w:val="22"/>
        </w:rPr>
        <w:t xml:space="preserve"> </w:t>
      </w:r>
      <w:r w:rsidRPr="00507C0D">
        <w:rPr>
          <w:rFonts w:ascii="Times New Roman" w:hAnsi="Times New Roman" w:cs="Times New Roman"/>
          <w:szCs w:val="22"/>
        </w:rPr>
        <w:t>документа,</w:t>
      </w:r>
      <w:r w:rsidRPr="00F21C7B">
        <w:rPr>
          <w:rFonts w:ascii="Times New Roman" w:hAnsi="Times New Roman" w:cs="Times New Roman"/>
          <w:szCs w:val="22"/>
        </w:rPr>
        <w:t xml:space="preserve"> </w:t>
      </w:r>
      <w:r w:rsidRPr="00507C0D">
        <w:rPr>
          <w:rFonts w:ascii="Times New Roman" w:hAnsi="Times New Roman" w:cs="Times New Roman"/>
          <w:szCs w:val="22"/>
        </w:rPr>
        <w:t>подтверждающего</w:t>
      </w:r>
      <w:r w:rsidRPr="00F21C7B">
        <w:rPr>
          <w:rFonts w:ascii="Times New Roman" w:hAnsi="Times New Roman" w:cs="Times New Roman"/>
          <w:szCs w:val="22"/>
        </w:rPr>
        <w:t xml:space="preserve"> </w:t>
      </w:r>
      <w:r w:rsidRPr="00507C0D">
        <w:rPr>
          <w:rFonts w:ascii="Times New Roman" w:hAnsi="Times New Roman" w:cs="Times New Roman"/>
          <w:szCs w:val="22"/>
        </w:rPr>
        <w:t>прекращение</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операций</w:t>
      </w:r>
      <w:r w:rsidRPr="00F21C7B">
        <w:rPr>
          <w:rFonts w:ascii="Times New Roman" w:hAnsi="Times New Roman" w:cs="Times New Roman"/>
          <w:szCs w:val="22"/>
        </w:rPr>
        <w:t xml:space="preserve"> </w:t>
      </w:r>
      <w:r w:rsidRPr="00507C0D">
        <w:rPr>
          <w:rFonts w:ascii="Times New Roman" w:hAnsi="Times New Roman" w:cs="Times New Roman"/>
          <w:szCs w:val="22"/>
        </w:rPr>
        <w:t>с</w:t>
      </w:r>
      <w:r w:rsidRPr="00F21C7B">
        <w:rPr>
          <w:rFonts w:ascii="Times New Roman" w:hAnsi="Times New Roman" w:cs="Times New Roman"/>
          <w:szCs w:val="22"/>
        </w:rPr>
        <w:t xml:space="preserve"> </w:t>
      </w:r>
      <w:r w:rsidRPr="00507C0D">
        <w:rPr>
          <w:rFonts w:ascii="Times New Roman" w:hAnsi="Times New Roman" w:cs="Times New Roman"/>
          <w:szCs w:val="22"/>
        </w:rPr>
        <w:t>указанными</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на открытом</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Депозитарию</w:t>
      </w:r>
      <w:r w:rsidRPr="00F21C7B">
        <w:rPr>
          <w:rFonts w:ascii="Times New Roman" w:hAnsi="Times New Roman" w:cs="Times New Roman"/>
          <w:szCs w:val="22"/>
        </w:rPr>
        <w:t xml:space="preserve"> </w:t>
      </w:r>
      <w:r w:rsidRPr="00507C0D">
        <w:rPr>
          <w:rFonts w:ascii="Times New Roman" w:hAnsi="Times New Roman" w:cs="Times New Roman"/>
          <w:szCs w:val="22"/>
        </w:rPr>
        <w:t>счете (счетах).</w:t>
      </w:r>
    </w:p>
    <w:p w14:paraId="1DBEF167" w14:textId="77777777" w:rsidR="001B57FE" w:rsidRPr="00F21C7B" w:rsidRDefault="001B57FE" w:rsidP="007E7FFC">
      <w:pPr>
        <w:pStyle w:val="a8"/>
        <w:numPr>
          <w:ilvl w:val="2"/>
          <w:numId w:val="6"/>
        </w:numPr>
        <w:spacing w:before="92" w:line="262" w:lineRule="auto"/>
        <w:ind w:left="0" w:firstLine="0"/>
        <w:rPr>
          <w:rFonts w:ascii="Times New Roman" w:hAnsi="Times New Roman" w:cs="Times New Roman"/>
          <w:szCs w:val="22"/>
        </w:rPr>
      </w:pPr>
      <w:r w:rsidRPr="00F21C7B">
        <w:rPr>
          <w:rFonts w:ascii="Times New Roman" w:hAnsi="Times New Roman" w:cs="Times New Roman"/>
          <w:szCs w:val="22"/>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413FCEFD" w14:textId="77777777" w:rsidR="001B57FE" w:rsidRPr="00507C0D" w:rsidRDefault="001B57FE" w:rsidP="007E7FFC">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Депозитарий</w:t>
      </w:r>
      <w:r w:rsidRPr="00F21C7B">
        <w:rPr>
          <w:rFonts w:ascii="Times New Roman" w:hAnsi="Times New Roman" w:cs="Times New Roman"/>
          <w:szCs w:val="22"/>
        </w:rPr>
        <w:t xml:space="preserve"> </w:t>
      </w:r>
      <w:r w:rsidRPr="00507C0D">
        <w:rPr>
          <w:rFonts w:ascii="Times New Roman" w:hAnsi="Times New Roman" w:cs="Times New Roman"/>
          <w:szCs w:val="22"/>
        </w:rPr>
        <w:t>производит</w:t>
      </w:r>
      <w:r w:rsidRPr="00F21C7B">
        <w:rPr>
          <w:rFonts w:ascii="Times New Roman" w:hAnsi="Times New Roman" w:cs="Times New Roman"/>
          <w:szCs w:val="22"/>
        </w:rPr>
        <w:t xml:space="preserve"> </w:t>
      </w:r>
      <w:r w:rsidRPr="00507C0D">
        <w:rPr>
          <w:rFonts w:ascii="Times New Roman" w:hAnsi="Times New Roman" w:cs="Times New Roman"/>
          <w:szCs w:val="22"/>
        </w:rPr>
        <w:t>операцию</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снятия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после</w:t>
      </w:r>
      <w:r w:rsidRPr="00F21C7B">
        <w:rPr>
          <w:rFonts w:ascii="Times New Roman" w:hAnsi="Times New Roman" w:cs="Times New Roman"/>
          <w:szCs w:val="22"/>
        </w:rPr>
        <w:t xml:space="preserve"> </w:t>
      </w:r>
      <w:r w:rsidRPr="00507C0D">
        <w:rPr>
          <w:rFonts w:ascii="Times New Roman" w:hAnsi="Times New Roman" w:cs="Times New Roman"/>
          <w:szCs w:val="22"/>
        </w:rPr>
        <w:t>истечения</w:t>
      </w:r>
      <w:r w:rsidRPr="00F21C7B">
        <w:rPr>
          <w:rFonts w:ascii="Times New Roman" w:hAnsi="Times New Roman" w:cs="Times New Roman"/>
          <w:szCs w:val="22"/>
        </w:rPr>
        <w:t xml:space="preserve"> </w:t>
      </w:r>
      <w:r w:rsidRPr="00507C0D">
        <w:rPr>
          <w:rFonts w:ascii="Times New Roman" w:hAnsi="Times New Roman" w:cs="Times New Roman"/>
          <w:szCs w:val="22"/>
        </w:rPr>
        <w:t>установленного</w:t>
      </w:r>
      <w:r w:rsidRPr="00F21C7B">
        <w:rPr>
          <w:rFonts w:ascii="Times New Roman" w:hAnsi="Times New Roman" w:cs="Times New Roman"/>
          <w:szCs w:val="22"/>
        </w:rPr>
        <w:t xml:space="preserve"> </w:t>
      </w:r>
      <w:r w:rsidRPr="00507C0D">
        <w:rPr>
          <w:rFonts w:ascii="Times New Roman" w:hAnsi="Times New Roman" w:cs="Times New Roman"/>
          <w:szCs w:val="22"/>
        </w:rPr>
        <w:t>срока</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или</w:t>
      </w:r>
      <w:r w:rsidRPr="00F21C7B">
        <w:rPr>
          <w:rFonts w:ascii="Times New Roman" w:hAnsi="Times New Roman" w:cs="Times New Roman"/>
          <w:szCs w:val="22"/>
        </w:rPr>
        <w:t xml:space="preserve"> </w:t>
      </w:r>
      <w:r w:rsidRPr="00507C0D">
        <w:rPr>
          <w:rFonts w:ascii="Times New Roman" w:hAnsi="Times New Roman" w:cs="Times New Roman"/>
          <w:szCs w:val="22"/>
        </w:rPr>
        <w:t>наступления</w:t>
      </w:r>
      <w:r w:rsidRPr="00F21C7B">
        <w:rPr>
          <w:rFonts w:ascii="Times New Roman" w:hAnsi="Times New Roman" w:cs="Times New Roman"/>
          <w:szCs w:val="22"/>
        </w:rPr>
        <w:t xml:space="preserve"> </w:t>
      </w:r>
      <w:r w:rsidRPr="00507C0D">
        <w:rPr>
          <w:rFonts w:ascii="Times New Roman" w:hAnsi="Times New Roman" w:cs="Times New Roman"/>
          <w:szCs w:val="22"/>
        </w:rPr>
        <w:t>события,</w:t>
      </w:r>
      <w:r w:rsidRPr="00F21C7B">
        <w:rPr>
          <w:rFonts w:ascii="Times New Roman" w:hAnsi="Times New Roman" w:cs="Times New Roman"/>
          <w:szCs w:val="22"/>
        </w:rPr>
        <w:t xml:space="preserve"> </w:t>
      </w:r>
      <w:r w:rsidRPr="00507C0D">
        <w:rPr>
          <w:rFonts w:ascii="Times New Roman" w:hAnsi="Times New Roman" w:cs="Times New Roman"/>
          <w:szCs w:val="22"/>
        </w:rPr>
        <w:t>прекращающего</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ограничение осуществления</w:t>
      </w:r>
      <w:r w:rsidRPr="00F21C7B">
        <w:rPr>
          <w:rFonts w:ascii="Times New Roman" w:hAnsi="Times New Roman" w:cs="Times New Roman"/>
          <w:szCs w:val="22"/>
        </w:rPr>
        <w:t xml:space="preserve"> </w:t>
      </w:r>
      <w:r w:rsidRPr="00507C0D">
        <w:rPr>
          <w:rFonts w:ascii="Times New Roman" w:hAnsi="Times New Roman" w:cs="Times New Roman"/>
          <w:szCs w:val="22"/>
        </w:rPr>
        <w:t>прав.</w:t>
      </w:r>
    </w:p>
    <w:p w14:paraId="6C4B9738" w14:textId="77777777" w:rsidR="001B57FE" w:rsidRPr="00507C0D" w:rsidRDefault="001B57FE" w:rsidP="007E7FFC">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Операция</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снятия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производится на дату, указанную в поручении, а если такая дата не указана, то не позднее рабочего дня,</w:t>
      </w:r>
      <w:r w:rsidRPr="00F21C7B">
        <w:rPr>
          <w:rFonts w:ascii="Times New Roman" w:hAnsi="Times New Roman" w:cs="Times New Roman"/>
          <w:szCs w:val="22"/>
        </w:rPr>
        <w:t xml:space="preserve"> </w:t>
      </w:r>
      <w:r w:rsidRPr="00507C0D">
        <w:rPr>
          <w:rFonts w:ascii="Times New Roman" w:hAnsi="Times New Roman" w:cs="Times New Roman"/>
          <w:szCs w:val="22"/>
        </w:rPr>
        <w:t>следующего</w:t>
      </w:r>
      <w:r w:rsidRPr="00F21C7B">
        <w:rPr>
          <w:rFonts w:ascii="Times New Roman" w:hAnsi="Times New Roman" w:cs="Times New Roman"/>
          <w:szCs w:val="22"/>
        </w:rPr>
        <w:t xml:space="preserve"> </w:t>
      </w:r>
      <w:r w:rsidRPr="00507C0D">
        <w:rPr>
          <w:rFonts w:ascii="Times New Roman" w:hAnsi="Times New Roman" w:cs="Times New Roman"/>
          <w:szCs w:val="22"/>
        </w:rPr>
        <w:t>за</w:t>
      </w:r>
      <w:r w:rsidRPr="00F21C7B">
        <w:rPr>
          <w:rFonts w:ascii="Times New Roman" w:hAnsi="Times New Roman" w:cs="Times New Roman"/>
          <w:szCs w:val="22"/>
        </w:rPr>
        <w:t xml:space="preserve"> </w:t>
      </w:r>
      <w:r w:rsidRPr="00507C0D">
        <w:rPr>
          <w:rFonts w:ascii="Times New Roman" w:hAnsi="Times New Roman" w:cs="Times New Roman"/>
          <w:szCs w:val="22"/>
        </w:rPr>
        <w:t>днем</w:t>
      </w:r>
      <w:r w:rsidRPr="00F21C7B">
        <w:rPr>
          <w:rFonts w:ascii="Times New Roman" w:hAnsi="Times New Roman" w:cs="Times New Roman"/>
          <w:szCs w:val="22"/>
        </w:rPr>
        <w:t xml:space="preserve"> </w:t>
      </w:r>
      <w:r w:rsidRPr="00507C0D">
        <w:rPr>
          <w:rFonts w:ascii="Times New Roman" w:hAnsi="Times New Roman" w:cs="Times New Roman"/>
          <w:szCs w:val="22"/>
        </w:rPr>
        <w:t>принятия</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Депозитарием</w:t>
      </w:r>
      <w:r w:rsidRPr="00F21C7B">
        <w:rPr>
          <w:rFonts w:ascii="Times New Roman" w:hAnsi="Times New Roman" w:cs="Times New Roman"/>
          <w:szCs w:val="22"/>
        </w:rPr>
        <w:t xml:space="preserve"> </w:t>
      </w:r>
      <w:r w:rsidRPr="00507C0D">
        <w:rPr>
          <w:rFonts w:ascii="Times New Roman" w:hAnsi="Times New Roman" w:cs="Times New Roman"/>
          <w:szCs w:val="22"/>
        </w:rPr>
        <w:t>соответствующего</w:t>
      </w:r>
      <w:r w:rsidRPr="00F21C7B">
        <w:rPr>
          <w:rFonts w:ascii="Times New Roman" w:hAnsi="Times New Roman" w:cs="Times New Roman"/>
          <w:szCs w:val="22"/>
        </w:rPr>
        <w:t xml:space="preserve"> </w:t>
      </w:r>
      <w:r w:rsidRPr="00507C0D">
        <w:rPr>
          <w:rFonts w:ascii="Times New Roman" w:hAnsi="Times New Roman" w:cs="Times New Roman"/>
          <w:szCs w:val="22"/>
        </w:rPr>
        <w:t>поручения</w:t>
      </w:r>
      <w:r w:rsidRPr="00F21C7B">
        <w:rPr>
          <w:rFonts w:ascii="Times New Roman" w:hAnsi="Times New Roman" w:cs="Times New Roman"/>
          <w:szCs w:val="22"/>
        </w:rPr>
        <w:t xml:space="preserve"> </w:t>
      </w:r>
      <w:r w:rsidRPr="00507C0D">
        <w:rPr>
          <w:rFonts w:ascii="Times New Roman" w:hAnsi="Times New Roman" w:cs="Times New Roman"/>
          <w:szCs w:val="22"/>
        </w:rPr>
        <w:t>и</w:t>
      </w:r>
      <w:r w:rsidRPr="00F21C7B">
        <w:rPr>
          <w:rFonts w:ascii="Times New Roman" w:hAnsi="Times New Roman" w:cs="Times New Roman"/>
          <w:szCs w:val="22"/>
        </w:rPr>
        <w:t xml:space="preserve"> </w:t>
      </w:r>
      <w:r w:rsidRPr="00507C0D">
        <w:rPr>
          <w:rFonts w:ascii="Times New Roman" w:hAnsi="Times New Roman" w:cs="Times New Roman"/>
          <w:szCs w:val="22"/>
        </w:rPr>
        <w:t>всех</w:t>
      </w:r>
      <w:r w:rsidRPr="00F21C7B">
        <w:rPr>
          <w:rFonts w:ascii="Times New Roman" w:hAnsi="Times New Roman" w:cs="Times New Roman"/>
          <w:szCs w:val="22"/>
        </w:rPr>
        <w:t xml:space="preserve"> </w:t>
      </w:r>
      <w:r w:rsidRPr="00507C0D">
        <w:rPr>
          <w:rFonts w:ascii="Times New Roman" w:hAnsi="Times New Roman" w:cs="Times New Roman"/>
          <w:szCs w:val="22"/>
        </w:rPr>
        <w:t>необходимых</w:t>
      </w:r>
      <w:r w:rsidRPr="00F21C7B">
        <w:rPr>
          <w:rFonts w:ascii="Times New Roman" w:hAnsi="Times New Roman" w:cs="Times New Roman"/>
          <w:szCs w:val="22"/>
        </w:rPr>
        <w:t xml:space="preserve"> </w:t>
      </w:r>
      <w:r w:rsidRPr="00507C0D">
        <w:rPr>
          <w:rFonts w:ascii="Times New Roman" w:hAnsi="Times New Roman" w:cs="Times New Roman"/>
          <w:szCs w:val="22"/>
        </w:rPr>
        <w:t>документов</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случае</w:t>
      </w:r>
      <w:r w:rsidRPr="00F21C7B">
        <w:rPr>
          <w:rFonts w:ascii="Times New Roman" w:hAnsi="Times New Roman" w:cs="Times New Roman"/>
          <w:szCs w:val="22"/>
        </w:rPr>
        <w:t xml:space="preserve"> </w:t>
      </w:r>
      <w:r w:rsidRPr="00507C0D">
        <w:rPr>
          <w:rFonts w:ascii="Times New Roman" w:hAnsi="Times New Roman" w:cs="Times New Roman"/>
          <w:szCs w:val="22"/>
        </w:rPr>
        <w:t>если</w:t>
      </w:r>
      <w:r w:rsidRPr="00F21C7B">
        <w:rPr>
          <w:rFonts w:ascii="Times New Roman" w:hAnsi="Times New Roman" w:cs="Times New Roman"/>
          <w:szCs w:val="22"/>
        </w:rPr>
        <w:t xml:space="preserve"> </w:t>
      </w:r>
      <w:r w:rsidRPr="00507C0D">
        <w:rPr>
          <w:rFonts w:ascii="Times New Roman" w:hAnsi="Times New Roman" w:cs="Times New Roman"/>
          <w:szCs w:val="22"/>
        </w:rPr>
        <w:t>фиксация</w:t>
      </w:r>
      <w:r w:rsidRPr="00F21C7B">
        <w:rPr>
          <w:rFonts w:ascii="Times New Roman" w:hAnsi="Times New Roman" w:cs="Times New Roman"/>
          <w:szCs w:val="22"/>
        </w:rPr>
        <w:t xml:space="preserve"> </w:t>
      </w:r>
      <w:r w:rsidRPr="00507C0D">
        <w:rPr>
          <w:rFonts w:ascii="Times New Roman" w:hAnsi="Times New Roman" w:cs="Times New Roman"/>
          <w:szCs w:val="22"/>
        </w:rPr>
        <w:t>снятия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w:t>
      </w:r>
      <w:r w:rsidRPr="00F21C7B">
        <w:rPr>
          <w:rFonts w:ascii="Times New Roman" w:hAnsi="Times New Roman" w:cs="Times New Roman"/>
          <w:szCs w:val="22"/>
        </w:rPr>
        <w:t xml:space="preserve"> </w:t>
      </w:r>
      <w:r w:rsidRPr="00507C0D">
        <w:rPr>
          <w:rFonts w:ascii="Times New Roman" w:hAnsi="Times New Roman" w:cs="Times New Roman"/>
          <w:szCs w:val="22"/>
        </w:rPr>
        <w:t>производилась</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основании поручения</w:t>
      </w:r>
      <w:r w:rsidRPr="00F21C7B">
        <w:rPr>
          <w:rFonts w:ascii="Times New Roman" w:hAnsi="Times New Roman" w:cs="Times New Roman"/>
          <w:szCs w:val="22"/>
        </w:rPr>
        <w:t xml:space="preserve"> </w:t>
      </w:r>
      <w:r w:rsidRPr="00507C0D">
        <w:rPr>
          <w:rFonts w:ascii="Times New Roman" w:hAnsi="Times New Roman" w:cs="Times New Roman"/>
          <w:szCs w:val="22"/>
        </w:rPr>
        <w:t>Инициатора депозитарной операции).</w:t>
      </w:r>
    </w:p>
    <w:p w14:paraId="1AEA6E55" w14:textId="02247650" w:rsidR="001B57FE" w:rsidRPr="00282516" w:rsidRDefault="001B57FE" w:rsidP="007E7FFC">
      <w:pPr>
        <w:pStyle w:val="a8"/>
        <w:numPr>
          <w:ilvl w:val="2"/>
          <w:numId w:val="6"/>
        </w:numPr>
        <w:spacing w:before="92" w:line="262" w:lineRule="auto"/>
        <w:ind w:left="0" w:firstLine="0"/>
        <w:rPr>
          <w:rFonts w:ascii="Times New Roman" w:hAnsi="Times New Roman" w:cs="Times New Roman"/>
        </w:rPr>
      </w:pPr>
      <w:r w:rsidRPr="00507C0D">
        <w:rPr>
          <w:rFonts w:ascii="Times New Roman" w:hAnsi="Times New Roman" w:cs="Times New Roman"/>
          <w:szCs w:val="22"/>
        </w:rPr>
        <w:t>Завершением</w:t>
      </w:r>
      <w:r w:rsidRPr="00F21C7B">
        <w:rPr>
          <w:rFonts w:ascii="Times New Roman" w:hAnsi="Times New Roman" w:cs="Times New Roman"/>
          <w:szCs w:val="22"/>
        </w:rPr>
        <w:t xml:space="preserve"> </w:t>
      </w:r>
      <w:r w:rsidRPr="00507C0D">
        <w:rPr>
          <w:rFonts w:ascii="Times New Roman" w:hAnsi="Times New Roman" w:cs="Times New Roman"/>
          <w:szCs w:val="22"/>
        </w:rPr>
        <w:t>операции</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снятия</w:t>
      </w:r>
      <w:r w:rsidRPr="00F21C7B">
        <w:rPr>
          <w:rFonts w:ascii="Times New Roman" w:hAnsi="Times New Roman" w:cs="Times New Roman"/>
          <w:szCs w:val="22"/>
        </w:rPr>
        <w:t xml:space="preserve"> </w:t>
      </w:r>
      <w:r w:rsidRPr="00507C0D">
        <w:rPr>
          <w:rFonts w:ascii="Times New Roman" w:hAnsi="Times New Roman" w:cs="Times New Roman"/>
          <w:szCs w:val="22"/>
        </w:rPr>
        <w:t>ограничения</w:t>
      </w:r>
      <w:r w:rsidRPr="00F21C7B">
        <w:rPr>
          <w:rFonts w:ascii="Times New Roman" w:hAnsi="Times New Roman" w:cs="Times New Roman"/>
          <w:szCs w:val="22"/>
        </w:rPr>
        <w:t xml:space="preserve"> </w:t>
      </w:r>
      <w:r w:rsidRPr="00507C0D">
        <w:rPr>
          <w:rFonts w:ascii="Times New Roman" w:hAnsi="Times New Roman" w:cs="Times New Roman"/>
          <w:szCs w:val="22"/>
        </w:rPr>
        <w:t>распоряжения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 является выдача Инициатору депозитарной операции и/или Депоненту Отчета о совершении депозитарной операции на следующий рабочий день, за днем совершения</w:t>
      </w:r>
      <w:r w:rsidRPr="00F21C7B">
        <w:rPr>
          <w:rFonts w:ascii="Times New Roman" w:hAnsi="Times New Roman" w:cs="Times New Roman"/>
          <w:szCs w:val="22"/>
        </w:rPr>
        <w:t xml:space="preserve"> </w:t>
      </w:r>
      <w:r w:rsidRPr="00507C0D">
        <w:rPr>
          <w:rFonts w:ascii="Times New Roman" w:hAnsi="Times New Roman" w:cs="Times New Roman"/>
          <w:szCs w:val="22"/>
        </w:rPr>
        <w:t>операции по соответствующему</w:t>
      </w:r>
      <w:r w:rsidRPr="00F21C7B">
        <w:rPr>
          <w:rFonts w:ascii="Times New Roman" w:hAnsi="Times New Roman" w:cs="Times New Roman"/>
          <w:szCs w:val="22"/>
        </w:rPr>
        <w:t xml:space="preserve"> </w:t>
      </w:r>
      <w:r w:rsidRPr="00507C0D">
        <w:rPr>
          <w:rFonts w:ascii="Times New Roman" w:hAnsi="Times New Roman" w:cs="Times New Roman"/>
          <w:szCs w:val="22"/>
        </w:rPr>
        <w:t>счету</w:t>
      </w:r>
      <w:r w:rsidRPr="00F21C7B">
        <w:rPr>
          <w:rFonts w:ascii="Times New Roman" w:hAnsi="Times New Roman" w:cs="Times New Roman"/>
          <w:szCs w:val="22"/>
        </w:rPr>
        <w:t xml:space="preserve"> </w:t>
      </w:r>
      <w:r w:rsidRPr="00507C0D">
        <w:rPr>
          <w:rFonts w:ascii="Times New Roman" w:hAnsi="Times New Roman" w:cs="Times New Roman"/>
          <w:szCs w:val="22"/>
        </w:rPr>
        <w:t>депо</w:t>
      </w:r>
      <w:r w:rsidRPr="00F21C7B">
        <w:rPr>
          <w:rFonts w:ascii="Times New Roman" w:hAnsi="Times New Roman" w:cs="Times New Roman"/>
          <w:szCs w:val="22"/>
        </w:rPr>
        <w:t>.</w:t>
      </w:r>
    </w:p>
    <w:p w14:paraId="4BDB84DF" w14:textId="77777777" w:rsidR="00282516" w:rsidRPr="00F21C7B" w:rsidRDefault="00282516" w:rsidP="00282516">
      <w:pPr>
        <w:pStyle w:val="a8"/>
        <w:spacing w:before="92" w:line="262" w:lineRule="auto"/>
        <w:ind w:left="0" w:firstLine="0"/>
        <w:rPr>
          <w:rFonts w:ascii="Times New Roman" w:hAnsi="Times New Roman" w:cs="Times New Roman"/>
        </w:rPr>
      </w:pPr>
    </w:p>
    <w:p w14:paraId="2E978574" w14:textId="77777777" w:rsidR="001B57FE" w:rsidRPr="00F21C7B" w:rsidRDefault="001B57FE" w:rsidP="007E7FFC">
      <w:pPr>
        <w:pStyle w:val="3"/>
        <w:keepNext w:val="0"/>
        <w:keepLines w:val="0"/>
        <w:widowControl w:val="0"/>
        <w:numPr>
          <w:ilvl w:val="1"/>
          <w:numId w:val="6"/>
        </w:numPr>
        <w:tabs>
          <w:tab w:val="left" w:pos="426"/>
        </w:tabs>
        <w:autoSpaceDE w:val="0"/>
        <w:autoSpaceDN w:val="0"/>
        <w:spacing w:before="122" w:line="240" w:lineRule="auto"/>
        <w:jc w:val="both"/>
        <w:rPr>
          <w:rFonts w:ascii="Times New Roman" w:hAnsi="Times New Roman" w:cs="Times New Roman"/>
          <w:b/>
          <w:bCs/>
          <w:color w:val="auto"/>
          <w:sz w:val="20"/>
          <w:szCs w:val="20"/>
        </w:rPr>
      </w:pPr>
      <w:bookmarkStart w:id="46" w:name="_Toc93337478"/>
      <w:r w:rsidRPr="00F21C7B">
        <w:rPr>
          <w:rFonts w:ascii="Times New Roman" w:hAnsi="Times New Roman" w:cs="Times New Roman"/>
          <w:b/>
          <w:bCs/>
          <w:color w:val="auto"/>
          <w:sz w:val="20"/>
          <w:szCs w:val="20"/>
        </w:rPr>
        <w:t>Операции по фиксации обременения ценных бумаг</w:t>
      </w:r>
      <w:bookmarkEnd w:id="46"/>
    </w:p>
    <w:p w14:paraId="05E76D10" w14:textId="370B96D8" w:rsidR="001B57FE" w:rsidRPr="00F21C7B" w:rsidRDefault="001B57FE" w:rsidP="007E7FFC">
      <w:pPr>
        <w:pStyle w:val="a8"/>
        <w:numPr>
          <w:ilvl w:val="2"/>
          <w:numId w:val="6"/>
        </w:numPr>
        <w:spacing w:before="7" w:line="262" w:lineRule="auto"/>
        <w:ind w:left="0" w:firstLine="0"/>
        <w:rPr>
          <w:rFonts w:ascii="Times New Roman" w:hAnsi="Times New Roman" w:cs="Times New Roman"/>
          <w:szCs w:val="22"/>
        </w:rPr>
      </w:pPr>
      <w:r w:rsidRPr="00F21C7B">
        <w:rPr>
          <w:rFonts w:ascii="Times New Roman" w:hAnsi="Times New Roman" w:cs="Times New Roman"/>
          <w:szCs w:val="22"/>
        </w:rPr>
        <w:t>Фиксация обременения ценных бумаг осуществляется в соответствии с федеральными законами, условиями выпуска ценных бумаг или депозитарным договором путем внесения по счету депо записи об обременении ценных бумаг, в том числе путем внесения приходной записи по разделу счета депо, на котором осуществляется учет прав на обремененные ценные бумаги.</w:t>
      </w:r>
    </w:p>
    <w:p w14:paraId="1A4FC1F3" w14:textId="2B0DBE67" w:rsidR="001B57FE" w:rsidRPr="00507C0D" w:rsidRDefault="001B57FE" w:rsidP="007E7FFC">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Фиксация обременения ценных бумаг осуществляется по счету депо владельца 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при</w:t>
      </w:r>
      <w:r w:rsidRPr="00F21C7B">
        <w:rPr>
          <w:rFonts w:ascii="Times New Roman" w:hAnsi="Times New Roman" w:cs="Times New Roman"/>
          <w:szCs w:val="22"/>
        </w:rPr>
        <w:t xml:space="preserve"> </w:t>
      </w:r>
      <w:r w:rsidRPr="00507C0D">
        <w:rPr>
          <w:rFonts w:ascii="Times New Roman" w:hAnsi="Times New Roman" w:cs="Times New Roman"/>
          <w:szCs w:val="22"/>
        </w:rPr>
        <w:t>наличии</w:t>
      </w:r>
      <w:r w:rsidRPr="00F21C7B">
        <w:rPr>
          <w:rFonts w:ascii="Times New Roman" w:hAnsi="Times New Roman" w:cs="Times New Roman"/>
          <w:szCs w:val="22"/>
        </w:rPr>
        <w:t xml:space="preserve"> </w:t>
      </w:r>
      <w:r w:rsidRPr="00507C0D">
        <w:rPr>
          <w:rFonts w:ascii="Times New Roman" w:hAnsi="Times New Roman" w:cs="Times New Roman"/>
          <w:szCs w:val="22"/>
        </w:rPr>
        <w:t>сведений,</w:t>
      </w:r>
      <w:r w:rsidRPr="00F21C7B">
        <w:rPr>
          <w:rFonts w:ascii="Times New Roman" w:hAnsi="Times New Roman" w:cs="Times New Roman"/>
          <w:szCs w:val="22"/>
        </w:rPr>
        <w:t xml:space="preserve"> </w:t>
      </w:r>
      <w:r w:rsidRPr="00507C0D">
        <w:rPr>
          <w:rFonts w:ascii="Times New Roman" w:hAnsi="Times New Roman" w:cs="Times New Roman"/>
          <w:szCs w:val="22"/>
        </w:rPr>
        <w:t>позволяющих</w:t>
      </w:r>
      <w:r w:rsidRPr="00F21C7B">
        <w:rPr>
          <w:rFonts w:ascii="Times New Roman" w:hAnsi="Times New Roman" w:cs="Times New Roman"/>
          <w:szCs w:val="22"/>
        </w:rPr>
        <w:t xml:space="preserve"> </w:t>
      </w:r>
      <w:r w:rsidRPr="00507C0D">
        <w:rPr>
          <w:rFonts w:ascii="Times New Roman" w:hAnsi="Times New Roman" w:cs="Times New Roman"/>
          <w:szCs w:val="22"/>
        </w:rPr>
        <w:t>идентифицировать лицо, в пользу которого устанавливается обременение, а также иной информации об</w:t>
      </w:r>
      <w:r w:rsidRPr="00F21C7B">
        <w:rPr>
          <w:rFonts w:ascii="Times New Roman" w:hAnsi="Times New Roman" w:cs="Times New Roman"/>
          <w:szCs w:val="22"/>
        </w:rPr>
        <w:t xml:space="preserve"> </w:t>
      </w:r>
      <w:r w:rsidRPr="00507C0D">
        <w:rPr>
          <w:rFonts w:ascii="Times New Roman" w:hAnsi="Times New Roman" w:cs="Times New Roman"/>
          <w:szCs w:val="22"/>
        </w:rPr>
        <w:t>этом</w:t>
      </w:r>
      <w:r w:rsidRPr="00F21C7B">
        <w:rPr>
          <w:rFonts w:ascii="Times New Roman" w:hAnsi="Times New Roman" w:cs="Times New Roman"/>
          <w:szCs w:val="22"/>
        </w:rPr>
        <w:t xml:space="preserve"> </w:t>
      </w:r>
      <w:r w:rsidRPr="00507C0D">
        <w:rPr>
          <w:rFonts w:ascii="Times New Roman" w:hAnsi="Times New Roman" w:cs="Times New Roman"/>
          <w:szCs w:val="22"/>
        </w:rPr>
        <w:t>лице в порядке и</w:t>
      </w:r>
      <w:r w:rsidRPr="00F21C7B">
        <w:rPr>
          <w:rFonts w:ascii="Times New Roman" w:hAnsi="Times New Roman" w:cs="Times New Roman"/>
          <w:szCs w:val="22"/>
        </w:rPr>
        <w:t xml:space="preserve"> </w:t>
      </w:r>
      <w:r w:rsidRPr="00507C0D">
        <w:rPr>
          <w:rFonts w:ascii="Times New Roman" w:hAnsi="Times New Roman" w:cs="Times New Roman"/>
          <w:szCs w:val="22"/>
        </w:rPr>
        <w:t xml:space="preserve">объеме, предусмотренном </w:t>
      </w:r>
      <w:r w:rsidR="00B300A5" w:rsidRPr="00507C0D">
        <w:rPr>
          <w:rFonts w:ascii="Times New Roman" w:hAnsi="Times New Roman" w:cs="Times New Roman"/>
          <w:szCs w:val="22"/>
        </w:rPr>
        <w:t>Клиентским регламентом</w:t>
      </w:r>
      <w:r w:rsidRPr="00507C0D">
        <w:rPr>
          <w:rFonts w:ascii="Times New Roman" w:hAnsi="Times New Roman" w:cs="Times New Roman"/>
          <w:szCs w:val="22"/>
        </w:rPr>
        <w:t>.</w:t>
      </w:r>
    </w:p>
    <w:p w14:paraId="00D05788" w14:textId="77777777" w:rsidR="001B57FE" w:rsidRPr="00F21C7B" w:rsidRDefault="001B57FE" w:rsidP="001B57FE">
      <w:pPr>
        <w:pStyle w:val="a8"/>
        <w:spacing w:before="1" w:line="262" w:lineRule="auto"/>
        <w:ind w:left="0" w:firstLine="567"/>
        <w:rPr>
          <w:rFonts w:ascii="Times New Roman" w:hAnsi="Times New Roman" w:cs="Times New Roman"/>
          <w:szCs w:val="22"/>
        </w:rPr>
      </w:pPr>
      <w:r w:rsidRPr="00F21C7B">
        <w:rPr>
          <w:rFonts w:ascii="Times New Roman" w:hAnsi="Times New Roman" w:cs="Times New Roman"/>
          <w:szCs w:val="22"/>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53BA9E20" w14:textId="77777777"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Запись (записи) об обременении ценных бумаг включает (включают) в себя следующую</w:t>
      </w:r>
      <w:r w:rsidRPr="00F21C7B">
        <w:rPr>
          <w:rFonts w:ascii="Times New Roman" w:hAnsi="Times New Roman" w:cs="Times New Roman"/>
          <w:szCs w:val="22"/>
        </w:rPr>
        <w:t xml:space="preserve"> </w:t>
      </w:r>
      <w:r w:rsidRPr="00507C0D">
        <w:rPr>
          <w:rFonts w:ascii="Times New Roman" w:hAnsi="Times New Roman" w:cs="Times New Roman"/>
          <w:szCs w:val="22"/>
        </w:rPr>
        <w:t>информацию:</w:t>
      </w:r>
    </w:p>
    <w:p w14:paraId="3951016D" w14:textId="77777777" w:rsidR="001B57FE" w:rsidRPr="00F21C7B" w:rsidRDefault="001B57FE" w:rsidP="00B41E9E">
      <w:pPr>
        <w:pStyle w:val="ab"/>
        <w:numPr>
          <w:ilvl w:val="1"/>
          <w:numId w:val="15"/>
        </w:numPr>
        <w:tabs>
          <w:tab w:val="left" w:pos="1140"/>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сведения, позволяющие идентифицировать ценные бумаги, в отношении которых установлено обременение, и количество таких ценных бумаг;</w:t>
      </w:r>
    </w:p>
    <w:p w14:paraId="73B082B1" w14:textId="77777777" w:rsidR="001B57FE" w:rsidRPr="00F21C7B" w:rsidRDefault="001B57FE" w:rsidP="00B41E9E">
      <w:pPr>
        <w:pStyle w:val="ab"/>
        <w:numPr>
          <w:ilvl w:val="1"/>
          <w:numId w:val="15"/>
        </w:numPr>
        <w:tabs>
          <w:tab w:val="left" w:pos="1092"/>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способ и условия обременения ценных бумаг;</w:t>
      </w:r>
    </w:p>
    <w:p w14:paraId="5592C72C" w14:textId="77777777" w:rsidR="001B57FE" w:rsidRPr="00F21C7B" w:rsidRDefault="001B57FE" w:rsidP="00B41E9E">
      <w:pPr>
        <w:pStyle w:val="ab"/>
        <w:numPr>
          <w:ilvl w:val="1"/>
          <w:numId w:val="15"/>
        </w:numPr>
        <w:tabs>
          <w:tab w:val="left" w:pos="1092"/>
        </w:tabs>
        <w:spacing w:before="1" w:line="262" w:lineRule="auto"/>
        <w:ind w:left="0" w:firstLine="567"/>
        <w:rPr>
          <w:rFonts w:ascii="Times New Roman" w:hAnsi="Times New Roman" w:cs="Times New Roman"/>
          <w:sz w:val="20"/>
        </w:rPr>
      </w:pPr>
      <w:r w:rsidRPr="00F21C7B">
        <w:rPr>
          <w:rFonts w:ascii="Times New Roman" w:hAnsi="Times New Roman" w:cs="Times New Roman"/>
          <w:sz w:val="20"/>
        </w:rPr>
        <w:t>дату и основание фиксации обременения ценных бумаг;</w:t>
      </w:r>
    </w:p>
    <w:p w14:paraId="7AEFBB06" w14:textId="77777777" w:rsidR="001B57FE" w:rsidRPr="00F21C7B" w:rsidRDefault="001B57FE" w:rsidP="00B41E9E">
      <w:pPr>
        <w:pStyle w:val="ab"/>
        <w:numPr>
          <w:ilvl w:val="1"/>
          <w:numId w:val="15"/>
        </w:numPr>
        <w:tabs>
          <w:tab w:val="left" w:pos="1080"/>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 xml:space="preserve">информацию о лице, в пользу которого установлено обременение, позволяющую идентифицировать указанное лицо, в соответствии с </w:t>
      </w:r>
      <w:hyperlink r:id="rId15">
        <w:r w:rsidRPr="00F21C7B">
          <w:rPr>
            <w:rFonts w:ascii="Times New Roman" w:hAnsi="Times New Roman" w:cs="Times New Roman"/>
            <w:sz w:val="20"/>
          </w:rPr>
          <w:t xml:space="preserve">абзацем третьим пункта 2 статьи 51.6 </w:t>
        </w:r>
      </w:hyperlink>
      <w:r w:rsidRPr="00F21C7B">
        <w:rPr>
          <w:rFonts w:ascii="Times New Roman" w:hAnsi="Times New Roman" w:cs="Times New Roman"/>
          <w:sz w:val="20"/>
        </w:rPr>
        <w:t>Федерального закона «О рынке ценных бумаг»;</w:t>
      </w:r>
    </w:p>
    <w:p w14:paraId="59E6BF6D" w14:textId="77777777" w:rsidR="001B57FE" w:rsidRPr="00F21C7B" w:rsidRDefault="001B57FE" w:rsidP="00B41E9E">
      <w:pPr>
        <w:pStyle w:val="ab"/>
        <w:numPr>
          <w:ilvl w:val="1"/>
          <w:numId w:val="15"/>
        </w:numPr>
        <w:tabs>
          <w:tab w:val="left" w:pos="1095"/>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 xml:space="preserve">информацию о лице, которое осуществляет права по ценным бумагам в случаях, предусмотренных </w:t>
      </w:r>
      <w:hyperlink r:id="rId16">
        <w:r w:rsidRPr="00F21C7B">
          <w:rPr>
            <w:rFonts w:ascii="Times New Roman" w:hAnsi="Times New Roman" w:cs="Times New Roman"/>
            <w:sz w:val="20"/>
          </w:rPr>
          <w:t xml:space="preserve">пунктом 8 статьи 51.6 </w:t>
        </w:r>
      </w:hyperlink>
      <w:r w:rsidRPr="00F21C7B">
        <w:rPr>
          <w:rFonts w:ascii="Times New Roman" w:hAnsi="Times New Roman" w:cs="Times New Roman"/>
          <w:sz w:val="20"/>
        </w:rPr>
        <w:t>Федерального закона "О рынке ценных бумаг".</w:t>
      </w:r>
    </w:p>
    <w:p w14:paraId="044AA852" w14:textId="77777777"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Если условием договора залога ценных бумаг предусмотрено, что права по заложенным ценным бумагам осуществляет залогодержатель, запись об обременении должна содержать информацию об этом.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14:paraId="3F27FE99" w14:textId="77777777"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Депозитарная</w:t>
      </w:r>
      <w:r w:rsidRPr="00F21C7B">
        <w:rPr>
          <w:rFonts w:ascii="Times New Roman" w:hAnsi="Times New Roman" w:cs="Times New Roman"/>
          <w:szCs w:val="22"/>
        </w:rPr>
        <w:t xml:space="preserve"> </w:t>
      </w:r>
      <w:r w:rsidRPr="00507C0D">
        <w:rPr>
          <w:rFonts w:ascii="Times New Roman" w:hAnsi="Times New Roman" w:cs="Times New Roman"/>
          <w:szCs w:val="22"/>
        </w:rPr>
        <w:t>операция</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представляет</w:t>
      </w:r>
      <w:r w:rsidRPr="00F21C7B">
        <w:rPr>
          <w:rFonts w:ascii="Times New Roman" w:hAnsi="Times New Roman" w:cs="Times New Roman"/>
          <w:szCs w:val="22"/>
        </w:rPr>
        <w:t xml:space="preserve"> </w:t>
      </w:r>
      <w:r w:rsidRPr="00507C0D">
        <w:rPr>
          <w:rFonts w:ascii="Times New Roman" w:hAnsi="Times New Roman" w:cs="Times New Roman"/>
          <w:szCs w:val="22"/>
        </w:rPr>
        <w:t>собой</w:t>
      </w:r>
      <w:r w:rsidRPr="00F21C7B">
        <w:rPr>
          <w:rFonts w:ascii="Times New Roman" w:hAnsi="Times New Roman" w:cs="Times New Roman"/>
          <w:szCs w:val="22"/>
        </w:rPr>
        <w:t xml:space="preserve"> </w:t>
      </w:r>
      <w:r w:rsidRPr="00507C0D">
        <w:rPr>
          <w:rFonts w:ascii="Times New Roman" w:hAnsi="Times New Roman" w:cs="Times New Roman"/>
          <w:szCs w:val="22"/>
        </w:rPr>
        <w:t>действия Депозитария, направленные на отражение в системе депозитарного учета обременения 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Депонента</w:t>
      </w:r>
      <w:r w:rsidRPr="00F21C7B">
        <w:rPr>
          <w:rFonts w:ascii="Times New Roman" w:hAnsi="Times New Roman" w:cs="Times New Roman"/>
          <w:szCs w:val="22"/>
        </w:rPr>
        <w:t xml:space="preserve"> </w:t>
      </w:r>
      <w:r w:rsidRPr="00507C0D">
        <w:rPr>
          <w:rFonts w:ascii="Times New Roman" w:hAnsi="Times New Roman" w:cs="Times New Roman"/>
          <w:szCs w:val="22"/>
        </w:rPr>
        <w:t>путем</w:t>
      </w:r>
      <w:r w:rsidRPr="00F21C7B">
        <w:rPr>
          <w:rFonts w:ascii="Times New Roman" w:hAnsi="Times New Roman" w:cs="Times New Roman"/>
          <w:szCs w:val="22"/>
        </w:rPr>
        <w:t xml:space="preserve"> </w:t>
      </w:r>
      <w:r w:rsidRPr="00507C0D">
        <w:rPr>
          <w:rFonts w:ascii="Times New Roman" w:hAnsi="Times New Roman" w:cs="Times New Roman"/>
          <w:szCs w:val="22"/>
        </w:rPr>
        <w:t>их</w:t>
      </w:r>
      <w:r w:rsidRPr="00F21C7B">
        <w:rPr>
          <w:rFonts w:ascii="Times New Roman" w:hAnsi="Times New Roman" w:cs="Times New Roman"/>
          <w:szCs w:val="22"/>
        </w:rPr>
        <w:t xml:space="preserve"> </w:t>
      </w:r>
      <w:r w:rsidRPr="00507C0D">
        <w:rPr>
          <w:rFonts w:ascii="Times New Roman" w:hAnsi="Times New Roman" w:cs="Times New Roman"/>
          <w:szCs w:val="22"/>
        </w:rPr>
        <w:t>зачисления</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соответствующий</w:t>
      </w:r>
      <w:r w:rsidRPr="00F21C7B">
        <w:rPr>
          <w:rFonts w:ascii="Times New Roman" w:hAnsi="Times New Roman" w:cs="Times New Roman"/>
          <w:szCs w:val="22"/>
        </w:rPr>
        <w:t xml:space="preserve"> </w:t>
      </w:r>
      <w:r w:rsidRPr="00507C0D">
        <w:rPr>
          <w:rFonts w:ascii="Times New Roman" w:hAnsi="Times New Roman" w:cs="Times New Roman"/>
          <w:szCs w:val="22"/>
        </w:rPr>
        <w:t>Раздел счета</w:t>
      </w:r>
      <w:r w:rsidRPr="00F21C7B">
        <w:rPr>
          <w:rFonts w:ascii="Times New Roman" w:hAnsi="Times New Roman" w:cs="Times New Roman"/>
          <w:szCs w:val="22"/>
        </w:rPr>
        <w:t xml:space="preserve"> </w:t>
      </w:r>
      <w:r w:rsidRPr="00507C0D">
        <w:rPr>
          <w:rFonts w:ascii="Times New Roman" w:hAnsi="Times New Roman" w:cs="Times New Roman"/>
          <w:szCs w:val="22"/>
        </w:rPr>
        <w:t>депо Депонента.</w:t>
      </w:r>
    </w:p>
    <w:p w14:paraId="7C5EFEE2" w14:textId="014E8BD1"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Фиксация</w:t>
      </w:r>
      <w:r w:rsidRPr="00F21C7B">
        <w:rPr>
          <w:rFonts w:ascii="Times New Roman" w:hAnsi="Times New Roman" w:cs="Times New Roman"/>
          <w:szCs w:val="22"/>
        </w:rPr>
        <w:t xml:space="preserve"> </w:t>
      </w:r>
      <w:r w:rsidRPr="00507C0D">
        <w:rPr>
          <w:rFonts w:ascii="Times New Roman" w:hAnsi="Times New Roman" w:cs="Times New Roman"/>
          <w:szCs w:val="22"/>
        </w:rPr>
        <w:t>изменения</w:t>
      </w:r>
      <w:r w:rsidRPr="00F21C7B">
        <w:rPr>
          <w:rFonts w:ascii="Times New Roman" w:hAnsi="Times New Roman" w:cs="Times New Roman"/>
          <w:szCs w:val="22"/>
        </w:rPr>
        <w:t xml:space="preserve"> </w:t>
      </w:r>
      <w:r w:rsidRPr="00507C0D">
        <w:rPr>
          <w:rFonts w:ascii="Times New Roman" w:hAnsi="Times New Roman" w:cs="Times New Roman"/>
          <w:szCs w:val="22"/>
        </w:rPr>
        <w:t>условий</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00AB0C18" w:rsidRPr="00507C0D">
        <w:rPr>
          <w:rFonts w:ascii="Times New Roman" w:hAnsi="Times New Roman" w:cs="Times New Roman"/>
          <w:szCs w:val="22"/>
        </w:rPr>
        <w:t xml:space="preserve">бумаг </w:t>
      </w:r>
      <w:r w:rsidRPr="00507C0D">
        <w:rPr>
          <w:rFonts w:ascii="Times New Roman" w:hAnsi="Times New Roman" w:cs="Times New Roman"/>
          <w:szCs w:val="22"/>
        </w:rPr>
        <w:t>осуществляется в соответствии с депозитарным договором</w:t>
      </w:r>
      <w:r w:rsidRPr="00F21C7B">
        <w:rPr>
          <w:rFonts w:ascii="Times New Roman" w:hAnsi="Times New Roman" w:cs="Times New Roman"/>
          <w:szCs w:val="22"/>
        </w:rPr>
        <w:t xml:space="preserve"> </w:t>
      </w:r>
      <w:r w:rsidRPr="00507C0D">
        <w:rPr>
          <w:rFonts w:ascii="Times New Roman" w:hAnsi="Times New Roman" w:cs="Times New Roman"/>
          <w:szCs w:val="22"/>
        </w:rPr>
        <w:t>путем</w:t>
      </w:r>
      <w:r w:rsidRPr="00F21C7B">
        <w:rPr>
          <w:rFonts w:ascii="Times New Roman" w:hAnsi="Times New Roman" w:cs="Times New Roman"/>
          <w:szCs w:val="22"/>
        </w:rPr>
        <w:t xml:space="preserve"> </w:t>
      </w:r>
      <w:r w:rsidRPr="00507C0D">
        <w:rPr>
          <w:rFonts w:ascii="Times New Roman" w:hAnsi="Times New Roman" w:cs="Times New Roman"/>
          <w:szCs w:val="22"/>
        </w:rPr>
        <w:t>внесения</w:t>
      </w:r>
      <w:r w:rsidRPr="00F21C7B">
        <w:rPr>
          <w:rFonts w:ascii="Times New Roman" w:hAnsi="Times New Roman" w:cs="Times New Roman"/>
          <w:szCs w:val="22"/>
        </w:rPr>
        <w:t xml:space="preserve"> </w:t>
      </w:r>
      <w:r w:rsidRPr="00507C0D">
        <w:rPr>
          <w:rFonts w:ascii="Times New Roman" w:hAnsi="Times New Roman" w:cs="Times New Roman"/>
          <w:szCs w:val="22"/>
        </w:rPr>
        <w:t>записи</w:t>
      </w:r>
      <w:r w:rsidRPr="00F21C7B">
        <w:rPr>
          <w:rFonts w:ascii="Times New Roman" w:hAnsi="Times New Roman" w:cs="Times New Roman"/>
          <w:szCs w:val="22"/>
        </w:rPr>
        <w:t xml:space="preserve"> </w:t>
      </w:r>
      <w:r w:rsidRPr="00507C0D">
        <w:rPr>
          <w:rFonts w:ascii="Times New Roman" w:hAnsi="Times New Roman" w:cs="Times New Roman"/>
          <w:szCs w:val="22"/>
        </w:rPr>
        <w:t>о</w:t>
      </w:r>
      <w:r w:rsidRPr="00F21C7B">
        <w:rPr>
          <w:rFonts w:ascii="Times New Roman" w:hAnsi="Times New Roman" w:cs="Times New Roman"/>
          <w:szCs w:val="22"/>
        </w:rPr>
        <w:t xml:space="preserve"> </w:t>
      </w:r>
      <w:r w:rsidRPr="00507C0D">
        <w:rPr>
          <w:rFonts w:ascii="Times New Roman" w:hAnsi="Times New Roman" w:cs="Times New Roman"/>
          <w:szCs w:val="22"/>
        </w:rPr>
        <w:t>новых</w:t>
      </w:r>
      <w:r w:rsidRPr="00F21C7B">
        <w:rPr>
          <w:rFonts w:ascii="Times New Roman" w:hAnsi="Times New Roman" w:cs="Times New Roman"/>
          <w:szCs w:val="22"/>
        </w:rPr>
        <w:t xml:space="preserve"> </w:t>
      </w:r>
      <w:r w:rsidRPr="00507C0D">
        <w:rPr>
          <w:rFonts w:ascii="Times New Roman" w:hAnsi="Times New Roman" w:cs="Times New Roman"/>
          <w:szCs w:val="22"/>
        </w:rPr>
        <w:t>условиях</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запись</w:t>
      </w:r>
      <w:r w:rsidRPr="00F21C7B">
        <w:rPr>
          <w:rFonts w:ascii="Times New Roman" w:hAnsi="Times New Roman" w:cs="Times New Roman"/>
          <w:szCs w:val="22"/>
        </w:rPr>
        <w:t xml:space="preserve"> </w:t>
      </w:r>
      <w:r w:rsidRPr="00507C0D">
        <w:rPr>
          <w:rFonts w:ascii="Times New Roman" w:hAnsi="Times New Roman" w:cs="Times New Roman"/>
          <w:szCs w:val="22"/>
        </w:rPr>
        <w:t>(записи)</w:t>
      </w:r>
      <w:r w:rsidRPr="00F21C7B">
        <w:rPr>
          <w:rFonts w:ascii="Times New Roman" w:hAnsi="Times New Roman" w:cs="Times New Roman"/>
          <w:szCs w:val="22"/>
        </w:rPr>
        <w:t xml:space="preserve"> </w:t>
      </w:r>
      <w:r w:rsidRPr="00507C0D">
        <w:rPr>
          <w:rFonts w:ascii="Times New Roman" w:hAnsi="Times New Roman" w:cs="Times New Roman"/>
          <w:szCs w:val="22"/>
        </w:rPr>
        <w:t>об</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обременении</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p>
    <w:p w14:paraId="26B41760" w14:textId="09112538"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lastRenderedPageBreak/>
        <w:t>Депозитарная</w:t>
      </w:r>
      <w:r w:rsidRPr="00F21C7B">
        <w:rPr>
          <w:rFonts w:ascii="Times New Roman" w:hAnsi="Times New Roman" w:cs="Times New Roman"/>
          <w:szCs w:val="22"/>
        </w:rPr>
        <w:t xml:space="preserve"> </w:t>
      </w:r>
      <w:r w:rsidRPr="00507C0D">
        <w:rPr>
          <w:rFonts w:ascii="Times New Roman" w:hAnsi="Times New Roman" w:cs="Times New Roman"/>
          <w:szCs w:val="22"/>
        </w:rPr>
        <w:t>операция</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осуществляется</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основании</w:t>
      </w:r>
      <w:r w:rsidR="00AB0C18" w:rsidRPr="00507C0D">
        <w:rPr>
          <w:rFonts w:ascii="Times New Roman" w:hAnsi="Times New Roman" w:cs="Times New Roman"/>
          <w:szCs w:val="22"/>
        </w:rPr>
        <w:t xml:space="preserve"> </w:t>
      </w:r>
      <w:r w:rsidRPr="00F21C7B">
        <w:rPr>
          <w:rFonts w:ascii="Times New Roman" w:hAnsi="Times New Roman" w:cs="Times New Roman"/>
        </w:rPr>
        <w:t xml:space="preserve">поручения на фиксацию обременения ценных бумаг </w:t>
      </w:r>
      <w:r w:rsidRPr="00507C0D">
        <w:rPr>
          <w:rFonts w:ascii="Times New Roman" w:hAnsi="Times New Roman" w:cs="Times New Roman"/>
        </w:rPr>
        <w:t>Инициатора</w:t>
      </w:r>
      <w:r w:rsidRPr="00F21C7B">
        <w:rPr>
          <w:rFonts w:ascii="Times New Roman" w:hAnsi="Times New Roman" w:cs="Times New Roman"/>
        </w:rPr>
        <w:t xml:space="preserve"> </w:t>
      </w:r>
      <w:r w:rsidRPr="00507C0D">
        <w:rPr>
          <w:rFonts w:ascii="Times New Roman" w:hAnsi="Times New Roman" w:cs="Times New Roman"/>
        </w:rPr>
        <w:t>депозитарной</w:t>
      </w:r>
      <w:r w:rsidRPr="00F21C7B">
        <w:rPr>
          <w:rFonts w:ascii="Times New Roman" w:hAnsi="Times New Roman" w:cs="Times New Roman"/>
        </w:rPr>
        <w:t xml:space="preserve"> </w:t>
      </w:r>
      <w:r w:rsidRPr="00507C0D">
        <w:rPr>
          <w:rFonts w:ascii="Times New Roman" w:hAnsi="Times New Roman" w:cs="Times New Roman"/>
        </w:rPr>
        <w:t>операции.</w:t>
      </w:r>
    </w:p>
    <w:p w14:paraId="65F18248" w14:textId="77777777"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Депозитарий вправе запросить документы, подтверждающие возникновение обязательств</w:t>
      </w:r>
      <w:r w:rsidRPr="00F21C7B">
        <w:rPr>
          <w:rFonts w:ascii="Times New Roman" w:hAnsi="Times New Roman" w:cs="Times New Roman"/>
          <w:szCs w:val="22"/>
        </w:rPr>
        <w:t xml:space="preserve"> </w:t>
      </w:r>
      <w:r w:rsidRPr="00507C0D">
        <w:rPr>
          <w:rFonts w:ascii="Times New Roman" w:hAnsi="Times New Roman" w:cs="Times New Roman"/>
          <w:szCs w:val="22"/>
        </w:rPr>
        <w:t>Депонента, а получатель запроса обязан предоставить копию запрашиваемого Депозитарием документа с</w:t>
      </w:r>
      <w:r w:rsidRPr="00F21C7B">
        <w:rPr>
          <w:rFonts w:ascii="Times New Roman" w:hAnsi="Times New Roman" w:cs="Times New Roman"/>
          <w:szCs w:val="22"/>
        </w:rPr>
        <w:t xml:space="preserve"> </w:t>
      </w:r>
      <w:r w:rsidRPr="00507C0D">
        <w:rPr>
          <w:rFonts w:ascii="Times New Roman" w:hAnsi="Times New Roman" w:cs="Times New Roman"/>
          <w:szCs w:val="22"/>
        </w:rPr>
        <w:t>оригиналом</w:t>
      </w:r>
      <w:r w:rsidRPr="00F21C7B">
        <w:rPr>
          <w:rFonts w:ascii="Times New Roman" w:hAnsi="Times New Roman" w:cs="Times New Roman"/>
          <w:szCs w:val="22"/>
        </w:rPr>
        <w:t xml:space="preserve"> </w:t>
      </w:r>
      <w:r w:rsidRPr="00507C0D">
        <w:rPr>
          <w:rFonts w:ascii="Times New Roman" w:hAnsi="Times New Roman" w:cs="Times New Roman"/>
          <w:szCs w:val="22"/>
        </w:rPr>
        <w:t>для сверки в</w:t>
      </w:r>
      <w:r w:rsidRPr="00F21C7B">
        <w:rPr>
          <w:rFonts w:ascii="Times New Roman" w:hAnsi="Times New Roman" w:cs="Times New Roman"/>
          <w:szCs w:val="22"/>
        </w:rPr>
        <w:t xml:space="preserve"> </w:t>
      </w:r>
      <w:r w:rsidRPr="00507C0D">
        <w:rPr>
          <w:rFonts w:ascii="Times New Roman" w:hAnsi="Times New Roman" w:cs="Times New Roman"/>
          <w:szCs w:val="22"/>
        </w:rPr>
        <w:t>течение 3 (трёх)</w:t>
      </w:r>
      <w:r w:rsidRPr="00F21C7B">
        <w:rPr>
          <w:rFonts w:ascii="Times New Roman" w:hAnsi="Times New Roman" w:cs="Times New Roman"/>
          <w:szCs w:val="22"/>
        </w:rPr>
        <w:t xml:space="preserve"> </w:t>
      </w:r>
      <w:r w:rsidRPr="00507C0D">
        <w:rPr>
          <w:rFonts w:ascii="Times New Roman" w:hAnsi="Times New Roman" w:cs="Times New Roman"/>
          <w:szCs w:val="22"/>
        </w:rPr>
        <w:t>рабочих</w:t>
      </w:r>
      <w:r w:rsidRPr="00F21C7B">
        <w:rPr>
          <w:rFonts w:ascii="Times New Roman" w:hAnsi="Times New Roman" w:cs="Times New Roman"/>
          <w:szCs w:val="22"/>
        </w:rPr>
        <w:t xml:space="preserve"> </w:t>
      </w:r>
      <w:r w:rsidRPr="00507C0D">
        <w:rPr>
          <w:rFonts w:ascii="Times New Roman" w:hAnsi="Times New Roman" w:cs="Times New Roman"/>
          <w:szCs w:val="22"/>
        </w:rPr>
        <w:t>дней с момента получения</w:t>
      </w:r>
      <w:r w:rsidRPr="00F21C7B">
        <w:rPr>
          <w:rFonts w:ascii="Times New Roman" w:hAnsi="Times New Roman" w:cs="Times New Roman"/>
          <w:szCs w:val="22"/>
        </w:rPr>
        <w:t xml:space="preserve"> </w:t>
      </w:r>
      <w:r w:rsidRPr="00507C0D">
        <w:rPr>
          <w:rFonts w:ascii="Times New Roman" w:hAnsi="Times New Roman" w:cs="Times New Roman"/>
          <w:szCs w:val="22"/>
        </w:rPr>
        <w:t xml:space="preserve">запроса. </w:t>
      </w:r>
    </w:p>
    <w:p w14:paraId="7D1FFE23" w14:textId="494E3BDA"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случае,</w:t>
      </w:r>
      <w:r w:rsidRPr="00F21C7B">
        <w:rPr>
          <w:rFonts w:ascii="Times New Roman" w:hAnsi="Times New Roman" w:cs="Times New Roman"/>
          <w:szCs w:val="22"/>
        </w:rPr>
        <w:t xml:space="preserve"> </w:t>
      </w:r>
      <w:r w:rsidRPr="00507C0D">
        <w:rPr>
          <w:rFonts w:ascii="Times New Roman" w:hAnsi="Times New Roman" w:cs="Times New Roman"/>
          <w:szCs w:val="22"/>
        </w:rPr>
        <w:t>когда</w:t>
      </w:r>
      <w:r w:rsidRPr="00F21C7B">
        <w:rPr>
          <w:rFonts w:ascii="Times New Roman" w:hAnsi="Times New Roman" w:cs="Times New Roman"/>
          <w:szCs w:val="22"/>
        </w:rPr>
        <w:t xml:space="preserve"> </w:t>
      </w:r>
      <w:r w:rsidRPr="00507C0D">
        <w:rPr>
          <w:rFonts w:ascii="Times New Roman" w:hAnsi="Times New Roman" w:cs="Times New Roman"/>
          <w:szCs w:val="22"/>
        </w:rPr>
        <w:t>одна</w:t>
      </w:r>
      <w:r w:rsidRPr="00F21C7B">
        <w:rPr>
          <w:rFonts w:ascii="Times New Roman" w:hAnsi="Times New Roman" w:cs="Times New Roman"/>
          <w:szCs w:val="22"/>
        </w:rPr>
        <w:t xml:space="preserve"> </w:t>
      </w:r>
      <w:r w:rsidRPr="00507C0D">
        <w:rPr>
          <w:rFonts w:ascii="Times New Roman" w:hAnsi="Times New Roman" w:cs="Times New Roman"/>
          <w:szCs w:val="22"/>
        </w:rPr>
        <w:t>из</w:t>
      </w:r>
      <w:r w:rsidRPr="00F21C7B">
        <w:rPr>
          <w:rFonts w:ascii="Times New Roman" w:hAnsi="Times New Roman" w:cs="Times New Roman"/>
          <w:szCs w:val="22"/>
        </w:rPr>
        <w:t xml:space="preserve"> </w:t>
      </w:r>
      <w:r w:rsidRPr="00507C0D">
        <w:rPr>
          <w:rFonts w:ascii="Times New Roman" w:hAnsi="Times New Roman" w:cs="Times New Roman"/>
          <w:szCs w:val="22"/>
        </w:rPr>
        <w:t>сторон</w:t>
      </w:r>
      <w:r w:rsidRPr="00F21C7B">
        <w:rPr>
          <w:rFonts w:ascii="Times New Roman" w:hAnsi="Times New Roman" w:cs="Times New Roman"/>
          <w:szCs w:val="22"/>
        </w:rPr>
        <w:t xml:space="preserve"> </w:t>
      </w:r>
      <w:r w:rsidRPr="00507C0D">
        <w:rPr>
          <w:rFonts w:ascii="Times New Roman" w:hAnsi="Times New Roman" w:cs="Times New Roman"/>
          <w:szCs w:val="22"/>
        </w:rPr>
        <w:t>операции</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не</w:t>
      </w:r>
      <w:r w:rsidRPr="00F21C7B">
        <w:rPr>
          <w:rFonts w:ascii="Times New Roman" w:hAnsi="Times New Roman" w:cs="Times New Roman"/>
          <w:szCs w:val="22"/>
        </w:rPr>
        <w:t xml:space="preserve"> </w:t>
      </w:r>
      <w:r w:rsidRPr="00507C0D">
        <w:rPr>
          <w:rFonts w:ascii="Times New Roman" w:hAnsi="Times New Roman" w:cs="Times New Roman"/>
          <w:szCs w:val="22"/>
        </w:rPr>
        <w:t>является</w:t>
      </w:r>
      <w:r w:rsidRPr="00F21C7B">
        <w:rPr>
          <w:rFonts w:ascii="Times New Roman" w:hAnsi="Times New Roman" w:cs="Times New Roman"/>
          <w:szCs w:val="22"/>
        </w:rPr>
        <w:t xml:space="preserve"> </w:t>
      </w:r>
      <w:r w:rsidRPr="00507C0D">
        <w:rPr>
          <w:rFonts w:ascii="Times New Roman" w:hAnsi="Times New Roman" w:cs="Times New Roman"/>
          <w:szCs w:val="22"/>
        </w:rPr>
        <w:t>Депонентом Депозитария,</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Депозитарий</w:t>
      </w:r>
      <w:r w:rsidRPr="00F21C7B">
        <w:rPr>
          <w:rFonts w:ascii="Times New Roman" w:hAnsi="Times New Roman" w:cs="Times New Roman"/>
          <w:szCs w:val="22"/>
        </w:rPr>
        <w:t xml:space="preserve"> </w:t>
      </w:r>
      <w:r w:rsidRPr="00507C0D">
        <w:rPr>
          <w:rFonts w:ascii="Times New Roman" w:hAnsi="Times New Roman" w:cs="Times New Roman"/>
          <w:szCs w:val="22"/>
        </w:rPr>
        <w:t>вправе</w:t>
      </w:r>
      <w:r w:rsidRPr="00F21C7B">
        <w:rPr>
          <w:rFonts w:ascii="Times New Roman" w:hAnsi="Times New Roman" w:cs="Times New Roman"/>
          <w:szCs w:val="22"/>
        </w:rPr>
        <w:t xml:space="preserve"> </w:t>
      </w:r>
      <w:r w:rsidRPr="00507C0D">
        <w:rPr>
          <w:rFonts w:ascii="Times New Roman" w:hAnsi="Times New Roman" w:cs="Times New Roman"/>
          <w:szCs w:val="22"/>
        </w:rPr>
        <w:t>запросить</w:t>
      </w:r>
      <w:r w:rsidRPr="00F21C7B">
        <w:rPr>
          <w:rFonts w:ascii="Times New Roman" w:hAnsi="Times New Roman" w:cs="Times New Roman"/>
          <w:szCs w:val="22"/>
        </w:rPr>
        <w:t xml:space="preserve"> </w:t>
      </w:r>
      <w:r w:rsidRPr="00507C0D">
        <w:rPr>
          <w:rFonts w:ascii="Times New Roman" w:hAnsi="Times New Roman" w:cs="Times New Roman"/>
          <w:szCs w:val="22"/>
        </w:rPr>
        <w:t>у</w:t>
      </w:r>
      <w:r w:rsidRPr="00F21C7B">
        <w:rPr>
          <w:rFonts w:ascii="Times New Roman" w:hAnsi="Times New Roman" w:cs="Times New Roman"/>
          <w:szCs w:val="22"/>
        </w:rPr>
        <w:t xml:space="preserve"> </w:t>
      </w:r>
      <w:r w:rsidRPr="00507C0D">
        <w:rPr>
          <w:rFonts w:ascii="Times New Roman" w:hAnsi="Times New Roman" w:cs="Times New Roman"/>
          <w:szCs w:val="22"/>
        </w:rPr>
        <w:t>неё</w:t>
      </w:r>
      <w:r w:rsidRPr="00F21C7B">
        <w:rPr>
          <w:rFonts w:ascii="Times New Roman" w:hAnsi="Times New Roman" w:cs="Times New Roman"/>
          <w:szCs w:val="22"/>
        </w:rPr>
        <w:t xml:space="preserve"> </w:t>
      </w:r>
      <w:r w:rsidRPr="00507C0D">
        <w:rPr>
          <w:rFonts w:ascii="Times New Roman" w:hAnsi="Times New Roman" w:cs="Times New Roman"/>
          <w:szCs w:val="22"/>
        </w:rPr>
        <w:t>документы,</w:t>
      </w:r>
      <w:r w:rsidRPr="00F21C7B">
        <w:rPr>
          <w:rFonts w:ascii="Times New Roman" w:hAnsi="Times New Roman" w:cs="Times New Roman"/>
          <w:szCs w:val="22"/>
        </w:rPr>
        <w:t xml:space="preserve"> </w:t>
      </w:r>
      <w:r w:rsidRPr="00507C0D">
        <w:rPr>
          <w:rFonts w:ascii="Times New Roman" w:hAnsi="Times New Roman" w:cs="Times New Roman"/>
          <w:szCs w:val="22"/>
        </w:rPr>
        <w:t>перечисленные</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(Приложении № 5 к Договору), </w:t>
      </w:r>
      <w:r w:rsidRPr="00507C0D">
        <w:rPr>
          <w:rFonts w:ascii="Times New Roman" w:hAnsi="Times New Roman" w:cs="Times New Roman"/>
          <w:szCs w:val="22"/>
        </w:rPr>
        <w:t>а получатель запроса обязан предоставить запрашиваемые документы в</w:t>
      </w:r>
      <w:r w:rsidRPr="00F21C7B">
        <w:rPr>
          <w:rFonts w:ascii="Times New Roman" w:hAnsi="Times New Roman" w:cs="Times New Roman"/>
          <w:szCs w:val="22"/>
        </w:rPr>
        <w:t xml:space="preserve"> </w:t>
      </w:r>
      <w:r w:rsidRPr="00507C0D">
        <w:rPr>
          <w:rFonts w:ascii="Times New Roman" w:hAnsi="Times New Roman" w:cs="Times New Roman"/>
          <w:szCs w:val="22"/>
        </w:rPr>
        <w:t>течение</w:t>
      </w:r>
      <w:r w:rsidRPr="00F21C7B">
        <w:rPr>
          <w:rFonts w:ascii="Times New Roman" w:hAnsi="Times New Roman" w:cs="Times New Roman"/>
          <w:szCs w:val="22"/>
        </w:rPr>
        <w:t xml:space="preserve"> </w:t>
      </w:r>
      <w:r w:rsidRPr="00507C0D">
        <w:rPr>
          <w:rFonts w:ascii="Times New Roman" w:hAnsi="Times New Roman" w:cs="Times New Roman"/>
          <w:szCs w:val="22"/>
        </w:rPr>
        <w:t>3 (трех)</w:t>
      </w:r>
      <w:r w:rsidRPr="00F21C7B">
        <w:rPr>
          <w:rFonts w:ascii="Times New Roman" w:hAnsi="Times New Roman" w:cs="Times New Roman"/>
          <w:szCs w:val="22"/>
        </w:rPr>
        <w:t xml:space="preserve"> </w:t>
      </w:r>
      <w:r w:rsidRPr="00507C0D">
        <w:rPr>
          <w:rFonts w:ascii="Times New Roman" w:hAnsi="Times New Roman" w:cs="Times New Roman"/>
          <w:szCs w:val="22"/>
        </w:rPr>
        <w:t>рабочих</w:t>
      </w:r>
      <w:r w:rsidRPr="00F21C7B">
        <w:rPr>
          <w:rFonts w:ascii="Times New Roman" w:hAnsi="Times New Roman" w:cs="Times New Roman"/>
          <w:szCs w:val="22"/>
        </w:rPr>
        <w:t xml:space="preserve"> </w:t>
      </w:r>
      <w:r w:rsidRPr="00507C0D">
        <w:rPr>
          <w:rFonts w:ascii="Times New Roman" w:hAnsi="Times New Roman" w:cs="Times New Roman"/>
          <w:szCs w:val="22"/>
        </w:rPr>
        <w:t>дней с момента получения</w:t>
      </w:r>
      <w:r w:rsidRPr="00F21C7B">
        <w:rPr>
          <w:rFonts w:ascii="Times New Roman" w:hAnsi="Times New Roman" w:cs="Times New Roman"/>
          <w:szCs w:val="22"/>
        </w:rPr>
        <w:t xml:space="preserve"> </w:t>
      </w:r>
      <w:r w:rsidRPr="00507C0D">
        <w:rPr>
          <w:rFonts w:ascii="Times New Roman" w:hAnsi="Times New Roman" w:cs="Times New Roman"/>
          <w:szCs w:val="22"/>
        </w:rPr>
        <w:t>запроса.</w:t>
      </w:r>
    </w:p>
    <w:p w14:paraId="4F6579D4" w14:textId="0FD56004"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F21C7B">
        <w:rPr>
          <w:rFonts w:ascii="Times New Roman" w:hAnsi="Times New Roman" w:cs="Times New Roman"/>
          <w:szCs w:val="22"/>
        </w:rPr>
        <w:t xml:space="preserve">Ценные бумаги, в отношении которых </w:t>
      </w:r>
      <w:r w:rsidRPr="00507C0D">
        <w:rPr>
          <w:rFonts w:ascii="Times New Roman" w:hAnsi="Times New Roman" w:cs="Times New Roman"/>
          <w:szCs w:val="22"/>
        </w:rPr>
        <w:t>зафиксировано</w:t>
      </w:r>
      <w:r w:rsidRPr="00F21C7B">
        <w:rPr>
          <w:rFonts w:ascii="Times New Roman" w:hAnsi="Times New Roman" w:cs="Times New Roman"/>
          <w:szCs w:val="22"/>
        </w:rPr>
        <w:t xml:space="preserve"> </w:t>
      </w:r>
      <w:r w:rsidRPr="00507C0D">
        <w:rPr>
          <w:rFonts w:ascii="Times New Roman" w:hAnsi="Times New Roman" w:cs="Times New Roman"/>
          <w:szCs w:val="22"/>
        </w:rPr>
        <w:t>(зарегистрировано)</w:t>
      </w:r>
      <w:r w:rsidRPr="00F21C7B">
        <w:rPr>
          <w:rFonts w:ascii="Times New Roman" w:hAnsi="Times New Roman" w:cs="Times New Roman"/>
          <w:szCs w:val="22"/>
        </w:rPr>
        <w:t xml:space="preserve"> </w:t>
      </w:r>
      <w:r w:rsidRPr="00507C0D">
        <w:rPr>
          <w:rFonts w:ascii="Times New Roman" w:hAnsi="Times New Roman" w:cs="Times New Roman"/>
          <w:szCs w:val="22"/>
        </w:rPr>
        <w:t>право</w:t>
      </w:r>
      <w:r w:rsidRPr="00F21C7B">
        <w:rPr>
          <w:rFonts w:ascii="Times New Roman" w:hAnsi="Times New Roman" w:cs="Times New Roman"/>
          <w:szCs w:val="22"/>
        </w:rPr>
        <w:t xml:space="preserve"> </w:t>
      </w:r>
      <w:r w:rsidRPr="00507C0D">
        <w:rPr>
          <w:rFonts w:ascii="Times New Roman" w:hAnsi="Times New Roman" w:cs="Times New Roman"/>
          <w:szCs w:val="22"/>
        </w:rPr>
        <w:t>залога,</w:t>
      </w:r>
      <w:r w:rsidRPr="00F21C7B">
        <w:rPr>
          <w:rFonts w:ascii="Times New Roman" w:hAnsi="Times New Roman" w:cs="Times New Roman"/>
          <w:szCs w:val="22"/>
        </w:rPr>
        <w:t xml:space="preserve"> </w:t>
      </w:r>
      <w:r w:rsidRPr="00507C0D">
        <w:rPr>
          <w:rFonts w:ascii="Times New Roman" w:hAnsi="Times New Roman" w:cs="Times New Roman"/>
          <w:szCs w:val="22"/>
        </w:rPr>
        <w:t>могут</w:t>
      </w:r>
      <w:r w:rsidRPr="00F21C7B">
        <w:rPr>
          <w:rFonts w:ascii="Times New Roman" w:hAnsi="Times New Roman" w:cs="Times New Roman"/>
          <w:szCs w:val="22"/>
        </w:rPr>
        <w:t xml:space="preserve"> </w:t>
      </w:r>
      <w:r w:rsidRPr="00507C0D">
        <w:rPr>
          <w:rFonts w:ascii="Times New Roman" w:hAnsi="Times New Roman" w:cs="Times New Roman"/>
          <w:szCs w:val="22"/>
        </w:rPr>
        <w:t>быть</w:t>
      </w:r>
      <w:r w:rsidRPr="00F21C7B">
        <w:rPr>
          <w:rFonts w:ascii="Times New Roman" w:hAnsi="Times New Roman" w:cs="Times New Roman"/>
          <w:szCs w:val="22"/>
        </w:rPr>
        <w:t xml:space="preserve"> </w:t>
      </w:r>
      <w:r w:rsidRPr="00507C0D">
        <w:rPr>
          <w:rFonts w:ascii="Times New Roman" w:hAnsi="Times New Roman" w:cs="Times New Roman"/>
          <w:szCs w:val="22"/>
        </w:rPr>
        <w:t>списаны</w:t>
      </w:r>
      <w:r w:rsidRPr="00F21C7B">
        <w:rPr>
          <w:rFonts w:ascii="Times New Roman" w:hAnsi="Times New Roman" w:cs="Times New Roman"/>
          <w:szCs w:val="22"/>
        </w:rPr>
        <w:t xml:space="preserve"> </w:t>
      </w:r>
      <w:r w:rsidRPr="00507C0D">
        <w:rPr>
          <w:rFonts w:ascii="Times New Roman" w:hAnsi="Times New Roman" w:cs="Times New Roman"/>
          <w:szCs w:val="22"/>
        </w:rPr>
        <w:t>со</w:t>
      </w:r>
      <w:r w:rsidRPr="00F21C7B">
        <w:rPr>
          <w:rFonts w:ascii="Times New Roman" w:hAnsi="Times New Roman" w:cs="Times New Roman"/>
          <w:szCs w:val="22"/>
        </w:rPr>
        <w:t xml:space="preserve"> </w:t>
      </w:r>
      <w:r w:rsidRPr="00507C0D">
        <w:rPr>
          <w:rFonts w:ascii="Times New Roman" w:hAnsi="Times New Roman" w:cs="Times New Roman"/>
          <w:szCs w:val="22"/>
        </w:rPr>
        <w:t>счета</w:t>
      </w:r>
      <w:r w:rsidRPr="00F21C7B">
        <w:rPr>
          <w:rFonts w:ascii="Times New Roman" w:hAnsi="Times New Roman" w:cs="Times New Roman"/>
          <w:szCs w:val="22"/>
        </w:rPr>
        <w:t xml:space="preserve"> </w:t>
      </w:r>
      <w:r w:rsidRPr="00507C0D">
        <w:rPr>
          <w:rFonts w:ascii="Times New Roman" w:hAnsi="Times New Roman" w:cs="Times New Roman"/>
          <w:szCs w:val="22"/>
        </w:rPr>
        <w:t>депо</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основании</w:t>
      </w:r>
      <w:r w:rsidRPr="00F21C7B">
        <w:rPr>
          <w:rFonts w:ascii="Times New Roman" w:hAnsi="Times New Roman" w:cs="Times New Roman"/>
          <w:szCs w:val="22"/>
        </w:rPr>
        <w:t xml:space="preserve"> </w:t>
      </w:r>
      <w:r w:rsidRPr="00507C0D">
        <w:rPr>
          <w:rFonts w:ascii="Times New Roman" w:hAnsi="Times New Roman" w:cs="Times New Roman"/>
          <w:szCs w:val="22"/>
        </w:rPr>
        <w:t>требования</w:t>
      </w:r>
      <w:r w:rsidRPr="00F21C7B">
        <w:rPr>
          <w:rFonts w:ascii="Times New Roman" w:hAnsi="Times New Roman" w:cs="Times New Roman"/>
          <w:szCs w:val="22"/>
        </w:rPr>
        <w:t xml:space="preserve"> </w:t>
      </w:r>
      <w:r w:rsidRPr="00507C0D">
        <w:rPr>
          <w:rFonts w:ascii="Times New Roman" w:hAnsi="Times New Roman" w:cs="Times New Roman"/>
          <w:szCs w:val="22"/>
        </w:rPr>
        <w:t>(поручения)</w:t>
      </w:r>
      <w:r w:rsidRPr="00F21C7B">
        <w:rPr>
          <w:rFonts w:ascii="Times New Roman" w:hAnsi="Times New Roman" w:cs="Times New Roman"/>
          <w:szCs w:val="22"/>
        </w:rPr>
        <w:t xml:space="preserve"> </w:t>
      </w:r>
      <w:r w:rsidRPr="00507C0D">
        <w:rPr>
          <w:rFonts w:ascii="Times New Roman" w:hAnsi="Times New Roman" w:cs="Times New Roman"/>
          <w:szCs w:val="22"/>
        </w:rPr>
        <w:t>залогодержателя</w:t>
      </w:r>
      <w:r w:rsidRPr="00F21C7B">
        <w:rPr>
          <w:rFonts w:ascii="Times New Roman" w:hAnsi="Times New Roman" w:cs="Times New Roman"/>
          <w:szCs w:val="22"/>
        </w:rPr>
        <w:t xml:space="preserve"> </w:t>
      </w:r>
      <w:r w:rsidRPr="00507C0D">
        <w:rPr>
          <w:rFonts w:ascii="Times New Roman" w:hAnsi="Times New Roman" w:cs="Times New Roman"/>
          <w:szCs w:val="22"/>
        </w:rPr>
        <w:t>или</w:t>
      </w:r>
      <w:r w:rsidRPr="00F21C7B">
        <w:rPr>
          <w:rFonts w:ascii="Times New Roman" w:hAnsi="Times New Roman" w:cs="Times New Roman"/>
          <w:szCs w:val="22"/>
        </w:rPr>
        <w:t xml:space="preserve"> </w:t>
      </w:r>
      <w:r w:rsidRPr="00507C0D">
        <w:rPr>
          <w:rFonts w:ascii="Times New Roman" w:hAnsi="Times New Roman" w:cs="Times New Roman"/>
          <w:szCs w:val="22"/>
        </w:rPr>
        <w:t>нотариуса,</w:t>
      </w:r>
      <w:r w:rsidRPr="00F21C7B">
        <w:rPr>
          <w:rFonts w:ascii="Times New Roman" w:hAnsi="Times New Roman" w:cs="Times New Roman"/>
          <w:szCs w:val="22"/>
        </w:rPr>
        <w:t xml:space="preserve"> </w:t>
      </w:r>
      <w:r w:rsidRPr="00507C0D">
        <w:rPr>
          <w:rFonts w:ascii="Times New Roman" w:hAnsi="Times New Roman" w:cs="Times New Roman"/>
          <w:szCs w:val="22"/>
        </w:rPr>
        <w:t>которые</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осуществляют</w:t>
      </w:r>
      <w:r w:rsidRPr="00F21C7B">
        <w:rPr>
          <w:rFonts w:ascii="Times New Roman" w:hAnsi="Times New Roman" w:cs="Times New Roman"/>
          <w:szCs w:val="22"/>
        </w:rPr>
        <w:t xml:space="preserve"> </w:t>
      </w:r>
      <w:r w:rsidRPr="00507C0D">
        <w:rPr>
          <w:rFonts w:ascii="Times New Roman" w:hAnsi="Times New Roman" w:cs="Times New Roman"/>
          <w:szCs w:val="22"/>
        </w:rPr>
        <w:t>внесудебное</w:t>
      </w:r>
      <w:r w:rsidRPr="00F21C7B">
        <w:rPr>
          <w:rFonts w:ascii="Times New Roman" w:hAnsi="Times New Roman" w:cs="Times New Roman"/>
          <w:szCs w:val="22"/>
        </w:rPr>
        <w:t xml:space="preserve"> </w:t>
      </w:r>
      <w:r w:rsidRPr="00507C0D">
        <w:rPr>
          <w:rFonts w:ascii="Times New Roman" w:hAnsi="Times New Roman" w:cs="Times New Roman"/>
          <w:szCs w:val="22"/>
        </w:rPr>
        <w:t>обращение</w:t>
      </w:r>
      <w:r w:rsidRPr="00F21C7B">
        <w:rPr>
          <w:rFonts w:ascii="Times New Roman" w:hAnsi="Times New Roman" w:cs="Times New Roman"/>
          <w:szCs w:val="22"/>
        </w:rPr>
        <w:t xml:space="preserve"> </w:t>
      </w:r>
      <w:r w:rsidRPr="00507C0D">
        <w:rPr>
          <w:rFonts w:ascii="Times New Roman" w:hAnsi="Times New Roman" w:cs="Times New Roman"/>
          <w:szCs w:val="22"/>
        </w:rPr>
        <w:t>взыскания</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указанные</w:t>
      </w:r>
      <w:r w:rsidRPr="00F21C7B">
        <w:rPr>
          <w:rFonts w:ascii="Times New Roman" w:hAnsi="Times New Roman" w:cs="Times New Roman"/>
          <w:szCs w:val="22"/>
        </w:rPr>
        <w:t xml:space="preserve"> </w:t>
      </w:r>
      <w:r w:rsidRPr="00507C0D">
        <w:rPr>
          <w:rFonts w:ascii="Times New Roman" w:hAnsi="Times New Roman" w:cs="Times New Roman"/>
          <w:szCs w:val="22"/>
        </w:rPr>
        <w:t>ценные</w:t>
      </w:r>
      <w:r w:rsidRPr="00F21C7B">
        <w:rPr>
          <w:rFonts w:ascii="Times New Roman" w:hAnsi="Times New Roman" w:cs="Times New Roman"/>
          <w:szCs w:val="22"/>
        </w:rPr>
        <w:t xml:space="preserve"> </w:t>
      </w:r>
      <w:r w:rsidRPr="00507C0D">
        <w:rPr>
          <w:rFonts w:ascii="Times New Roman" w:hAnsi="Times New Roman" w:cs="Times New Roman"/>
          <w:szCs w:val="22"/>
        </w:rPr>
        <w:t>бумаги</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соответствии</w:t>
      </w:r>
      <w:r w:rsidRPr="00F21C7B">
        <w:rPr>
          <w:rFonts w:ascii="Times New Roman" w:hAnsi="Times New Roman" w:cs="Times New Roman"/>
          <w:szCs w:val="22"/>
        </w:rPr>
        <w:t xml:space="preserve"> </w:t>
      </w:r>
      <w:r w:rsidRPr="00507C0D">
        <w:rPr>
          <w:rFonts w:ascii="Times New Roman" w:hAnsi="Times New Roman" w:cs="Times New Roman"/>
          <w:szCs w:val="22"/>
        </w:rPr>
        <w:t>с</w:t>
      </w:r>
      <w:r w:rsidRPr="00F21C7B">
        <w:rPr>
          <w:rFonts w:ascii="Times New Roman" w:hAnsi="Times New Roman" w:cs="Times New Roman"/>
          <w:szCs w:val="22"/>
        </w:rPr>
        <w:t xml:space="preserve"> </w:t>
      </w:r>
      <w:r w:rsidRPr="00507C0D">
        <w:rPr>
          <w:rFonts w:ascii="Times New Roman" w:hAnsi="Times New Roman" w:cs="Times New Roman"/>
          <w:szCs w:val="22"/>
        </w:rPr>
        <w:t>законодательством</w:t>
      </w:r>
      <w:r w:rsidRPr="00F21C7B">
        <w:rPr>
          <w:rFonts w:ascii="Times New Roman" w:hAnsi="Times New Roman" w:cs="Times New Roman"/>
          <w:szCs w:val="22"/>
        </w:rPr>
        <w:t xml:space="preserve"> </w:t>
      </w:r>
      <w:r w:rsidRPr="00507C0D">
        <w:rPr>
          <w:rFonts w:ascii="Times New Roman" w:hAnsi="Times New Roman" w:cs="Times New Roman"/>
          <w:szCs w:val="22"/>
        </w:rPr>
        <w:t>Российской Федерации и</w:t>
      </w:r>
      <w:r w:rsidRPr="00F21C7B">
        <w:rPr>
          <w:rFonts w:ascii="Times New Roman" w:hAnsi="Times New Roman" w:cs="Times New Roman"/>
          <w:szCs w:val="22"/>
        </w:rPr>
        <w:t xml:space="preserve"> </w:t>
      </w:r>
      <w:r w:rsidRPr="00507C0D">
        <w:rPr>
          <w:rFonts w:ascii="Times New Roman" w:hAnsi="Times New Roman" w:cs="Times New Roman"/>
          <w:szCs w:val="22"/>
        </w:rPr>
        <w:t xml:space="preserve">настоящим </w:t>
      </w:r>
      <w:r w:rsidR="00B300A5" w:rsidRPr="00507C0D">
        <w:rPr>
          <w:rFonts w:ascii="Times New Roman" w:hAnsi="Times New Roman" w:cs="Times New Roman"/>
          <w:szCs w:val="22"/>
        </w:rPr>
        <w:t>Клиентским регламентом</w:t>
      </w:r>
      <w:r w:rsidRPr="00507C0D">
        <w:rPr>
          <w:rFonts w:ascii="Times New Roman" w:hAnsi="Times New Roman" w:cs="Times New Roman"/>
          <w:szCs w:val="22"/>
        </w:rPr>
        <w:t>.</w:t>
      </w:r>
    </w:p>
    <w:p w14:paraId="02FF9043" w14:textId="659FA95A"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Если Депозитарию в отношении ценных бумаг, которые зачисляются на счет депо, была</w:t>
      </w:r>
      <w:r w:rsidRPr="00F21C7B">
        <w:rPr>
          <w:rFonts w:ascii="Times New Roman" w:hAnsi="Times New Roman" w:cs="Times New Roman"/>
          <w:szCs w:val="22"/>
        </w:rPr>
        <w:t xml:space="preserve"> </w:t>
      </w:r>
      <w:r w:rsidRPr="00507C0D">
        <w:rPr>
          <w:rFonts w:ascii="Times New Roman" w:hAnsi="Times New Roman" w:cs="Times New Roman"/>
          <w:szCs w:val="22"/>
        </w:rPr>
        <w:t>информация</w:t>
      </w:r>
      <w:r w:rsidRPr="00F21C7B">
        <w:rPr>
          <w:rFonts w:ascii="Times New Roman" w:hAnsi="Times New Roman" w:cs="Times New Roman"/>
          <w:szCs w:val="22"/>
        </w:rPr>
        <w:t xml:space="preserve"> </w:t>
      </w:r>
      <w:r w:rsidRPr="00507C0D">
        <w:rPr>
          <w:rFonts w:ascii="Times New Roman" w:hAnsi="Times New Roman" w:cs="Times New Roman"/>
          <w:szCs w:val="22"/>
        </w:rPr>
        <w:t>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зачисляемые ценные бумаги, то зачисление этих ценных бумаг на счет депо владельца ценных бумаг допускается</w:t>
      </w:r>
      <w:r w:rsidRPr="00F21C7B">
        <w:rPr>
          <w:rFonts w:ascii="Times New Roman" w:hAnsi="Times New Roman" w:cs="Times New Roman"/>
          <w:szCs w:val="22"/>
        </w:rPr>
        <w:t xml:space="preserve"> </w:t>
      </w:r>
      <w:r w:rsidRPr="00507C0D">
        <w:rPr>
          <w:rFonts w:ascii="Times New Roman" w:hAnsi="Times New Roman" w:cs="Times New Roman"/>
          <w:szCs w:val="22"/>
        </w:rPr>
        <w:t>при</w:t>
      </w:r>
      <w:r w:rsidRPr="00F21C7B">
        <w:rPr>
          <w:rFonts w:ascii="Times New Roman" w:hAnsi="Times New Roman" w:cs="Times New Roman"/>
          <w:szCs w:val="22"/>
        </w:rPr>
        <w:t xml:space="preserve"> </w:t>
      </w:r>
      <w:r w:rsidRPr="00507C0D">
        <w:rPr>
          <w:rFonts w:ascii="Times New Roman" w:hAnsi="Times New Roman" w:cs="Times New Roman"/>
          <w:szCs w:val="22"/>
        </w:rPr>
        <w:t>условии</w:t>
      </w:r>
      <w:r w:rsidRPr="00F21C7B">
        <w:rPr>
          <w:rFonts w:ascii="Times New Roman" w:hAnsi="Times New Roman" w:cs="Times New Roman"/>
          <w:szCs w:val="22"/>
        </w:rPr>
        <w:t xml:space="preserve"> </w:t>
      </w:r>
      <w:r w:rsidRPr="00507C0D">
        <w:rPr>
          <w:rFonts w:ascii="Times New Roman" w:hAnsi="Times New Roman" w:cs="Times New Roman"/>
          <w:szCs w:val="22"/>
        </w:rPr>
        <w:t>одновременной</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Депозитарием,</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осуществляющим</w:t>
      </w:r>
      <w:r w:rsidRPr="00F21C7B">
        <w:rPr>
          <w:rFonts w:ascii="Times New Roman" w:hAnsi="Times New Roman" w:cs="Times New Roman"/>
          <w:szCs w:val="22"/>
        </w:rPr>
        <w:t xml:space="preserve"> </w:t>
      </w:r>
      <w:r w:rsidRPr="00507C0D">
        <w:rPr>
          <w:rFonts w:ascii="Times New Roman" w:hAnsi="Times New Roman" w:cs="Times New Roman"/>
          <w:szCs w:val="22"/>
        </w:rPr>
        <w:t>зачисление</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отношении</w:t>
      </w:r>
      <w:r w:rsidRPr="00F21C7B">
        <w:rPr>
          <w:rFonts w:ascii="Times New Roman" w:hAnsi="Times New Roman" w:cs="Times New Roman"/>
          <w:szCs w:val="22"/>
        </w:rPr>
        <w:t xml:space="preserve"> </w:t>
      </w:r>
      <w:r w:rsidRPr="00507C0D">
        <w:rPr>
          <w:rFonts w:ascii="Times New Roman" w:hAnsi="Times New Roman" w:cs="Times New Roman"/>
          <w:szCs w:val="22"/>
        </w:rPr>
        <w:t>зачисляемых</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условиях, содержащихся</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переданной</w:t>
      </w:r>
      <w:r w:rsidRPr="00F21C7B">
        <w:rPr>
          <w:rFonts w:ascii="Times New Roman" w:hAnsi="Times New Roman" w:cs="Times New Roman"/>
          <w:szCs w:val="22"/>
        </w:rPr>
        <w:t xml:space="preserve"> </w:t>
      </w:r>
      <w:r w:rsidRPr="00507C0D">
        <w:rPr>
          <w:rFonts w:ascii="Times New Roman" w:hAnsi="Times New Roman" w:cs="Times New Roman"/>
          <w:szCs w:val="22"/>
        </w:rPr>
        <w:t>ему информации</w:t>
      </w:r>
      <w:r w:rsidRPr="00F21C7B">
        <w:rPr>
          <w:rFonts w:ascii="Times New Roman" w:hAnsi="Times New Roman" w:cs="Times New Roman"/>
          <w:szCs w:val="22"/>
        </w:rPr>
        <w:t xml:space="preserve"> </w:t>
      </w:r>
      <w:r w:rsidRPr="00507C0D">
        <w:rPr>
          <w:rFonts w:ascii="Times New Roman" w:hAnsi="Times New Roman" w:cs="Times New Roman"/>
          <w:szCs w:val="22"/>
        </w:rPr>
        <w:t>об</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обременении.</w:t>
      </w:r>
    </w:p>
    <w:p w14:paraId="214E1071" w14:textId="77777777"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Условием списания Депозитарием ценных бумаг, в отношении которых им зафиксировано обременение, является также передача информации об условиях обременения и лице, в пользу которого</w:t>
      </w:r>
      <w:r w:rsidRPr="00F21C7B">
        <w:rPr>
          <w:rFonts w:ascii="Times New Roman" w:hAnsi="Times New Roman" w:cs="Times New Roman"/>
          <w:szCs w:val="22"/>
        </w:rPr>
        <w:t xml:space="preserve"> </w:t>
      </w:r>
      <w:r w:rsidRPr="00507C0D">
        <w:rPr>
          <w:rFonts w:ascii="Times New Roman" w:hAnsi="Times New Roman" w:cs="Times New Roman"/>
          <w:szCs w:val="22"/>
        </w:rPr>
        <w:t>устанавливается обременение, другому депозитарию или иному лицу, которым будет осуществляться учет</w:t>
      </w:r>
      <w:r w:rsidRPr="00F21C7B">
        <w:rPr>
          <w:rFonts w:ascii="Times New Roman" w:hAnsi="Times New Roman" w:cs="Times New Roman"/>
          <w:szCs w:val="22"/>
        </w:rPr>
        <w:t xml:space="preserve"> </w:t>
      </w:r>
      <w:r w:rsidRPr="00507C0D">
        <w:rPr>
          <w:rFonts w:ascii="Times New Roman" w:hAnsi="Times New Roman" w:cs="Times New Roman"/>
          <w:szCs w:val="22"/>
        </w:rPr>
        <w:t>прав владельца или доверительного управляющего на такие ценные бумаги, если поручением на списание</w:t>
      </w:r>
      <w:r w:rsidRPr="00F21C7B">
        <w:rPr>
          <w:rFonts w:ascii="Times New Roman" w:hAnsi="Times New Roman" w:cs="Times New Roman"/>
          <w:szCs w:val="22"/>
        </w:rPr>
        <w:t xml:space="preserve"> </w:t>
      </w:r>
      <w:r w:rsidRPr="00507C0D">
        <w:rPr>
          <w:rFonts w:ascii="Times New Roman" w:hAnsi="Times New Roman" w:cs="Times New Roman"/>
          <w:szCs w:val="22"/>
        </w:rPr>
        <w:t>этих ценных бумаг или поручением о фиксации (регистрации) факта ограничения операций с ценными</w:t>
      </w:r>
      <w:r w:rsidRPr="00F21C7B">
        <w:rPr>
          <w:rFonts w:ascii="Times New Roman" w:hAnsi="Times New Roman" w:cs="Times New Roman"/>
          <w:szCs w:val="22"/>
        </w:rPr>
        <w:t xml:space="preserve"> </w:t>
      </w:r>
      <w:r w:rsidRPr="00507C0D">
        <w:rPr>
          <w:rFonts w:ascii="Times New Roman" w:hAnsi="Times New Roman" w:cs="Times New Roman"/>
          <w:szCs w:val="22"/>
        </w:rPr>
        <w:t>бумагами не предусмотрено иное. При этом поручение на списание ценных бумаг должно быть также</w:t>
      </w:r>
      <w:r w:rsidRPr="00F21C7B">
        <w:rPr>
          <w:rFonts w:ascii="Times New Roman" w:hAnsi="Times New Roman" w:cs="Times New Roman"/>
          <w:szCs w:val="22"/>
        </w:rPr>
        <w:t xml:space="preserve"> </w:t>
      </w:r>
      <w:r w:rsidRPr="00507C0D">
        <w:rPr>
          <w:rFonts w:ascii="Times New Roman" w:hAnsi="Times New Roman" w:cs="Times New Roman"/>
          <w:szCs w:val="22"/>
        </w:rPr>
        <w:t>подписано</w:t>
      </w:r>
      <w:r w:rsidRPr="00F21C7B">
        <w:rPr>
          <w:rFonts w:ascii="Times New Roman" w:hAnsi="Times New Roman" w:cs="Times New Roman"/>
          <w:szCs w:val="22"/>
        </w:rPr>
        <w:t xml:space="preserve"> </w:t>
      </w:r>
      <w:r w:rsidRPr="00507C0D">
        <w:rPr>
          <w:rFonts w:ascii="Times New Roman" w:hAnsi="Times New Roman" w:cs="Times New Roman"/>
          <w:szCs w:val="22"/>
        </w:rPr>
        <w:t>лицом,</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пользу</w:t>
      </w:r>
      <w:r w:rsidRPr="00F21C7B">
        <w:rPr>
          <w:rFonts w:ascii="Times New Roman" w:hAnsi="Times New Roman" w:cs="Times New Roman"/>
          <w:szCs w:val="22"/>
        </w:rPr>
        <w:t xml:space="preserve"> </w:t>
      </w:r>
      <w:r w:rsidRPr="00507C0D">
        <w:rPr>
          <w:rFonts w:ascii="Times New Roman" w:hAnsi="Times New Roman" w:cs="Times New Roman"/>
          <w:szCs w:val="22"/>
        </w:rPr>
        <w:t>которого</w:t>
      </w:r>
      <w:r w:rsidRPr="00F21C7B">
        <w:rPr>
          <w:rFonts w:ascii="Times New Roman" w:hAnsi="Times New Roman" w:cs="Times New Roman"/>
          <w:szCs w:val="22"/>
        </w:rPr>
        <w:t xml:space="preserve"> </w:t>
      </w:r>
      <w:r w:rsidRPr="00507C0D">
        <w:rPr>
          <w:rFonts w:ascii="Times New Roman" w:hAnsi="Times New Roman" w:cs="Times New Roman"/>
          <w:szCs w:val="22"/>
        </w:rPr>
        <w:t>устанавливается</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обременение,</w:t>
      </w:r>
      <w:r w:rsidRPr="00F21C7B">
        <w:rPr>
          <w:rFonts w:ascii="Times New Roman" w:hAnsi="Times New Roman" w:cs="Times New Roman"/>
          <w:szCs w:val="22"/>
        </w:rPr>
        <w:t xml:space="preserve"> </w:t>
      </w:r>
      <w:r w:rsidRPr="00507C0D">
        <w:rPr>
          <w:rFonts w:ascii="Times New Roman" w:hAnsi="Times New Roman" w:cs="Times New Roman"/>
          <w:szCs w:val="22"/>
        </w:rPr>
        <w:t>если</w:t>
      </w:r>
      <w:r w:rsidRPr="00F21C7B">
        <w:rPr>
          <w:rFonts w:ascii="Times New Roman" w:hAnsi="Times New Roman" w:cs="Times New Roman"/>
          <w:szCs w:val="22"/>
        </w:rPr>
        <w:t xml:space="preserve"> </w:t>
      </w:r>
      <w:r w:rsidRPr="00507C0D">
        <w:rPr>
          <w:rFonts w:ascii="Times New Roman" w:hAnsi="Times New Roman" w:cs="Times New Roman"/>
          <w:szCs w:val="22"/>
        </w:rPr>
        <w:t>иное</w:t>
      </w:r>
      <w:r w:rsidRPr="00F21C7B">
        <w:rPr>
          <w:rFonts w:ascii="Times New Roman" w:hAnsi="Times New Roman" w:cs="Times New Roman"/>
          <w:szCs w:val="22"/>
        </w:rPr>
        <w:t xml:space="preserve"> </w:t>
      </w:r>
      <w:r w:rsidRPr="00507C0D">
        <w:rPr>
          <w:rFonts w:ascii="Times New Roman" w:hAnsi="Times New Roman" w:cs="Times New Roman"/>
          <w:szCs w:val="22"/>
        </w:rPr>
        <w:t>не</w:t>
      </w:r>
      <w:r w:rsidRPr="00F21C7B">
        <w:rPr>
          <w:rFonts w:ascii="Times New Roman" w:hAnsi="Times New Roman" w:cs="Times New Roman"/>
          <w:szCs w:val="22"/>
        </w:rPr>
        <w:t xml:space="preserve"> </w:t>
      </w:r>
      <w:r w:rsidRPr="00507C0D">
        <w:rPr>
          <w:rFonts w:ascii="Times New Roman" w:hAnsi="Times New Roman" w:cs="Times New Roman"/>
          <w:szCs w:val="22"/>
        </w:rPr>
        <w:t>предусмотрено</w:t>
      </w:r>
      <w:r w:rsidRPr="00F21C7B">
        <w:rPr>
          <w:rFonts w:ascii="Times New Roman" w:hAnsi="Times New Roman" w:cs="Times New Roman"/>
          <w:szCs w:val="22"/>
        </w:rPr>
        <w:t xml:space="preserve"> </w:t>
      </w:r>
      <w:r w:rsidRPr="00507C0D">
        <w:rPr>
          <w:rFonts w:ascii="Times New Roman" w:hAnsi="Times New Roman" w:cs="Times New Roman"/>
          <w:szCs w:val="22"/>
        </w:rPr>
        <w:t>федеральными</w:t>
      </w:r>
      <w:r w:rsidRPr="00F21C7B">
        <w:rPr>
          <w:rFonts w:ascii="Times New Roman" w:hAnsi="Times New Roman" w:cs="Times New Roman"/>
          <w:szCs w:val="22"/>
        </w:rPr>
        <w:t xml:space="preserve"> </w:t>
      </w:r>
      <w:r w:rsidRPr="00507C0D">
        <w:rPr>
          <w:rFonts w:ascii="Times New Roman" w:hAnsi="Times New Roman" w:cs="Times New Roman"/>
          <w:szCs w:val="22"/>
        </w:rPr>
        <w:t>законами</w:t>
      </w:r>
      <w:r w:rsidRPr="00F21C7B">
        <w:rPr>
          <w:rFonts w:ascii="Times New Roman" w:hAnsi="Times New Roman" w:cs="Times New Roman"/>
          <w:szCs w:val="22"/>
        </w:rPr>
        <w:t xml:space="preserve"> </w:t>
      </w:r>
      <w:r w:rsidRPr="00507C0D">
        <w:rPr>
          <w:rFonts w:ascii="Times New Roman" w:hAnsi="Times New Roman" w:cs="Times New Roman"/>
          <w:szCs w:val="22"/>
        </w:rPr>
        <w:t>или</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депозитарным</w:t>
      </w:r>
      <w:r w:rsidRPr="00F21C7B">
        <w:rPr>
          <w:rFonts w:ascii="Times New Roman" w:hAnsi="Times New Roman" w:cs="Times New Roman"/>
          <w:szCs w:val="22"/>
        </w:rPr>
        <w:t xml:space="preserve"> договором.</w:t>
      </w:r>
    </w:p>
    <w:p w14:paraId="13E04427" w14:textId="77777777"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Операция по фиксации обременения ценных бумаг производится на дату, указанную в</w:t>
      </w:r>
      <w:r w:rsidRPr="00F21C7B">
        <w:rPr>
          <w:rFonts w:ascii="Times New Roman" w:hAnsi="Times New Roman" w:cs="Times New Roman"/>
          <w:szCs w:val="22"/>
        </w:rPr>
        <w:t xml:space="preserve"> </w:t>
      </w:r>
      <w:r w:rsidRPr="00507C0D">
        <w:rPr>
          <w:rFonts w:ascii="Times New Roman" w:hAnsi="Times New Roman" w:cs="Times New Roman"/>
          <w:szCs w:val="22"/>
        </w:rPr>
        <w:t>поручении,</w:t>
      </w:r>
      <w:r w:rsidRPr="00F21C7B">
        <w:rPr>
          <w:rFonts w:ascii="Times New Roman" w:hAnsi="Times New Roman" w:cs="Times New Roman"/>
          <w:szCs w:val="22"/>
        </w:rPr>
        <w:t xml:space="preserve"> </w:t>
      </w:r>
      <w:r w:rsidRPr="00507C0D">
        <w:rPr>
          <w:rFonts w:ascii="Times New Roman" w:hAnsi="Times New Roman" w:cs="Times New Roman"/>
          <w:szCs w:val="22"/>
        </w:rPr>
        <w:t>а</w:t>
      </w:r>
      <w:r w:rsidRPr="00F21C7B">
        <w:rPr>
          <w:rFonts w:ascii="Times New Roman" w:hAnsi="Times New Roman" w:cs="Times New Roman"/>
          <w:szCs w:val="22"/>
        </w:rPr>
        <w:t xml:space="preserve"> </w:t>
      </w:r>
      <w:r w:rsidRPr="00507C0D">
        <w:rPr>
          <w:rFonts w:ascii="Times New Roman" w:hAnsi="Times New Roman" w:cs="Times New Roman"/>
          <w:szCs w:val="22"/>
        </w:rPr>
        <w:t>если</w:t>
      </w:r>
      <w:r w:rsidRPr="00F21C7B">
        <w:rPr>
          <w:rFonts w:ascii="Times New Roman" w:hAnsi="Times New Roman" w:cs="Times New Roman"/>
          <w:szCs w:val="22"/>
        </w:rPr>
        <w:t xml:space="preserve"> </w:t>
      </w:r>
      <w:r w:rsidRPr="00507C0D">
        <w:rPr>
          <w:rFonts w:ascii="Times New Roman" w:hAnsi="Times New Roman" w:cs="Times New Roman"/>
          <w:szCs w:val="22"/>
        </w:rPr>
        <w:t>такая</w:t>
      </w:r>
      <w:r w:rsidRPr="00F21C7B">
        <w:rPr>
          <w:rFonts w:ascii="Times New Roman" w:hAnsi="Times New Roman" w:cs="Times New Roman"/>
          <w:szCs w:val="22"/>
        </w:rPr>
        <w:t xml:space="preserve"> </w:t>
      </w:r>
      <w:r w:rsidRPr="00507C0D">
        <w:rPr>
          <w:rFonts w:ascii="Times New Roman" w:hAnsi="Times New Roman" w:cs="Times New Roman"/>
          <w:szCs w:val="22"/>
        </w:rPr>
        <w:t>дата</w:t>
      </w:r>
      <w:r w:rsidRPr="00F21C7B">
        <w:rPr>
          <w:rFonts w:ascii="Times New Roman" w:hAnsi="Times New Roman" w:cs="Times New Roman"/>
          <w:szCs w:val="22"/>
        </w:rPr>
        <w:t xml:space="preserve"> </w:t>
      </w:r>
      <w:r w:rsidRPr="00507C0D">
        <w:rPr>
          <w:rFonts w:ascii="Times New Roman" w:hAnsi="Times New Roman" w:cs="Times New Roman"/>
          <w:szCs w:val="22"/>
        </w:rPr>
        <w:t>не</w:t>
      </w:r>
      <w:r w:rsidRPr="00F21C7B">
        <w:rPr>
          <w:rFonts w:ascii="Times New Roman" w:hAnsi="Times New Roman" w:cs="Times New Roman"/>
          <w:szCs w:val="22"/>
        </w:rPr>
        <w:t xml:space="preserve"> </w:t>
      </w:r>
      <w:r w:rsidRPr="00507C0D">
        <w:rPr>
          <w:rFonts w:ascii="Times New Roman" w:hAnsi="Times New Roman" w:cs="Times New Roman"/>
          <w:szCs w:val="22"/>
        </w:rPr>
        <w:t>указана,</w:t>
      </w:r>
      <w:r w:rsidRPr="00F21C7B">
        <w:rPr>
          <w:rFonts w:ascii="Times New Roman" w:hAnsi="Times New Roman" w:cs="Times New Roman"/>
          <w:szCs w:val="22"/>
        </w:rPr>
        <w:t xml:space="preserve"> </w:t>
      </w:r>
      <w:r w:rsidRPr="00507C0D">
        <w:rPr>
          <w:rFonts w:ascii="Times New Roman" w:hAnsi="Times New Roman" w:cs="Times New Roman"/>
          <w:szCs w:val="22"/>
        </w:rPr>
        <w:t>то</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обременение</w:t>
      </w:r>
      <w:r w:rsidRPr="00F21C7B">
        <w:rPr>
          <w:rFonts w:ascii="Times New Roman" w:hAnsi="Times New Roman" w:cs="Times New Roman"/>
          <w:szCs w:val="22"/>
        </w:rPr>
        <w:t xml:space="preserve"> </w:t>
      </w:r>
      <w:r w:rsidRPr="00507C0D">
        <w:rPr>
          <w:rFonts w:ascii="Times New Roman" w:hAnsi="Times New Roman" w:cs="Times New Roman"/>
          <w:szCs w:val="22"/>
        </w:rPr>
        <w:t>производится</w:t>
      </w:r>
      <w:r w:rsidRPr="00F21C7B">
        <w:rPr>
          <w:rFonts w:ascii="Times New Roman" w:hAnsi="Times New Roman" w:cs="Times New Roman"/>
          <w:szCs w:val="22"/>
        </w:rPr>
        <w:t xml:space="preserve"> </w:t>
      </w:r>
      <w:r w:rsidRPr="00507C0D">
        <w:rPr>
          <w:rFonts w:ascii="Times New Roman" w:hAnsi="Times New Roman" w:cs="Times New Roman"/>
          <w:szCs w:val="22"/>
        </w:rPr>
        <w:t>не</w:t>
      </w:r>
      <w:r w:rsidRPr="00F21C7B">
        <w:rPr>
          <w:rFonts w:ascii="Times New Roman" w:hAnsi="Times New Roman" w:cs="Times New Roman"/>
          <w:szCs w:val="22"/>
        </w:rPr>
        <w:t xml:space="preserve"> </w:t>
      </w:r>
      <w:r w:rsidRPr="00507C0D">
        <w:rPr>
          <w:rFonts w:ascii="Times New Roman" w:hAnsi="Times New Roman" w:cs="Times New Roman"/>
          <w:szCs w:val="22"/>
        </w:rPr>
        <w:t>позднее</w:t>
      </w:r>
      <w:r w:rsidRPr="00F21C7B">
        <w:rPr>
          <w:rFonts w:ascii="Times New Roman" w:hAnsi="Times New Roman" w:cs="Times New Roman"/>
          <w:szCs w:val="22"/>
        </w:rPr>
        <w:t xml:space="preserve"> </w:t>
      </w:r>
      <w:r w:rsidRPr="00507C0D">
        <w:rPr>
          <w:rFonts w:ascii="Times New Roman" w:hAnsi="Times New Roman" w:cs="Times New Roman"/>
          <w:szCs w:val="22"/>
        </w:rPr>
        <w:t>рабочего</w:t>
      </w:r>
      <w:r w:rsidRPr="00F21C7B">
        <w:rPr>
          <w:rFonts w:ascii="Times New Roman" w:hAnsi="Times New Roman" w:cs="Times New Roman"/>
          <w:szCs w:val="22"/>
        </w:rPr>
        <w:t xml:space="preserve"> </w:t>
      </w:r>
      <w:r w:rsidRPr="00507C0D">
        <w:rPr>
          <w:rFonts w:ascii="Times New Roman" w:hAnsi="Times New Roman" w:cs="Times New Roman"/>
          <w:szCs w:val="22"/>
        </w:rPr>
        <w:t>дня,</w:t>
      </w:r>
      <w:r w:rsidRPr="00F21C7B">
        <w:rPr>
          <w:rFonts w:ascii="Times New Roman" w:hAnsi="Times New Roman" w:cs="Times New Roman"/>
          <w:szCs w:val="22"/>
        </w:rPr>
        <w:t xml:space="preserve"> </w:t>
      </w:r>
      <w:r w:rsidRPr="00507C0D">
        <w:rPr>
          <w:rFonts w:ascii="Times New Roman" w:hAnsi="Times New Roman" w:cs="Times New Roman"/>
          <w:szCs w:val="22"/>
        </w:rPr>
        <w:t>следующего</w:t>
      </w:r>
      <w:r w:rsidRPr="00F21C7B">
        <w:rPr>
          <w:rFonts w:ascii="Times New Roman" w:hAnsi="Times New Roman" w:cs="Times New Roman"/>
          <w:szCs w:val="22"/>
        </w:rPr>
        <w:t xml:space="preserve"> </w:t>
      </w:r>
      <w:r w:rsidRPr="00507C0D">
        <w:rPr>
          <w:rFonts w:ascii="Times New Roman" w:hAnsi="Times New Roman" w:cs="Times New Roman"/>
          <w:szCs w:val="22"/>
        </w:rPr>
        <w:t>за</w:t>
      </w:r>
      <w:r w:rsidRPr="00F21C7B">
        <w:rPr>
          <w:rFonts w:ascii="Times New Roman" w:hAnsi="Times New Roman" w:cs="Times New Roman"/>
          <w:szCs w:val="22"/>
        </w:rPr>
        <w:t xml:space="preserve"> </w:t>
      </w:r>
      <w:r w:rsidRPr="00507C0D">
        <w:rPr>
          <w:rFonts w:ascii="Times New Roman" w:hAnsi="Times New Roman" w:cs="Times New Roman"/>
          <w:szCs w:val="22"/>
        </w:rPr>
        <w:t>днем</w:t>
      </w:r>
      <w:r w:rsidRPr="00F21C7B">
        <w:rPr>
          <w:rFonts w:ascii="Times New Roman" w:hAnsi="Times New Roman" w:cs="Times New Roman"/>
          <w:szCs w:val="22"/>
        </w:rPr>
        <w:t xml:space="preserve"> </w:t>
      </w:r>
      <w:r w:rsidRPr="00507C0D">
        <w:rPr>
          <w:rFonts w:ascii="Times New Roman" w:hAnsi="Times New Roman" w:cs="Times New Roman"/>
          <w:szCs w:val="22"/>
        </w:rPr>
        <w:t>принятия</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Депозитарием</w:t>
      </w:r>
      <w:r w:rsidRPr="00F21C7B">
        <w:rPr>
          <w:rFonts w:ascii="Times New Roman" w:hAnsi="Times New Roman" w:cs="Times New Roman"/>
          <w:szCs w:val="22"/>
        </w:rPr>
        <w:t xml:space="preserve"> </w:t>
      </w:r>
      <w:r w:rsidRPr="00507C0D">
        <w:rPr>
          <w:rFonts w:ascii="Times New Roman" w:hAnsi="Times New Roman" w:cs="Times New Roman"/>
          <w:szCs w:val="22"/>
        </w:rPr>
        <w:t>соответствующего</w:t>
      </w:r>
      <w:r w:rsidRPr="00F21C7B">
        <w:rPr>
          <w:rFonts w:ascii="Times New Roman" w:hAnsi="Times New Roman" w:cs="Times New Roman"/>
          <w:szCs w:val="22"/>
        </w:rPr>
        <w:t xml:space="preserve"> </w:t>
      </w:r>
      <w:r w:rsidRPr="00507C0D">
        <w:rPr>
          <w:rFonts w:ascii="Times New Roman" w:hAnsi="Times New Roman" w:cs="Times New Roman"/>
          <w:szCs w:val="22"/>
        </w:rPr>
        <w:t>поручения</w:t>
      </w:r>
      <w:r w:rsidRPr="00F21C7B">
        <w:rPr>
          <w:rFonts w:ascii="Times New Roman" w:hAnsi="Times New Roman" w:cs="Times New Roman"/>
          <w:szCs w:val="22"/>
        </w:rPr>
        <w:t xml:space="preserve"> </w:t>
      </w:r>
      <w:r w:rsidRPr="00507C0D">
        <w:rPr>
          <w:rFonts w:ascii="Times New Roman" w:hAnsi="Times New Roman" w:cs="Times New Roman"/>
          <w:szCs w:val="22"/>
        </w:rPr>
        <w:t>и</w:t>
      </w:r>
      <w:r w:rsidRPr="00F21C7B">
        <w:rPr>
          <w:rFonts w:ascii="Times New Roman" w:hAnsi="Times New Roman" w:cs="Times New Roman"/>
          <w:szCs w:val="22"/>
        </w:rPr>
        <w:t xml:space="preserve"> </w:t>
      </w:r>
      <w:r w:rsidRPr="00507C0D">
        <w:rPr>
          <w:rFonts w:ascii="Times New Roman" w:hAnsi="Times New Roman" w:cs="Times New Roman"/>
          <w:szCs w:val="22"/>
        </w:rPr>
        <w:t>всех</w:t>
      </w:r>
      <w:r w:rsidRPr="00F21C7B">
        <w:rPr>
          <w:rFonts w:ascii="Times New Roman" w:hAnsi="Times New Roman" w:cs="Times New Roman"/>
          <w:szCs w:val="22"/>
        </w:rPr>
        <w:t xml:space="preserve"> </w:t>
      </w:r>
      <w:r w:rsidRPr="00507C0D">
        <w:rPr>
          <w:rFonts w:ascii="Times New Roman" w:hAnsi="Times New Roman" w:cs="Times New Roman"/>
          <w:szCs w:val="22"/>
        </w:rPr>
        <w:t>необходимых</w:t>
      </w:r>
      <w:r w:rsidRPr="00F21C7B">
        <w:rPr>
          <w:rFonts w:ascii="Times New Roman" w:hAnsi="Times New Roman" w:cs="Times New Roman"/>
          <w:szCs w:val="22"/>
        </w:rPr>
        <w:t xml:space="preserve"> </w:t>
      </w:r>
      <w:r w:rsidRPr="00507C0D">
        <w:rPr>
          <w:rFonts w:ascii="Times New Roman" w:hAnsi="Times New Roman" w:cs="Times New Roman"/>
          <w:szCs w:val="22"/>
        </w:rPr>
        <w:t>документов.</w:t>
      </w:r>
    </w:p>
    <w:p w14:paraId="19AB1BAE" w14:textId="79B3008C" w:rsidR="001B57FE" w:rsidRPr="00F21C7B"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Завершением</w:t>
      </w:r>
      <w:r w:rsidRPr="00F21C7B">
        <w:rPr>
          <w:rFonts w:ascii="Times New Roman" w:hAnsi="Times New Roman" w:cs="Times New Roman"/>
          <w:szCs w:val="22"/>
        </w:rPr>
        <w:t xml:space="preserve"> </w:t>
      </w:r>
      <w:r w:rsidRPr="00507C0D">
        <w:rPr>
          <w:rFonts w:ascii="Times New Roman" w:hAnsi="Times New Roman" w:cs="Times New Roman"/>
          <w:szCs w:val="22"/>
        </w:rPr>
        <w:t>операции</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является</w:t>
      </w:r>
      <w:r w:rsidRPr="00F21C7B">
        <w:rPr>
          <w:rFonts w:ascii="Times New Roman" w:hAnsi="Times New Roman" w:cs="Times New Roman"/>
          <w:szCs w:val="22"/>
        </w:rPr>
        <w:t xml:space="preserve"> </w:t>
      </w:r>
      <w:r w:rsidRPr="00507C0D">
        <w:rPr>
          <w:rFonts w:ascii="Times New Roman" w:hAnsi="Times New Roman" w:cs="Times New Roman"/>
          <w:szCs w:val="22"/>
        </w:rPr>
        <w:t>выдача</w:t>
      </w:r>
      <w:r w:rsidRPr="00F21C7B">
        <w:rPr>
          <w:rFonts w:ascii="Times New Roman" w:hAnsi="Times New Roman" w:cs="Times New Roman"/>
          <w:szCs w:val="22"/>
        </w:rPr>
        <w:t xml:space="preserve"> </w:t>
      </w:r>
      <w:r w:rsidRPr="00507C0D">
        <w:rPr>
          <w:rFonts w:ascii="Times New Roman" w:hAnsi="Times New Roman" w:cs="Times New Roman"/>
          <w:szCs w:val="22"/>
        </w:rPr>
        <w:t>Инициатору</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депозитарной</w:t>
      </w:r>
      <w:r w:rsidRPr="00F21C7B">
        <w:rPr>
          <w:rFonts w:ascii="Times New Roman" w:hAnsi="Times New Roman" w:cs="Times New Roman"/>
          <w:szCs w:val="22"/>
        </w:rPr>
        <w:t xml:space="preserve"> </w:t>
      </w:r>
      <w:r w:rsidRPr="00507C0D">
        <w:rPr>
          <w:rFonts w:ascii="Times New Roman" w:hAnsi="Times New Roman" w:cs="Times New Roman"/>
          <w:szCs w:val="22"/>
        </w:rPr>
        <w:t>операции</w:t>
      </w:r>
      <w:r w:rsidRPr="00F21C7B">
        <w:rPr>
          <w:rFonts w:ascii="Times New Roman" w:hAnsi="Times New Roman" w:cs="Times New Roman"/>
          <w:szCs w:val="22"/>
        </w:rPr>
        <w:t xml:space="preserve"> </w:t>
      </w:r>
      <w:r w:rsidRPr="00507C0D">
        <w:rPr>
          <w:rFonts w:ascii="Times New Roman" w:hAnsi="Times New Roman" w:cs="Times New Roman"/>
          <w:szCs w:val="22"/>
        </w:rPr>
        <w:t>и/или</w:t>
      </w:r>
      <w:r w:rsidRPr="00F21C7B">
        <w:rPr>
          <w:rFonts w:ascii="Times New Roman" w:hAnsi="Times New Roman" w:cs="Times New Roman"/>
          <w:szCs w:val="22"/>
        </w:rPr>
        <w:t xml:space="preserve"> </w:t>
      </w:r>
      <w:r w:rsidRPr="00507C0D">
        <w:rPr>
          <w:rFonts w:ascii="Times New Roman" w:hAnsi="Times New Roman" w:cs="Times New Roman"/>
          <w:szCs w:val="22"/>
        </w:rPr>
        <w:t>Депоненту</w:t>
      </w:r>
      <w:r w:rsidRPr="00F21C7B">
        <w:rPr>
          <w:rFonts w:ascii="Times New Roman" w:hAnsi="Times New Roman" w:cs="Times New Roman"/>
          <w:szCs w:val="22"/>
        </w:rPr>
        <w:t xml:space="preserve"> </w:t>
      </w:r>
      <w:r w:rsidRPr="00507C0D">
        <w:rPr>
          <w:rFonts w:ascii="Times New Roman" w:hAnsi="Times New Roman" w:cs="Times New Roman"/>
          <w:szCs w:val="22"/>
        </w:rPr>
        <w:t>Отчета</w:t>
      </w:r>
      <w:r w:rsidRPr="00F21C7B">
        <w:rPr>
          <w:rFonts w:ascii="Times New Roman" w:hAnsi="Times New Roman" w:cs="Times New Roman"/>
          <w:szCs w:val="22"/>
        </w:rPr>
        <w:t xml:space="preserve"> </w:t>
      </w:r>
      <w:r w:rsidRPr="00507C0D">
        <w:rPr>
          <w:rFonts w:ascii="Times New Roman" w:hAnsi="Times New Roman" w:cs="Times New Roman"/>
          <w:szCs w:val="22"/>
        </w:rPr>
        <w:t>о</w:t>
      </w:r>
      <w:r w:rsidRPr="00F21C7B">
        <w:rPr>
          <w:rFonts w:ascii="Times New Roman" w:hAnsi="Times New Roman" w:cs="Times New Roman"/>
          <w:szCs w:val="22"/>
        </w:rPr>
        <w:t xml:space="preserve"> </w:t>
      </w:r>
      <w:r w:rsidRPr="00507C0D">
        <w:rPr>
          <w:rFonts w:ascii="Times New Roman" w:hAnsi="Times New Roman" w:cs="Times New Roman"/>
          <w:szCs w:val="22"/>
        </w:rPr>
        <w:t>совершении депозитарной</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следующий</w:t>
      </w:r>
      <w:r w:rsidRPr="00F21C7B">
        <w:rPr>
          <w:rFonts w:ascii="Times New Roman" w:hAnsi="Times New Roman" w:cs="Times New Roman"/>
          <w:szCs w:val="22"/>
        </w:rPr>
        <w:t xml:space="preserve"> </w:t>
      </w:r>
      <w:r w:rsidRPr="00507C0D">
        <w:rPr>
          <w:rFonts w:ascii="Times New Roman" w:hAnsi="Times New Roman" w:cs="Times New Roman"/>
          <w:szCs w:val="22"/>
        </w:rPr>
        <w:t>рабочий</w:t>
      </w:r>
      <w:r w:rsidRPr="00F21C7B">
        <w:rPr>
          <w:rFonts w:ascii="Times New Roman" w:hAnsi="Times New Roman" w:cs="Times New Roman"/>
          <w:szCs w:val="22"/>
        </w:rPr>
        <w:t xml:space="preserve"> </w:t>
      </w:r>
      <w:r w:rsidRPr="00507C0D">
        <w:rPr>
          <w:rFonts w:ascii="Times New Roman" w:hAnsi="Times New Roman" w:cs="Times New Roman"/>
          <w:szCs w:val="22"/>
        </w:rPr>
        <w:t>день,</w:t>
      </w:r>
      <w:r w:rsidRPr="00F21C7B">
        <w:rPr>
          <w:rFonts w:ascii="Times New Roman" w:hAnsi="Times New Roman" w:cs="Times New Roman"/>
          <w:szCs w:val="22"/>
        </w:rPr>
        <w:t xml:space="preserve"> </w:t>
      </w:r>
      <w:r w:rsidRPr="00507C0D">
        <w:rPr>
          <w:rFonts w:ascii="Times New Roman" w:hAnsi="Times New Roman" w:cs="Times New Roman"/>
          <w:szCs w:val="22"/>
        </w:rPr>
        <w:t>за</w:t>
      </w:r>
      <w:r w:rsidRPr="00F21C7B">
        <w:rPr>
          <w:rFonts w:ascii="Times New Roman" w:hAnsi="Times New Roman" w:cs="Times New Roman"/>
          <w:szCs w:val="22"/>
        </w:rPr>
        <w:t xml:space="preserve"> </w:t>
      </w:r>
      <w:r w:rsidRPr="00507C0D">
        <w:rPr>
          <w:rFonts w:ascii="Times New Roman" w:hAnsi="Times New Roman" w:cs="Times New Roman"/>
          <w:szCs w:val="22"/>
        </w:rPr>
        <w:t>днем</w:t>
      </w:r>
      <w:r w:rsidRPr="00F21C7B">
        <w:rPr>
          <w:rFonts w:ascii="Times New Roman" w:hAnsi="Times New Roman" w:cs="Times New Roman"/>
          <w:szCs w:val="22"/>
        </w:rPr>
        <w:t xml:space="preserve"> </w:t>
      </w:r>
      <w:r w:rsidRPr="00507C0D">
        <w:rPr>
          <w:rFonts w:ascii="Times New Roman" w:hAnsi="Times New Roman" w:cs="Times New Roman"/>
          <w:szCs w:val="22"/>
        </w:rPr>
        <w:t>совершения</w:t>
      </w:r>
      <w:r w:rsidRPr="00F21C7B">
        <w:rPr>
          <w:rFonts w:ascii="Times New Roman" w:hAnsi="Times New Roman" w:cs="Times New Roman"/>
          <w:szCs w:val="22"/>
        </w:rPr>
        <w:t xml:space="preserve"> </w:t>
      </w:r>
      <w:r w:rsidRPr="00507C0D">
        <w:rPr>
          <w:rFonts w:ascii="Times New Roman" w:hAnsi="Times New Roman" w:cs="Times New Roman"/>
          <w:szCs w:val="22"/>
        </w:rPr>
        <w:t>операции</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соответствующему счету</w:t>
      </w:r>
      <w:r w:rsidRPr="00F21C7B">
        <w:rPr>
          <w:rFonts w:ascii="Times New Roman" w:hAnsi="Times New Roman" w:cs="Times New Roman"/>
          <w:szCs w:val="22"/>
        </w:rPr>
        <w:t xml:space="preserve"> </w:t>
      </w:r>
      <w:r w:rsidRPr="00507C0D">
        <w:rPr>
          <w:rFonts w:ascii="Times New Roman" w:hAnsi="Times New Roman" w:cs="Times New Roman"/>
          <w:szCs w:val="22"/>
        </w:rPr>
        <w:t>депо</w:t>
      </w:r>
      <w:r w:rsidRPr="00F21C7B">
        <w:rPr>
          <w:rFonts w:ascii="Times New Roman" w:hAnsi="Times New Roman" w:cs="Times New Roman"/>
          <w:szCs w:val="22"/>
        </w:rPr>
        <w:t>.</w:t>
      </w:r>
    </w:p>
    <w:p w14:paraId="54518F77" w14:textId="77777777" w:rsidR="001B57FE" w:rsidRPr="00F21C7B" w:rsidRDefault="001B57FE" w:rsidP="006741BD">
      <w:pPr>
        <w:pStyle w:val="3"/>
        <w:keepNext w:val="0"/>
        <w:keepLines w:val="0"/>
        <w:widowControl w:val="0"/>
        <w:numPr>
          <w:ilvl w:val="1"/>
          <w:numId w:val="6"/>
        </w:numPr>
        <w:tabs>
          <w:tab w:val="left" w:pos="426"/>
        </w:tabs>
        <w:autoSpaceDE w:val="0"/>
        <w:autoSpaceDN w:val="0"/>
        <w:spacing w:before="122" w:line="240" w:lineRule="auto"/>
        <w:jc w:val="both"/>
        <w:rPr>
          <w:rFonts w:ascii="Times New Roman" w:hAnsi="Times New Roman" w:cs="Times New Roman"/>
          <w:b/>
          <w:bCs/>
          <w:color w:val="auto"/>
          <w:sz w:val="20"/>
          <w:szCs w:val="20"/>
        </w:rPr>
      </w:pPr>
      <w:bookmarkStart w:id="47" w:name="_Toc93337479"/>
      <w:r w:rsidRPr="00F21C7B">
        <w:rPr>
          <w:rFonts w:ascii="Times New Roman" w:hAnsi="Times New Roman" w:cs="Times New Roman"/>
          <w:b/>
          <w:bCs/>
          <w:color w:val="auto"/>
          <w:sz w:val="20"/>
          <w:szCs w:val="20"/>
        </w:rPr>
        <w:t>Операции по фиксации прекращения обременения ценных бумаг</w:t>
      </w:r>
      <w:bookmarkEnd w:id="47"/>
    </w:p>
    <w:p w14:paraId="57F9BD58" w14:textId="34891392" w:rsidR="001B57FE" w:rsidRPr="00F21C7B" w:rsidRDefault="001B57FE" w:rsidP="006741BD">
      <w:pPr>
        <w:pStyle w:val="a8"/>
        <w:numPr>
          <w:ilvl w:val="2"/>
          <w:numId w:val="6"/>
        </w:numPr>
        <w:spacing w:before="7" w:line="262" w:lineRule="auto"/>
        <w:ind w:left="0" w:firstLine="0"/>
        <w:rPr>
          <w:rFonts w:ascii="Times New Roman" w:hAnsi="Times New Roman" w:cs="Times New Roman"/>
          <w:szCs w:val="22"/>
        </w:rPr>
      </w:pPr>
      <w:r w:rsidRPr="00F21C7B">
        <w:rPr>
          <w:rFonts w:ascii="Times New Roman" w:hAnsi="Times New Roman" w:cs="Times New Roman"/>
          <w:szCs w:val="22"/>
        </w:rPr>
        <w:t>Фиксация прекращения обременения ценных бумаг осуществляется в соответствии с федеральными законами, условиями выпуска ценных бумаг или депозитарным договором путем внесения по счету депо записи о прекращении обременения ценных бумаг, в том числе путем внесения расходной записи по разделу счета депо, на котором осуществляется учет прав на обремененные ценные бумаги.</w:t>
      </w:r>
    </w:p>
    <w:p w14:paraId="22E1AF23" w14:textId="77777777" w:rsidR="001B57FE" w:rsidRPr="00507C0D" w:rsidRDefault="001B57FE" w:rsidP="006741BD">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Фиксация прекращения обременения ценных бумаг осуществляется по тому же счету депо, по</w:t>
      </w:r>
      <w:r w:rsidRPr="00F21C7B">
        <w:rPr>
          <w:rFonts w:ascii="Times New Roman" w:hAnsi="Times New Roman" w:cs="Times New Roman"/>
          <w:szCs w:val="22"/>
        </w:rPr>
        <w:t xml:space="preserve"> </w:t>
      </w:r>
      <w:r w:rsidRPr="00507C0D">
        <w:rPr>
          <w:rFonts w:ascii="Times New Roman" w:hAnsi="Times New Roman" w:cs="Times New Roman"/>
          <w:szCs w:val="22"/>
        </w:rPr>
        <w:t>которому</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осуществлялась фиксация</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 бумаг.</w:t>
      </w:r>
    </w:p>
    <w:p w14:paraId="4708A735" w14:textId="77777777" w:rsidR="001B57FE" w:rsidRPr="00F21C7B" w:rsidRDefault="001B57FE" w:rsidP="001B57FE">
      <w:pPr>
        <w:pStyle w:val="a8"/>
        <w:spacing w:line="262" w:lineRule="auto"/>
        <w:ind w:left="0" w:firstLine="567"/>
        <w:rPr>
          <w:rFonts w:ascii="Times New Roman" w:hAnsi="Times New Roman" w:cs="Times New Roman"/>
          <w:szCs w:val="22"/>
        </w:rPr>
      </w:pPr>
      <w:r w:rsidRPr="00F21C7B">
        <w:rPr>
          <w:rFonts w:ascii="Times New Roman" w:hAnsi="Times New Roman" w:cs="Times New Roman"/>
          <w:szCs w:val="22"/>
        </w:rPr>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w:t>
      </w:r>
    </w:p>
    <w:p w14:paraId="32037FC3" w14:textId="77777777" w:rsidR="001B57FE" w:rsidRPr="00507C0D" w:rsidRDefault="001B57FE"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Запись (записи) о прекращении обременения ценных бумаг включает (включают) в себя</w:t>
      </w:r>
      <w:r w:rsidRPr="00F21C7B">
        <w:rPr>
          <w:rFonts w:ascii="Times New Roman" w:hAnsi="Times New Roman" w:cs="Times New Roman"/>
          <w:szCs w:val="22"/>
        </w:rPr>
        <w:t xml:space="preserve"> </w:t>
      </w:r>
      <w:r w:rsidRPr="00507C0D">
        <w:rPr>
          <w:rFonts w:ascii="Times New Roman" w:hAnsi="Times New Roman" w:cs="Times New Roman"/>
          <w:szCs w:val="22"/>
        </w:rPr>
        <w:t>следующую</w:t>
      </w:r>
      <w:r w:rsidRPr="00F21C7B">
        <w:rPr>
          <w:rFonts w:ascii="Times New Roman" w:hAnsi="Times New Roman" w:cs="Times New Roman"/>
          <w:szCs w:val="22"/>
        </w:rPr>
        <w:t xml:space="preserve"> </w:t>
      </w:r>
      <w:r w:rsidRPr="00507C0D">
        <w:rPr>
          <w:rFonts w:ascii="Times New Roman" w:hAnsi="Times New Roman" w:cs="Times New Roman"/>
          <w:szCs w:val="22"/>
        </w:rPr>
        <w:t>информацию:</w:t>
      </w:r>
    </w:p>
    <w:p w14:paraId="4B4917B5" w14:textId="77777777" w:rsidR="001B57FE" w:rsidRPr="00F21C7B" w:rsidRDefault="001B57FE" w:rsidP="00B41E9E">
      <w:pPr>
        <w:pStyle w:val="ab"/>
        <w:numPr>
          <w:ilvl w:val="1"/>
          <w:numId w:val="15"/>
        </w:numPr>
        <w:tabs>
          <w:tab w:val="left" w:pos="1126"/>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сведения, позволяющие идентифицировать ценные бумаги, в отношении которых прекращается обременение, и количество таких ценных бумаг;</w:t>
      </w:r>
    </w:p>
    <w:p w14:paraId="4E1F599D" w14:textId="77777777" w:rsidR="001B57FE" w:rsidRPr="00F21C7B" w:rsidRDefault="001B57FE" w:rsidP="00B41E9E">
      <w:pPr>
        <w:pStyle w:val="ab"/>
        <w:numPr>
          <w:ilvl w:val="1"/>
          <w:numId w:val="15"/>
        </w:numPr>
        <w:tabs>
          <w:tab w:val="left" w:pos="1087"/>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сведения об обременении ценных бумаг, которое прекращается или указание на такое обременение;</w:t>
      </w:r>
    </w:p>
    <w:p w14:paraId="23BDB43A" w14:textId="77777777" w:rsidR="001B57FE" w:rsidRPr="00F21C7B" w:rsidRDefault="001B57FE" w:rsidP="00B41E9E">
      <w:pPr>
        <w:pStyle w:val="ab"/>
        <w:numPr>
          <w:ilvl w:val="1"/>
          <w:numId w:val="15"/>
        </w:numPr>
        <w:tabs>
          <w:tab w:val="left" w:pos="1092"/>
        </w:tabs>
        <w:spacing w:before="0" w:line="262" w:lineRule="auto"/>
        <w:ind w:left="0" w:firstLine="567"/>
        <w:rPr>
          <w:rFonts w:ascii="Times New Roman" w:hAnsi="Times New Roman" w:cs="Times New Roman"/>
          <w:sz w:val="20"/>
        </w:rPr>
      </w:pPr>
      <w:r w:rsidRPr="00F21C7B">
        <w:rPr>
          <w:rFonts w:ascii="Times New Roman" w:hAnsi="Times New Roman" w:cs="Times New Roman"/>
          <w:sz w:val="20"/>
        </w:rPr>
        <w:t>дату и основание фиксации прекращения обременения ценных бумаг.</w:t>
      </w:r>
    </w:p>
    <w:p w14:paraId="5E09E483" w14:textId="29CE94E5" w:rsidR="001B57FE" w:rsidRPr="00F21C7B" w:rsidRDefault="001B57FE"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Депозитарная</w:t>
      </w:r>
      <w:r w:rsidRPr="00F21C7B">
        <w:rPr>
          <w:rFonts w:ascii="Times New Roman" w:hAnsi="Times New Roman" w:cs="Times New Roman"/>
          <w:szCs w:val="22"/>
        </w:rPr>
        <w:t xml:space="preserve"> </w:t>
      </w:r>
      <w:r w:rsidRPr="00507C0D">
        <w:rPr>
          <w:rFonts w:ascii="Times New Roman" w:hAnsi="Times New Roman" w:cs="Times New Roman"/>
          <w:szCs w:val="22"/>
        </w:rPr>
        <w:t>операция</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фиксации</w:t>
      </w:r>
      <w:r w:rsidRPr="00F21C7B">
        <w:rPr>
          <w:rFonts w:ascii="Times New Roman" w:hAnsi="Times New Roman" w:cs="Times New Roman"/>
          <w:szCs w:val="22"/>
        </w:rPr>
        <w:t xml:space="preserve"> </w:t>
      </w:r>
      <w:r w:rsidRPr="00507C0D">
        <w:rPr>
          <w:rFonts w:ascii="Times New Roman" w:hAnsi="Times New Roman" w:cs="Times New Roman"/>
          <w:szCs w:val="22"/>
        </w:rPr>
        <w:t>прекращения</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осуществляется</w:t>
      </w:r>
      <w:r w:rsidRPr="00F21C7B">
        <w:rPr>
          <w:rFonts w:ascii="Times New Roman" w:hAnsi="Times New Roman" w:cs="Times New Roman"/>
          <w:szCs w:val="22"/>
        </w:rPr>
        <w:t xml:space="preserve"> </w:t>
      </w:r>
      <w:r w:rsidR="00FD4300" w:rsidRPr="00507C0D">
        <w:rPr>
          <w:rFonts w:ascii="Times New Roman" w:hAnsi="Times New Roman" w:cs="Times New Roman"/>
          <w:szCs w:val="22"/>
        </w:rPr>
        <w:t>на основании п</w:t>
      </w:r>
      <w:r w:rsidRPr="00507C0D">
        <w:rPr>
          <w:rFonts w:ascii="Times New Roman" w:hAnsi="Times New Roman" w:cs="Times New Roman"/>
          <w:szCs w:val="22"/>
        </w:rPr>
        <w:t>оручения</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фиксацию</w:t>
      </w:r>
      <w:r w:rsidRPr="00F21C7B">
        <w:rPr>
          <w:rFonts w:ascii="Times New Roman" w:hAnsi="Times New Roman" w:cs="Times New Roman"/>
          <w:szCs w:val="22"/>
        </w:rPr>
        <w:t xml:space="preserve"> </w:t>
      </w:r>
      <w:r w:rsidRPr="00507C0D">
        <w:rPr>
          <w:rFonts w:ascii="Times New Roman" w:hAnsi="Times New Roman" w:cs="Times New Roman"/>
          <w:szCs w:val="22"/>
        </w:rPr>
        <w:t>прекращения</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Инициатора</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депозитарной</w:t>
      </w:r>
      <w:r w:rsidRPr="00F21C7B">
        <w:rPr>
          <w:rFonts w:ascii="Times New Roman" w:hAnsi="Times New Roman" w:cs="Times New Roman"/>
          <w:szCs w:val="22"/>
        </w:rPr>
        <w:t xml:space="preserve"> </w:t>
      </w:r>
      <w:r w:rsidRPr="00507C0D">
        <w:rPr>
          <w:rFonts w:ascii="Times New Roman" w:hAnsi="Times New Roman" w:cs="Times New Roman"/>
          <w:szCs w:val="22"/>
        </w:rPr>
        <w:t>операции</w:t>
      </w:r>
      <w:r w:rsidRPr="00F21C7B">
        <w:rPr>
          <w:rFonts w:ascii="Times New Roman" w:hAnsi="Times New Roman" w:cs="Times New Roman"/>
          <w:szCs w:val="22"/>
        </w:rPr>
        <w:t>.</w:t>
      </w:r>
    </w:p>
    <w:p w14:paraId="3C906875" w14:textId="77777777" w:rsidR="001B57FE" w:rsidRPr="00507C0D" w:rsidRDefault="001B57FE"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lastRenderedPageBreak/>
        <w:t>Депозитарий вправе потребовать документы, подтверждающие прекращение обременения</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обязательствами,</w:t>
      </w:r>
      <w:r w:rsidRPr="00F21C7B">
        <w:rPr>
          <w:rFonts w:ascii="Times New Roman" w:hAnsi="Times New Roman" w:cs="Times New Roman"/>
          <w:szCs w:val="22"/>
        </w:rPr>
        <w:t xml:space="preserve"> </w:t>
      </w:r>
      <w:r w:rsidRPr="00507C0D">
        <w:rPr>
          <w:rFonts w:ascii="Times New Roman" w:hAnsi="Times New Roman" w:cs="Times New Roman"/>
          <w:szCs w:val="22"/>
        </w:rPr>
        <w:t>а</w:t>
      </w:r>
      <w:r w:rsidRPr="00F21C7B">
        <w:rPr>
          <w:rFonts w:ascii="Times New Roman" w:hAnsi="Times New Roman" w:cs="Times New Roman"/>
          <w:szCs w:val="22"/>
        </w:rPr>
        <w:t xml:space="preserve"> </w:t>
      </w:r>
      <w:r w:rsidRPr="00507C0D">
        <w:rPr>
          <w:rFonts w:ascii="Times New Roman" w:hAnsi="Times New Roman" w:cs="Times New Roman"/>
          <w:szCs w:val="22"/>
        </w:rPr>
        <w:t>получатель</w:t>
      </w:r>
      <w:r w:rsidRPr="00F21C7B">
        <w:rPr>
          <w:rFonts w:ascii="Times New Roman" w:hAnsi="Times New Roman" w:cs="Times New Roman"/>
          <w:szCs w:val="22"/>
        </w:rPr>
        <w:t xml:space="preserve"> </w:t>
      </w:r>
      <w:r w:rsidRPr="00507C0D">
        <w:rPr>
          <w:rFonts w:ascii="Times New Roman" w:hAnsi="Times New Roman" w:cs="Times New Roman"/>
          <w:szCs w:val="22"/>
        </w:rPr>
        <w:t>запроса</w:t>
      </w:r>
      <w:r w:rsidRPr="00F21C7B">
        <w:rPr>
          <w:rFonts w:ascii="Times New Roman" w:hAnsi="Times New Roman" w:cs="Times New Roman"/>
          <w:szCs w:val="22"/>
        </w:rPr>
        <w:t xml:space="preserve"> </w:t>
      </w:r>
      <w:r w:rsidRPr="00507C0D">
        <w:rPr>
          <w:rFonts w:ascii="Times New Roman" w:hAnsi="Times New Roman" w:cs="Times New Roman"/>
          <w:szCs w:val="22"/>
        </w:rPr>
        <w:t>обязан</w:t>
      </w:r>
      <w:r w:rsidRPr="00F21C7B">
        <w:rPr>
          <w:rFonts w:ascii="Times New Roman" w:hAnsi="Times New Roman" w:cs="Times New Roman"/>
          <w:szCs w:val="22"/>
        </w:rPr>
        <w:t xml:space="preserve"> </w:t>
      </w:r>
      <w:r w:rsidRPr="00507C0D">
        <w:rPr>
          <w:rFonts w:ascii="Times New Roman" w:hAnsi="Times New Roman" w:cs="Times New Roman"/>
          <w:szCs w:val="22"/>
        </w:rPr>
        <w:t>предоставить</w:t>
      </w:r>
      <w:r w:rsidRPr="00F21C7B">
        <w:rPr>
          <w:rFonts w:ascii="Times New Roman" w:hAnsi="Times New Roman" w:cs="Times New Roman"/>
          <w:szCs w:val="22"/>
        </w:rPr>
        <w:t xml:space="preserve"> </w:t>
      </w:r>
      <w:r w:rsidRPr="00507C0D">
        <w:rPr>
          <w:rFonts w:ascii="Times New Roman" w:hAnsi="Times New Roman" w:cs="Times New Roman"/>
          <w:szCs w:val="22"/>
        </w:rPr>
        <w:t>копию запрашиваемого</w:t>
      </w:r>
      <w:r w:rsidRPr="00F21C7B">
        <w:rPr>
          <w:rFonts w:ascii="Times New Roman" w:hAnsi="Times New Roman" w:cs="Times New Roman"/>
          <w:szCs w:val="22"/>
        </w:rPr>
        <w:t xml:space="preserve"> </w:t>
      </w:r>
      <w:r w:rsidRPr="00507C0D">
        <w:rPr>
          <w:rFonts w:ascii="Times New Roman" w:hAnsi="Times New Roman" w:cs="Times New Roman"/>
          <w:szCs w:val="22"/>
        </w:rPr>
        <w:t>Депозитарием документа с оригиналом для сверки в течение 3 (трех) рабочих дней с момента получения</w:t>
      </w:r>
      <w:r w:rsidRPr="00F21C7B">
        <w:rPr>
          <w:rFonts w:ascii="Times New Roman" w:hAnsi="Times New Roman" w:cs="Times New Roman"/>
          <w:szCs w:val="22"/>
        </w:rPr>
        <w:t xml:space="preserve"> </w:t>
      </w:r>
      <w:r w:rsidRPr="00507C0D">
        <w:rPr>
          <w:rFonts w:ascii="Times New Roman" w:hAnsi="Times New Roman" w:cs="Times New Roman"/>
          <w:szCs w:val="22"/>
        </w:rPr>
        <w:t xml:space="preserve">запроса. </w:t>
      </w:r>
    </w:p>
    <w:p w14:paraId="0B041571" w14:textId="77777777" w:rsidR="001B57FE" w:rsidRPr="00507C0D" w:rsidRDefault="001B57FE"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Если</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отношении</w:t>
      </w:r>
      <w:r w:rsidRPr="00F21C7B">
        <w:rPr>
          <w:rFonts w:ascii="Times New Roman" w:hAnsi="Times New Roman" w:cs="Times New Roman"/>
          <w:szCs w:val="22"/>
        </w:rPr>
        <w:t xml:space="preserve"> </w:t>
      </w:r>
      <w:r w:rsidRPr="00507C0D">
        <w:rPr>
          <w:rFonts w:ascii="Times New Roman" w:hAnsi="Times New Roman" w:cs="Times New Roman"/>
          <w:szCs w:val="22"/>
        </w:rPr>
        <w:t>выкупаемых</w:t>
      </w:r>
      <w:r w:rsidRPr="00F21C7B">
        <w:rPr>
          <w:rFonts w:ascii="Times New Roman" w:hAnsi="Times New Roman" w:cs="Times New Roman"/>
          <w:szCs w:val="22"/>
        </w:rPr>
        <w:t xml:space="preserve"> </w:t>
      </w:r>
      <w:r w:rsidRPr="00507C0D">
        <w:rPr>
          <w:rFonts w:ascii="Times New Roman" w:hAnsi="Times New Roman" w:cs="Times New Roman"/>
          <w:szCs w:val="22"/>
        </w:rPr>
        <w:t>ценных</w:t>
      </w:r>
      <w:r w:rsidRPr="00F21C7B">
        <w:rPr>
          <w:rFonts w:ascii="Times New Roman" w:hAnsi="Times New Roman" w:cs="Times New Roman"/>
          <w:szCs w:val="22"/>
        </w:rPr>
        <w:t xml:space="preserve"> </w:t>
      </w:r>
      <w:r w:rsidRPr="00507C0D">
        <w:rPr>
          <w:rFonts w:ascii="Times New Roman" w:hAnsi="Times New Roman" w:cs="Times New Roman"/>
          <w:szCs w:val="22"/>
        </w:rPr>
        <w:t>бумаг</w:t>
      </w:r>
      <w:r w:rsidRPr="00F21C7B">
        <w:rPr>
          <w:rFonts w:ascii="Times New Roman" w:hAnsi="Times New Roman" w:cs="Times New Roman"/>
          <w:szCs w:val="22"/>
        </w:rPr>
        <w:t xml:space="preserve"> </w:t>
      </w:r>
      <w:r w:rsidRPr="00507C0D">
        <w:rPr>
          <w:rFonts w:ascii="Times New Roman" w:hAnsi="Times New Roman" w:cs="Times New Roman"/>
          <w:szCs w:val="22"/>
        </w:rPr>
        <w:t>зафиксировано</w:t>
      </w:r>
      <w:r w:rsidRPr="00F21C7B">
        <w:rPr>
          <w:rFonts w:ascii="Times New Roman" w:hAnsi="Times New Roman" w:cs="Times New Roman"/>
          <w:szCs w:val="22"/>
        </w:rPr>
        <w:t xml:space="preserve"> </w:t>
      </w:r>
      <w:r w:rsidRPr="00507C0D">
        <w:rPr>
          <w:rFonts w:ascii="Times New Roman" w:hAnsi="Times New Roman" w:cs="Times New Roman"/>
          <w:szCs w:val="22"/>
        </w:rPr>
        <w:t>обременение,</w:t>
      </w:r>
      <w:r w:rsidRPr="00F21C7B">
        <w:rPr>
          <w:rFonts w:ascii="Times New Roman" w:hAnsi="Times New Roman" w:cs="Times New Roman"/>
          <w:szCs w:val="22"/>
        </w:rPr>
        <w:t xml:space="preserve"> </w:t>
      </w:r>
      <w:r w:rsidRPr="00507C0D">
        <w:rPr>
          <w:rFonts w:ascii="Times New Roman" w:hAnsi="Times New Roman" w:cs="Times New Roman"/>
          <w:szCs w:val="22"/>
        </w:rPr>
        <w:t>одновременно</w:t>
      </w:r>
      <w:r w:rsidRPr="00F21C7B">
        <w:rPr>
          <w:rFonts w:ascii="Times New Roman" w:hAnsi="Times New Roman" w:cs="Times New Roman"/>
          <w:szCs w:val="22"/>
        </w:rPr>
        <w:t xml:space="preserve"> </w:t>
      </w:r>
      <w:r w:rsidRPr="00507C0D">
        <w:rPr>
          <w:rFonts w:ascii="Times New Roman" w:hAnsi="Times New Roman" w:cs="Times New Roman"/>
          <w:szCs w:val="22"/>
        </w:rPr>
        <w:t>с</w:t>
      </w:r>
      <w:r w:rsidRPr="00F21C7B">
        <w:rPr>
          <w:rFonts w:ascii="Times New Roman" w:hAnsi="Times New Roman" w:cs="Times New Roman"/>
          <w:szCs w:val="22"/>
        </w:rPr>
        <w:t xml:space="preserve"> </w:t>
      </w:r>
      <w:r w:rsidRPr="00507C0D">
        <w:rPr>
          <w:rFonts w:ascii="Times New Roman" w:hAnsi="Times New Roman" w:cs="Times New Roman"/>
          <w:szCs w:val="22"/>
        </w:rPr>
        <w:t>их</w:t>
      </w:r>
      <w:r w:rsidRPr="00F21C7B">
        <w:rPr>
          <w:rFonts w:ascii="Times New Roman" w:hAnsi="Times New Roman" w:cs="Times New Roman"/>
          <w:szCs w:val="22"/>
        </w:rPr>
        <w:t xml:space="preserve"> </w:t>
      </w:r>
      <w:r w:rsidRPr="00507C0D">
        <w:rPr>
          <w:rFonts w:ascii="Times New Roman" w:hAnsi="Times New Roman" w:cs="Times New Roman"/>
          <w:szCs w:val="22"/>
        </w:rPr>
        <w:t>списанием</w:t>
      </w:r>
      <w:r w:rsidRPr="00F21C7B">
        <w:rPr>
          <w:rFonts w:ascii="Times New Roman" w:hAnsi="Times New Roman" w:cs="Times New Roman"/>
          <w:szCs w:val="22"/>
        </w:rPr>
        <w:t xml:space="preserve"> </w:t>
      </w:r>
      <w:r w:rsidRPr="00507C0D">
        <w:rPr>
          <w:rFonts w:ascii="Times New Roman" w:hAnsi="Times New Roman" w:cs="Times New Roman"/>
          <w:szCs w:val="22"/>
        </w:rPr>
        <w:t>со счета депо фиксируется</w:t>
      </w:r>
      <w:r w:rsidRPr="00F21C7B">
        <w:rPr>
          <w:rFonts w:ascii="Times New Roman" w:hAnsi="Times New Roman" w:cs="Times New Roman"/>
          <w:szCs w:val="22"/>
        </w:rPr>
        <w:t xml:space="preserve"> </w:t>
      </w:r>
      <w:r w:rsidRPr="00507C0D">
        <w:rPr>
          <w:rFonts w:ascii="Times New Roman" w:hAnsi="Times New Roman" w:cs="Times New Roman"/>
          <w:szCs w:val="22"/>
        </w:rPr>
        <w:t>прекращение такого обременения.</w:t>
      </w:r>
    </w:p>
    <w:p w14:paraId="36B747B9" w14:textId="53135EF2" w:rsidR="001B57FE" w:rsidRPr="00507C0D" w:rsidRDefault="001B57FE"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szCs w:val="22"/>
        </w:rPr>
        <w:t>Операция по фиксации прекращения обременения ценных бумаг в связи с исполнением</w:t>
      </w:r>
      <w:r w:rsidRPr="00F21C7B">
        <w:rPr>
          <w:rFonts w:ascii="Times New Roman" w:hAnsi="Times New Roman" w:cs="Times New Roman"/>
          <w:szCs w:val="22"/>
        </w:rPr>
        <w:t xml:space="preserve"> </w:t>
      </w:r>
      <w:r w:rsidRPr="00507C0D">
        <w:rPr>
          <w:rFonts w:ascii="Times New Roman" w:hAnsi="Times New Roman" w:cs="Times New Roman"/>
          <w:szCs w:val="22"/>
        </w:rPr>
        <w:t>обязательства,</w:t>
      </w:r>
      <w:r w:rsidRPr="00F21C7B">
        <w:rPr>
          <w:rFonts w:ascii="Times New Roman" w:hAnsi="Times New Roman" w:cs="Times New Roman"/>
          <w:szCs w:val="22"/>
        </w:rPr>
        <w:t xml:space="preserve"> </w:t>
      </w:r>
      <w:r w:rsidRPr="00507C0D">
        <w:rPr>
          <w:rFonts w:ascii="Times New Roman" w:hAnsi="Times New Roman" w:cs="Times New Roman"/>
          <w:szCs w:val="22"/>
        </w:rPr>
        <w:t>производится</w:t>
      </w:r>
      <w:r w:rsidRPr="00F21C7B">
        <w:rPr>
          <w:rFonts w:ascii="Times New Roman" w:hAnsi="Times New Roman" w:cs="Times New Roman"/>
          <w:szCs w:val="22"/>
        </w:rPr>
        <w:t xml:space="preserve"> </w:t>
      </w:r>
      <w:r w:rsidRPr="00507C0D">
        <w:rPr>
          <w:rFonts w:ascii="Times New Roman" w:hAnsi="Times New Roman" w:cs="Times New Roman"/>
          <w:szCs w:val="22"/>
        </w:rPr>
        <w:t>путем</w:t>
      </w:r>
      <w:r w:rsidRPr="00F21C7B">
        <w:rPr>
          <w:rFonts w:ascii="Times New Roman" w:hAnsi="Times New Roman" w:cs="Times New Roman"/>
          <w:szCs w:val="22"/>
        </w:rPr>
        <w:t xml:space="preserve"> </w:t>
      </w:r>
      <w:r w:rsidRPr="00507C0D">
        <w:rPr>
          <w:rFonts w:ascii="Times New Roman" w:hAnsi="Times New Roman" w:cs="Times New Roman"/>
          <w:szCs w:val="22"/>
        </w:rPr>
        <w:t>внесения</w:t>
      </w:r>
      <w:r w:rsidRPr="00F21C7B">
        <w:rPr>
          <w:rFonts w:ascii="Times New Roman" w:hAnsi="Times New Roman" w:cs="Times New Roman"/>
          <w:szCs w:val="22"/>
        </w:rPr>
        <w:t xml:space="preserve"> </w:t>
      </w:r>
      <w:r w:rsidRPr="00507C0D">
        <w:rPr>
          <w:rFonts w:ascii="Times New Roman" w:hAnsi="Times New Roman" w:cs="Times New Roman"/>
          <w:szCs w:val="22"/>
        </w:rPr>
        <w:t>расходной</w:t>
      </w:r>
      <w:r w:rsidRPr="00F21C7B">
        <w:rPr>
          <w:rFonts w:ascii="Times New Roman" w:hAnsi="Times New Roman" w:cs="Times New Roman"/>
          <w:szCs w:val="22"/>
        </w:rPr>
        <w:t xml:space="preserve"> </w:t>
      </w:r>
      <w:r w:rsidRPr="00507C0D">
        <w:rPr>
          <w:rFonts w:ascii="Times New Roman" w:hAnsi="Times New Roman" w:cs="Times New Roman"/>
          <w:szCs w:val="22"/>
        </w:rPr>
        <w:t>записи</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Разделу</w:t>
      </w:r>
      <w:r w:rsidRPr="00F21C7B">
        <w:rPr>
          <w:rFonts w:ascii="Times New Roman" w:hAnsi="Times New Roman" w:cs="Times New Roman"/>
          <w:szCs w:val="22"/>
        </w:rPr>
        <w:t xml:space="preserve"> </w:t>
      </w:r>
      <w:r w:rsidRPr="00507C0D">
        <w:rPr>
          <w:rFonts w:ascii="Times New Roman" w:hAnsi="Times New Roman" w:cs="Times New Roman"/>
          <w:szCs w:val="22"/>
        </w:rPr>
        <w:t>счета</w:t>
      </w:r>
      <w:r w:rsidRPr="00F21C7B">
        <w:rPr>
          <w:rFonts w:ascii="Times New Roman" w:hAnsi="Times New Roman" w:cs="Times New Roman"/>
          <w:szCs w:val="22"/>
        </w:rPr>
        <w:t xml:space="preserve"> </w:t>
      </w:r>
      <w:r w:rsidRPr="00507C0D">
        <w:rPr>
          <w:rFonts w:ascii="Times New Roman" w:hAnsi="Times New Roman" w:cs="Times New Roman"/>
          <w:szCs w:val="22"/>
        </w:rPr>
        <w:t>депо,</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котором</w:t>
      </w:r>
      <w:r w:rsidRPr="00F21C7B">
        <w:rPr>
          <w:rFonts w:ascii="Times New Roman" w:hAnsi="Times New Roman" w:cs="Times New Roman"/>
          <w:szCs w:val="22"/>
        </w:rPr>
        <w:t xml:space="preserve"> </w:t>
      </w:r>
      <w:r w:rsidRPr="00507C0D">
        <w:rPr>
          <w:rFonts w:ascii="Times New Roman" w:hAnsi="Times New Roman" w:cs="Times New Roman"/>
          <w:szCs w:val="22"/>
        </w:rPr>
        <w:t>осуществлялась фиксация обременения ценных бумаг и зачисления ценных бумаг на Раздел счета депо, с</w:t>
      </w:r>
      <w:r w:rsidRPr="00F21C7B">
        <w:rPr>
          <w:rFonts w:ascii="Times New Roman" w:hAnsi="Times New Roman" w:cs="Times New Roman"/>
          <w:szCs w:val="22"/>
        </w:rPr>
        <w:t xml:space="preserve"> </w:t>
      </w:r>
      <w:r w:rsidRPr="00507C0D">
        <w:rPr>
          <w:rFonts w:ascii="Times New Roman" w:hAnsi="Times New Roman" w:cs="Times New Roman"/>
          <w:szCs w:val="22"/>
        </w:rPr>
        <w:t>которого они были списаны при обременении. В случае невозможности зачисления ценных бумаг на</w:t>
      </w:r>
      <w:r w:rsidRPr="00F21C7B">
        <w:rPr>
          <w:rFonts w:ascii="Times New Roman" w:hAnsi="Times New Roman" w:cs="Times New Roman"/>
          <w:szCs w:val="22"/>
        </w:rPr>
        <w:t xml:space="preserve"> </w:t>
      </w:r>
      <w:r w:rsidRPr="00507C0D">
        <w:rPr>
          <w:rFonts w:ascii="Times New Roman" w:hAnsi="Times New Roman" w:cs="Times New Roman"/>
          <w:szCs w:val="22"/>
        </w:rPr>
        <w:t>данный</w:t>
      </w:r>
      <w:r w:rsidRPr="00F21C7B">
        <w:rPr>
          <w:rFonts w:ascii="Times New Roman" w:hAnsi="Times New Roman" w:cs="Times New Roman"/>
          <w:szCs w:val="22"/>
        </w:rPr>
        <w:t xml:space="preserve"> </w:t>
      </w:r>
      <w:r w:rsidRPr="00507C0D">
        <w:rPr>
          <w:rFonts w:ascii="Times New Roman" w:hAnsi="Times New Roman" w:cs="Times New Roman"/>
          <w:szCs w:val="22"/>
        </w:rPr>
        <w:t>Раздел</w:t>
      </w:r>
      <w:r w:rsidRPr="00F21C7B">
        <w:rPr>
          <w:rFonts w:ascii="Times New Roman" w:hAnsi="Times New Roman" w:cs="Times New Roman"/>
          <w:szCs w:val="22"/>
        </w:rPr>
        <w:t xml:space="preserve"> </w:t>
      </w:r>
      <w:r w:rsidRPr="00507C0D">
        <w:rPr>
          <w:rFonts w:ascii="Times New Roman" w:hAnsi="Times New Roman" w:cs="Times New Roman"/>
          <w:szCs w:val="22"/>
        </w:rPr>
        <w:t>Счета</w:t>
      </w:r>
      <w:r w:rsidRPr="00F21C7B">
        <w:rPr>
          <w:rFonts w:ascii="Times New Roman" w:hAnsi="Times New Roman" w:cs="Times New Roman"/>
          <w:szCs w:val="22"/>
        </w:rPr>
        <w:t xml:space="preserve"> </w:t>
      </w:r>
      <w:r w:rsidRPr="00507C0D">
        <w:rPr>
          <w:rFonts w:ascii="Times New Roman" w:hAnsi="Times New Roman" w:cs="Times New Roman"/>
          <w:szCs w:val="22"/>
        </w:rPr>
        <w:t>депо</w:t>
      </w:r>
      <w:r w:rsidRPr="00F21C7B">
        <w:rPr>
          <w:rFonts w:ascii="Times New Roman" w:hAnsi="Times New Roman" w:cs="Times New Roman"/>
          <w:szCs w:val="22"/>
        </w:rPr>
        <w:t xml:space="preserve"> </w:t>
      </w:r>
      <w:r w:rsidRPr="00507C0D">
        <w:rPr>
          <w:rFonts w:ascii="Times New Roman" w:hAnsi="Times New Roman" w:cs="Times New Roman"/>
          <w:szCs w:val="22"/>
        </w:rPr>
        <w:t>(в</w:t>
      </w:r>
      <w:r w:rsidRPr="00F21C7B">
        <w:rPr>
          <w:rFonts w:ascii="Times New Roman" w:hAnsi="Times New Roman" w:cs="Times New Roman"/>
          <w:szCs w:val="22"/>
        </w:rPr>
        <w:t xml:space="preserve"> </w:t>
      </w:r>
      <w:r w:rsidRPr="00507C0D">
        <w:rPr>
          <w:rFonts w:ascii="Times New Roman" w:hAnsi="Times New Roman" w:cs="Times New Roman"/>
          <w:szCs w:val="22"/>
        </w:rPr>
        <w:t>случае</w:t>
      </w:r>
      <w:r w:rsidRPr="00F21C7B">
        <w:rPr>
          <w:rFonts w:ascii="Times New Roman" w:hAnsi="Times New Roman" w:cs="Times New Roman"/>
          <w:szCs w:val="22"/>
        </w:rPr>
        <w:t xml:space="preserve"> </w:t>
      </w:r>
      <w:r w:rsidRPr="00507C0D">
        <w:rPr>
          <w:rFonts w:ascii="Times New Roman" w:hAnsi="Times New Roman" w:cs="Times New Roman"/>
          <w:szCs w:val="22"/>
        </w:rPr>
        <w:t>если</w:t>
      </w:r>
      <w:r w:rsidRPr="00F21C7B">
        <w:rPr>
          <w:rFonts w:ascii="Times New Roman" w:hAnsi="Times New Roman" w:cs="Times New Roman"/>
          <w:szCs w:val="22"/>
        </w:rPr>
        <w:t xml:space="preserve"> </w:t>
      </w:r>
      <w:r w:rsidRPr="00507C0D">
        <w:rPr>
          <w:rFonts w:ascii="Times New Roman" w:hAnsi="Times New Roman" w:cs="Times New Roman"/>
          <w:szCs w:val="22"/>
        </w:rPr>
        <w:t>раздел</w:t>
      </w:r>
      <w:r w:rsidRPr="00F21C7B">
        <w:rPr>
          <w:rFonts w:ascii="Times New Roman" w:hAnsi="Times New Roman" w:cs="Times New Roman"/>
          <w:szCs w:val="22"/>
        </w:rPr>
        <w:t xml:space="preserve"> </w:t>
      </w:r>
      <w:r w:rsidRPr="00507C0D">
        <w:rPr>
          <w:rFonts w:ascii="Times New Roman" w:hAnsi="Times New Roman" w:cs="Times New Roman"/>
          <w:szCs w:val="22"/>
        </w:rPr>
        <w:t>закрыт</w:t>
      </w:r>
      <w:r w:rsidRPr="00F21C7B">
        <w:rPr>
          <w:rFonts w:ascii="Times New Roman" w:hAnsi="Times New Roman" w:cs="Times New Roman"/>
          <w:szCs w:val="22"/>
        </w:rPr>
        <w:t xml:space="preserve"> </w:t>
      </w:r>
      <w:r w:rsidRPr="00507C0D">
        <w:rPr>
          <w:rFonts w:ascii="Times New Roman" w:hAnsi="Times New Roman" w:cs="Times New Roman"/>
          <w:szCs w:val="22"/>
        </w:rPr>
        <w:t>или</w:t>
      </w:r>
      <w:r w:rsidRPr="00F21C7B">
        <w:rPr>
          <w:rFonts w:ascii="Times New Roman" w:hAnsi="Times New Roman" w:cs="Times New Roman"/>
          <w:szCs w:val="22"/>
        </w:rPr>
        <w:t xml:space="preserve"> </w:t>
      </w:r>
      <w:r w:rsidRPr="00507C0D">
        <w:rPr>
          <w:rFonts w:ascii="Times New Roman" w:hAnsi="Times New Roman" w:cs="Times New Roman"/>
          <w:szCs w:val="22"/>
        </w:rPr>
        <w:t>по</w:t>
      </w:r>
      <w:r w:rsidRPr="00F21C7B">
        <w:rPr>
          <w:rFonts w:ascii="Times New Roman" w:hAnsi="Times New Roman" w:cs="Times New Roman"/>
          <w:szCs w:val="22"/>
        </w:rPr>
        <w:t xml:space="preserve"> </w:t>
      </w:r>
      <w:r w:rsidRPr="00507C0D">
        <w:rPr>
          <w:rFonts w:ascii="Times New Roman" w:hAnsi="Times New Roman" w:cs="Times New Roman"/>
          <w:szCs w:val="22"/>
        </w:rPr>
        <w:t>иной</w:t>
      </w:r>
      <w:r w:rsidRPr="00F21C7B">
        <w:rPr>
          <w:rFonts w:ascii="Times New Roman" w:hAnsi="Times New Roman" w:cs="Times New Roman"/>
          <w:szCs w:val="22"/>
        </w:rPr>
        <w:t xml:space="preserve"> </w:t>
      </w:r>
      <w:r w:rsidRPr="00507C0D">
        <w:rPr>
          <w:rFonts w:ascii="Times New Roman" w:hAnsi="Times New Roman" w:cs="Times New Roman"/>
          <w:szCs w:val="22"/>
        </w:rPr>
        <w:t>причине),</w:t>
      </w:r>
      <w:r w:rsidRPr="00F21C7B">
        <w:rPr>
          <w:rFonts w:ascii="Times New Roman" w:hAnsi="Times New Roman" w:cs="Times New Roman"/>
          <w:szCs w:val="22"/>
        </w:rPr>
        <w:t xml:space="preserve"> </w:t>
      </w:r>
      <w:r w:rsidRPr="00507C0D">
        <w:rPr>
          <w:rFonts w:ascii="Times New Roman" w:hAnsi="Times New Roman" w:cs="Times New Roman"/>
          <w:szCs w:val="22"/>
        </w:rPr>
        <w:t>ценные</w:t>
      </w:r>
      <w:r w:rsidRPr="00F21C7B">
        <w:rPr>
          <w:rFonts w:ascii="Times New Roman" w:hAnsi="Times New Roman" w:cs="Times New Roman"/>
          <w:szCs w:val="22"/>
        </w:rPr>
        <w:t xml:space="preserve"> </w:t>
      </w:r>
      <w:r w:rsidRPr="00507C0D">
        <w:rPr>
          <w:rFonts w:ascii="Times New Roman" w:hAnsi="Times New Roman" w:cs="Times New Roman"/>
          <w:szCs w:val="22"/>
        </w:rPr>
        <w:t>бумаги</w:t>
      </w:r>
      <w:r w:rsidRPr="00F21C7B">
        <w:rPr>
          <w:rFonts w:ascii="Times New Roman" w:hAnsi="Times New Roman" w:cs="Times New Roman"/>
          <w:szCs w:val="22"/>
        </w:rPr>
        <w:t xml:space="preserve"> </w:t>
      </w:r>
      <w:r w:rsidRPr="00507C0D">
        <w:rPr>
          <w:rFonts w:ascii="Times New Roman" w:hAnsi="Times New Roman" w:cs="Times New Roman"/>
          <w:szCs w:val="22"/>
        </w:rPr>
        <w:t>зачисляются</w:t>
      </w:r>
      <w:r w:rsidRPr="00F21C7B">
        <w:rPr>
          <w:rFonts w:ascii="Times New Roman" w:hAnsi="Times New Roman" w:cs="Times New Roman"/>
          <w:szCs w:val="22"/>
        </w:rPr>
        <w:t xml:space="preserve"> </w:t>
      </w:r>
      <w:r w:rsidRPr="00507C0D">
        <w:rPr>
          <w:rFonts w:ascii="Times New Roman" w:hAnsi="Times New Roman" w:cs="Times New Roman"/>
          <w:szCs w:val="22"/>
        </w:rPr>
        <w:t>на</w:t>
      </w:r>
      <w:r w:rsidRPr="00F21C7B">
        <w:rPr>
          <w:rFonts w:ascii="Times New Roman" w:hAnsi="Times New Roman" w:cs="Times New Roman"/>
          <w:szCs w:val="22"/>
        </w:rPr>
        <w:t xml:space="preserve"> </w:t>
      </w:r>
      <w:r w:rsidRPr="00507C0D">
        <w:rPr>
          <w:rFonts w:ascii="Times New Roman" w:hAnsi="Times New Roman" w:cs="Times New Roman"/>
          <w:szCs w:val="22"/>
        </w:rPr>
        <w:t>Основной</w:t>
      </w:r>
      <w:r w:rsidRPr="00F21C7B">
        <w:rPr>
          <w:rFonts w:ascii="Times New Roman" w:hAnsi="Times New Roman" w:cs="Times New Roman"/>
          <w:szCs w:val="22"/>
        </w:rPr>
        <w:t xml:space="preserve"> </w:t>
      </w:r>
      <w:r w:rsidRPr="00507C0D">
        <w:rPr>
          <w:rFonts w:ascii="Times New Roman" w:hAnsi="Times New Roman" w:cs="Times New Roman"/>
          <w:szCs w:val="22"/>
        </w:rPr>
        <w:t>Раздел Счета депо</w:t>
      </w:r>
      <w:r w:rsidRPr="00F21C7B">
        <w:rPr>
          <w:rFonts w:ascii="Times New Roman" w:hAnsi="Times New Roman" w:cs="Times New Roman"/>
          <w:szCs w:val="22"/>
        </w:rPr>
        <w:t xml:space="preserve"> </w:t>
      </w:r>
      <w:r w:rsidRPr="00507C0D">
        <w:rPr>
          <w:rFonts w:ascii="Times New Roman" w:hAnsi="Times New Roman" w:cs="Times New Roman"/>
          <w:szCs w:val="22"/>
        </w:rPr>
        <w:t>Депонента.</w:t>
      </w:r>
    </w:p>
    <w:p w14:paraId="292E5CA2" w14:textId="67EFB53E" w:rsidR="00B300A5" w:rsidRPr="00507C0D" w:rsidRDefault="00B300A5"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rPr>
        <w:t>Условием списания Депозитарием ценных бумаг, в отношении которых им зафиксировано</w:t>
      </w:r>
      <w:r w:rsidRPr="00507C0D">
        <w:rPr>
          <w:rFonts w:ascii="Times New Roman" w:hAnsi="Times New Roman" w:cs="Times New Roman"/>
          <w:spacing w:val="1"/>
        </w:rPr>
        <w:t xml:space="preserve"> </w:t>
      </w:r>
      <w:r w:rsidRPr="00507C0D">
        <w:rPr>
          <w:rFonts w:ascii="Times New Roman" w:hAnsi="Times New Roman" w:cs="Times New Roman"/>
        </w:rPr>
        <w:t>обременение, является также передача информации об условиях обременения другому депозитарию или</w:t>
      </w:r>
      <w:r w:rsidRPr="00507C0D">
        <w:rPr>
          <w:rFonts w:ascii="Times New Roman" w:hAnsi="Times New Roman" w:cs="Times New Roman"/>
          <w:spacing w:val="1"/>
        </w:rPr>
        <w:t xml:space="preserve"> </w:t>
      </w:r>
      <w:r w:rsidRPr="00507C0D">
        <w:rPr>
          <w:rFonts w:ascii="Times New Roman" w:hAnsi="Times New Roman" w:cs="Times New Roman"/>
        </w:rPr>
        <w:t>иному лицу, которым будет осуществляться учет прав владельца или доверительного управляющего на</w:t>
      </w:r>
      <w:r w:rsidRPr="00507C0D">
        <w:rPr>
          <w:rFonts w:ascii="Times New Roman" w:hAnsi="Times New Roman" w:cs="Times New Roman"/>
          <w:spacing w:val="1"/>
        </w:rPr>
        <w:t xml:space="preserve"> </w:t>
      </w:r>
      <w:r w:rsidRPr="00507C0D">
        <w:rPr>
          <w:rFonts w:ascii="Times New Roman" w:hAnsi="Times New Roman" w:cs="Times New Roman"/>
        </w:rPr>
        <w:t>такие</w:t>
      </w:r>
      <w:r w:rsidRPr="00507C0D">
        <w:rPr>
          <w:rFonts w:ascii="Times New Roman" w:hAnsi="Times New Roman" w:cs="Times New Roman"/>
          <w:spacing w:val="-1"/>
        </w:rPr>
        <w:t xml:space="preserve"> </w:t>
      </w:r>
      <w:r w:rsidRPr="00507C0D">
        <w:rPr>
          <w:rFonts w:ascii="Times New Roman" w:hAnsi="Times New Roman" w:cs="Times New Roman"/>
        </w:rPr>
        <w:t>ценные бумаги.</w:t>
      </w:r>
    </w:p>
    <w:p w14:paraId="7208EFB3" w14:textId="6DAE3891" w:rsidR="00B300A5" w:rsidRPr="00507C0D" w:rsidRDefault="00B300A5"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rPr>
        <w:t>Если на момент списания ценных бумаг со счета депо в отношении таких ценных бумаг</w:t>
      </w:r>
      <w:r w:rsidRPr="00507C0D">
        <w:rPr>
          <w:rFonts w:ascii="Times New Roman" w:hAnsi="Times New Roman" w:cs="Times New Roman"/>
          <w:spacing w:val="1"/>
        </w:rPr>
        <w:t xml:space="preserve"> </w:t>
      </w:r>
      <w:r w:rsidRPr="00507C0D">
        <w:rPr>
          <w:rFonts w:ascii="Times New Roman" w:hAnsi="Times New Roman" w:cs="Times New Roman"/>
        </w:rPr>
        <w:t>Депозитарием</w:t>
      </w:r>
      <w:r w:rsidRPr="00507C0D">
        <w:rPr>
          <w:rFonts w:ascii="Times New Roman" w:hAnsi="Times New Roman" w:cs="Times New Roman"/>
          <w:spacing w:val="-7"/>
        </w:rPr>
        <w:t xml:space="preserve"> </w:t>
      </w:r>
      <w:r w:rsidRPr="00507C0D">
        <w:rPr>
          <w:rFonts w:ascii="Times New Roman" w:hAnsi="Times New Roman" w:cs="Times New Roman"/>
        </w:rPr>
        <w:t>было</w:t>
      </w:r>
      <w:r w:rsidRPr="00507C0D">
        <w:rPr>
          <w:rFonts w:ascii="Times New Roman" w:hAnsi="Times New Roman" w:cs="Times New Roman"/>
          <w:spacing w:val="-4"/>
        </w:rPr>
        <w:t xml:space="preserve"> </w:t>
      </w:r>
      <w:r w:rsidRPr="00507C0D">
        <w:rPr>
          <w:rFonts w:ascii="Times New Roman" w:hAnsi="Times New Roman" w:cs="Times New Roman"/>
        </w:rPr>
        <w:t>зафиксировано</w:t>
      </w:r>
      <w:r w:rsidRPr="00507C0D">
        <w:rPr>
          <w:rFonts w:ascii="Times New Roman" w:hAnsi="Times New Roman" w:cs="Times New Roman"/>
          <w:spacing w:val="-6"/>
        </w:rPr>
        <w:t xml:space="preserve"> </w:t>
      </w:r>
      <w:r w:rsidRPr="00507C0D">
        <w:rPr>
          <w:rFonts w:ascii="Times New Roman" w:hAnsi="Times New Roman" w:cs="Times New Roman"/>
        </w:rPr>
        <w:t>обременение,</w:t>
      </w:r>
      <w:r w:rsidRPr="00507C0D">
        <w:rPr>
          <w:rFonts w:ascii="Times New Roman" w:hAnsi="Times New Roman" w:cs="Times New Roman"/>
          <w:spacing w:val="-5"/>
        </w:rPr>
        <w:t xml:space="preserve"> </w:t>
      </w:r>
      <w:r w:rsidRPr="00507C0D">
        <w:rPr>
          <w:rFonts w:ascii="Times New Roman" w:hAnsi="Times New Roman" w:cs="Times New Roman"/>
        </w:rPr>
        <w:t>то</w:t>
      </w:r>
      <w:r w:rsidRPr="00507C0D">
        <w:rPr>
          <w:rFonts w:ascii="Times New Roman" w:hAnsi="Times New Roman" w:cs="Times New Roman"/>
          <w:spacing w:val="-4"/>
        </w:rPr>
        <w:t xml:space="preserve"> </w:t>
      </w:r>
      <w:r w:rsidRPr="00507C0D">
        <w:rPr>
          <w:rFonts w:ascii="Times New Roman" w:hAnsi="Times New Roman" w:cs="Times New Roman"/>
        </w:rPr>
        <w:t>зачисление</w:t>
      </w:r>
      <w:r w:rsidRPr="00507C0D">
        <w:rPr>
          <w:rFonts w:ascii="Times New Roman" w:hAnsi="Times New Roman" w:cs="Times New Roman"/>
          <w:spacing w:val="-6"/>
        </w:rPr>
        <w:t xml:space="preserve"> </w:t>
      </w:r>
      <w:r w:rsidRPr="00507C0D">
        <w:rPr>
          <w:rFonts w:ascii="Times New Roman" w:hAnsi="Times New Roman" w:cs="Times New Roman"/>
        </w:rPr>
        <w:t>этих</w:t>
      </w:r>
      <w:r w:rsidRPr="00507C0D">
        <w:rPr>
          <w:rFonts w:ascii="Times New Roman" w:hAnsi="Times New Roman" w:cs="Times New Roman"/>
          <w:spacing w:val="-5"/>
        </w:rPr>
        <w:t xml:space="preserve"> </w:t>
      </w:r>
      <w:r w:rsidRPr="00507C0D">
        <w:rPr>
          <w:rFonts w:ascii="Times New Roman" w:hAnsi="Times New Roman" w:cs="Times New Roman"/>
        </w:rPr>
        <w:t>ценных</w:t>
      </w:r>
      <w:r w:rsidRPr="00507C0D">
        <w:rPr>
          <w:rFonts w:ascii="Times New Roman" w:hAnsi="Times New Roman" w:cs="Times New Roman"/>
          <w:spacing w:val="-6"/>
        </w:rPr>
        <w:t xml:space="preserve"> </w:t>
      </w:r>
      <w:r w:rsidRPr="00507C0D">
        <w:rPr>
          <w:rFonts w:ascii="Times New Roman" w:hAnsi="Times New Roman" w:cs="Times New Roman"/>
        </w:rPr>
        <w:t>бумаг</w:t>
      </w:r>
      <w:r w:rsidRPr="00507C0D">
        <w:rPr>
          <w:rFonts w:ascii="Times New Roman" w:hAnsi="Times New Roman" w:cs="Times New Roman"/>
          <w:spacing w:val="-3"/>
        </w:rPr>
        <w:t xml:space="preserve"> </w:t>
      </w:r>
      <w:r w:rsidRPr="00507C0D">
        <w:rPr>
          <w:rFonts w:ascii="Times New Roman" w:hAnsi="Times New Roman" w:cs="Times New Roman"/>
        </w:rPr>
        <w:t>на</w:t>
      </w:r>
      <w:r w:rsidRPr="00507C0D">
        <w:rPr>
          <w:rFonts w:ascii="Times New Roman" w:hAnsi="Times New Roman" w:cs="Times New Roman"/>
          <w:spacing w:val="-5"/>
        </w:rPr>
        <w:t xml:space="preserve"> </w:t>
      </w:r>
      <w:r w:rsidRPr="00507C0D">
        <w:rPr>
          <w:rFonts w:ascii="Times New Roman" w:hAnsi="Times New Roman" w:cs="Times New Roman"/>
        </w:rPr>
        <w:t>счет</w:t>
      </w:r>
      <w:r w:rsidRPr="00507C0D">
        <w:rPr>
          <w:rFonts w:ascii="Times New Roman" w:hAnsi="Times New Roman" w:cs="Times New Roman"/>
          <w:spacing w:val="-4"/>
        </w:rPr>
        <w:t xml:space="preserve"> </w:t>
      </w:r>
      <w:r w:rsidRPr="00507C0D">
        <w:rPr>
          <w:rFonts w:ascii="Times New Roman" w:hAnsi="Times New Roman" w:cs="Times New Roman"/>
        </w:rPr>
        <w:t>депо</w:t>
      </w:r>
      <w:r w:rsidRPr="00507C0D">
        <w:rPr>
          <w:rFonts w:ascii="Times New Roman" w:hAnsi="Times New Roman" w:cs="Times New Roman"/>
          <w:spacing w:val="-4"/>
        </w:rPr>
        <w:t xml:space="preserve"> </w:t>
      </w:r>
      <w:r w:rsidRPr="00507C0D">
        <w:rPr>
          <w:rFonts w:ascii="Times New Roman" w:hAnsi="Times New Roman" w:cs="Times New Roman"/>
        </w:rPr>
        <w:t>владельца</w:t>
      </w:r>
      <w:r w:rsidRPr="00507C0D">
        <w:rPr>
          <w:rFonts w:ascii="Times New Roman" w:hAnsi="Times New Roman" w:cs="Times New Roman"/>
          <w:spacing w:val="-52"/>
        </w:rPr>
        <w:t xml:space="preserve"> </w:t>
      </w:r>
      <w:r w:rsidRPr="00507C0D">
        <w:rPr>
          <w:rFonts w:ascii="Times New Roman" w:hAnsi="Times New Roman" w:cs="Times New Roman"/>
        </w:rPr>
        <w:t>ценных бумаг или счет депо доверительного управляющего допускается при условии одновременной</w:t>
      </w:r>
      <w:r w:rsidRPr="00507C0D">
        <w:rPr>
          <w:rFonts w:ascii="Times New Roman" w:hAnsi="Times New Roman" w:cs="Times New Roman"/>
          <w:spacing w:val="1"/>
        </w:rPr>
        <w:t xml:space="preserve"> </w:t>
      </w:r>
      <w:r w:rsidRPr="00507C0D">
        <w:rPr>
          <w:rFonts w:ascii="Times New Roman" w:hAnsi="Times New Roman" w:cs="Times New Roman"/>
        </w:rPr>
        <w:t>фиксации</w:t>
      </w:r>
      <w:r w:rsidRPr="00507C0D">
        <w:rPr>
          <w:rFonts w:ascii="Times New Roman" w:hAnsi="Times New Roman" w:cs="Times New Roman"/>
          <w:spacing w:val="1"/>
        </w:rPr>
        <w:t xml:space="preserve"> </w:t>
      </w:r>
      <w:r w:rsidRPr="00507C0D">
        <w:rPr>
          <w:rFonts w:ascii="Times New Roman" w:hAnsi="Times New Roman" w:cs="Times New Roman"/>
        </w:rPr>
        <w:t>депозитарием,</w:t>
      </w:r>
      <w:r w:rsidRPr="00507C0D">
        <w:rPr>
          <w:rFonts w:ascii="Times New Roman" w:hAnsi="Times New Roman" w:cs="Times New Roman"/>
          <w:spacing w:val="1"/>
        </w:rPr>
        <w:t xml:space="preserve"> </w:t>
      </w:r>
      <w:r w:rsidRPr="00507C0D">
        <w:rPr>
          <w:rFonts w:ascii="Times New Roman" w:hAnsi="Times New Roman" w:cs="Times New Roman"/>
        </w:rPr>
        <w:t>осуществляющим</w:t>
      </w:r>
      <w:r w:rsidRPr="00507C0D">
        <w:rPr>
          <w:rFonts w:ascii="Times New Roman" w:hAnsi="Times New Roman" w:cs="Times New Roman"/>
          <w:spacing w:val="1"/>
        </w:rPr>
        <w:t xml:space="preserve"> </w:t>
      </w:r>
      <w:r w:rsidRPr="00507C0D">
        <w:rPr>
          <w:rFonts w:ascii="Times New Roman" w:hAnsi="Times New Roman" w:cs="Times New Roman"/>
        </w:rPr>
        <w:t>зачисление</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обременения</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отношении</w:t>
      </w:r>
      <w:r w:rsidRPr="00507C0D">
        <w:rPr>
          <w:rFonts w:ascii="Times New Roman" w:hAnsi="Times New Roman" w:cs="Times New Roman"/>
          <w:spacing w:val="1"/>
        </w:rPr>
        <w:t xml:space="preserve"> </w:t>
      </w:r>
      <w:r w:rsidRPr="00507C0D">
        <w:rPr>
          <w:rFonts w:ascii="Times New Roman" w:hAnsi="Times New Roman" w:cs="Times New Roman"/>
        </w:rPr>
        <w:t>зачисляемых</w:t>
      </w:r>
      <w:r w:rsidRPr="00507C0D">
        <w:rPr>
          <w:rFonts w:ascii="Times New Roman" w:hAnsi="Times New Roman" w:cs="Times New Roman"/>
          <w:spacing w:val="-1"/>
        </w:rPr>
        <w:t xml:space="preserve"> </w:t>
      </w:r>
      <w:r w:rsidRPr="00507C0D">
        <w:rPr>
          <w:rFonts w:ascii="Times New Roman" w:hAnsi="Times New Roman" w:cs="Times New Roman"/>
        </w:rPr>
        <w:t>ценных бумаг</w:t>
      </w:r>
      <w:r w:rsidRPr="00507C0D">
        <w:rPr>
          <w:rFonts w:ascii="Times New Roman" w:hAnsi="Times New Roman" w:cs="Times New Roman"/>
          <w:spacing w:val="1"/>
        </w:rPr>
        <w:t xml:space="preserve"> </w:t>
      </w:r>
      <w:r w:rsidRPr="00507C0D">
        <w:rPr>
          <w:rFonts w:ascii="Times New Roman" w:hAnsi="Times New Roman" w:cs="Times New Roman"/>
        </w:rPr>
        <w:t>на тех же условиях.</w:t>
      </w:r>
    </w:p>
    <w:p w14:paraId="4FBD071D" w14:textId="3BFADED1" w:rsidR="00B300A5" w:rsidRPr="00507C0D" w:rsidRDefault="00B300A5"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rPr>
        <w:t>В</w:t>
      </w:r>
      <w:r w:rsidRPr="00507C0D">
        <w:rPr>
          <w:rFonts w:ascii="Times New Roman" w:hAnsi="Times New Roman" w:cs="Times New Roman"/>
          <w:spacing w:val="-10"/>
        </w:rPr>
        <w:t xml:space="preserve"> </w:t>
      </w:r>
      <w:r w:rsidRPr="00507C0D">
        <w:rPr>
          <w:rFonts w:ascii="Times New Roman" w:hAnsi="Times New Roman" w:cs="Times New Roman"/>
        </w:rPr>
        <w:t>случае</w:t>
      </w:r>
      <w:r w:rsidRPr="00507C0D">
        <w:rPr>
          <w:rFonts w:ascii="Times New Roman" w:hAnsi="Times New Roman" w:cs="Times New Roman"/>
          <w:spacing w:val="-8"/>
        </w:rPr>
        <w:t xml:space="preserve"> </w:t>
      </w:r>
      <w:r w:rsidRPr="00507C0D">
        <w:rPr>
          <w:rFonts w:ascii="Times New Roman" w:hAnsi="Times New Roman" w:cs="Times New Roman"/>
        </w:rPr>
        <w:t>прекращения</w:t>
      </w:r>
      <w:r w:rsidRPr="00507C0D">
        <w:rPr>
          <w:rFonts w:ascii="Times New Roman" w:hAnsi="Times New Roman" w:cs="Times New Roman"/>
          <w:spacing w:val="-9"/>
        </w:rPr>
        <w:t xml:space="preserve"> </w:t>
      </w:r>
      <w:r w:rsidRPr="00507C0D">
        <w:rPr>
          <w:rFonts w:ascii="Times New Roman" w:hAnsi="Times New Roman" w:cs="Times New Roman"/>
        </w:rPr>
        <w:t>залога,</w:t>
      </w:r>
      <w:r w:rsidRPr="00507C0D">
        <w:rPr>
          <w:rFonts w:ascii="Times New Roman" w:hAnsi="Times New Roman" w:cs="Times New Roman"/>
          <w:spacing w:val="-11"/>
        </w:rPr>
        <w:t xml:space="preserve"> </w:t>
      </w:r>
      <w:r w:rsidRPr="00507C0D">
        <w:rPr>
          <w:rFonts w:ascii="Times New Roman" w:hAnsi="Times New Roman" w:cs="Times New Roman"/>
        </w:rPr>
        <w:t>а</w:t>
      </w:r>
      <w:r w:rsidRPr="00507C0D">
        <w:rPr>
          <w:rFonts w:ascii="Times New Roman" w:hAnsi="Times New Roman" w:cs="Times New Roman"/>
          <w:spacing w:val="-9"/>
        </w:rPr>
        <w:t xml:space="preserve"> </w:t>
      </w:r>
      <w:r w:rsidRPr="00507C0D">
        <w:rPr>
          <w:rFonts w:ascii="Times New Roman" w:hAnsi="Times New Roman" w:cs="Times New Roman"/>
        </w:rPr>
        <w:t>также</w:t>
      </w:r>
      <w:r w:rsidRPr="00507C0D">
        <w:rPr>
          <w:rFonts w:ascii="Times New Roman" w:hAnsi="Times New Roman" w:cs="Times New Roman"/>
          <w:spacing w:val="-8"/>
        </w:rPr>
        <w:t xml:space="preserve"> </w:t>
      </w:r>
      <w:r w:rsidRPr="00507C0D">
        <w:rPr>
          <w:rFonts w:ascii="Times New Roman" w:hAnsi="Times New Roman" w:cs="Times New Roman"/>
        </w:rPr>
        <w:t>в</w:t>
      </w:r>
      <w:r w:rsidRPr="00507C0D">
        <w:rPr>
          <w:rFonts w:ascii="Times New Roman" w:hAnsi="Times New Roman" w:cs="Times New Roman"/>
          <w:spacing w:val="-10"/>
        </w:rPr>
        <w:t xml:space="preserve"> </w:t>
      </w:r>
      <w:r w:rsidRPr="00507C0D">
        <w:rPr>
          <w:rFonts w:ascii="Times New Roman" w:hAnsi="Times New Roman" w:cs="Times New Roman"/>
        </w:rPr>
        <w:t>случае,</w:t>
      </w:r>
      <w:r w:rsidRPr="00507C0D">
        <w:rPr>
          <w:rFonts w:ascii="Times New Roman" w:hAnsi="Times New Roman" w:cs="Times New Roman"/>
          <w:spacing w:val="-9"/>
        </w:rPr>
        <w:t xml:space="preserve"> </w:t>
      </w:r>
      <w:r w:rsidRPr="00507C0D">
        <w:rPr>
          <w:rFonts w:ascii="Times New Roman" w:hAnsi="Times New Roman" w:cs="Times New Roman"/>
        </w:rPr>
        <w:t>если</w:t>
      </w:r>
      <w:r w:rsidRPr="00507C0D">
        <w:rPr>
          <w:rFonts w:ascii="Times New Roman" w:hAnsi="Times New Roman" w:cs="Times New Roman"/>
          <w:spacing w:val="-9"/>
        </w:rPr>
        <w:t xml:space="preserve"> </w:t>
      </w:r>
      <w:r w:rsidRPr="00507C0D">
        <w:rPr>
          <w:rFonts w:ascii="Times New Roman" w:hAnsi="Times New Roman" w:cs="Times New Roman"/>
        </w:rPr>
        <w:t>ценные</w:t>
      </w:r>
      <w:r w:rsidRPr="00507C0D">
        <w:rPr>
          <w:rFonts w:ascii="Times New Roman" w:hAnsi="Times New Roman" w:cs="Times New Roman"/>
          <w:spacing w:val="-10"/>
        </w:rPr>
        <w:t xml:space="preserve"> </w:t>
      </w:r>
      <w:r w:rsidRPr="00507C0D">
        <w:rPr>
          <w:rFonts w:ascii="Times New Roman" w:hAnsi="Times New Roman" w:cs="Times New Roman"/>
        </w:rPr>
        <w:t>бумаги,</w:t>
      </w:r>
      <w:r w:rsidRPr="00507C0D">
        <w:rPr>
          <w:rFonts w:ascii="Times New Roman" w:hAnsi="Times New Roman" w:cs="Times New Roman"/>
          <w:spacing w:val="-11"/>
        </w:rPr>
        <w:t xml:space="preserve"> </w:t>
      </w:r>
      <w:r w:rsidRPr="00507C0D">
        <w:rPr>
          <w:rFonts w:ascii="Times New Roman" w:hAnsi="Times New Roman" w:cs="Times New Roman"/>
        </w:rPr>
        <w:t>являющиеся</w:t>
      </w:r>
      <w:r w:rsidRPr="00507C0D">
        <w:rPr>
          <w:rFonts w:ascii="Times New Roman" w:hAnsi="Times New Roman" w:cs="Times New Roman"/>
          <w:spacing w:val="-9"/>
        </w:rPr>
        <w:t xml:space="preserve"> </w:t>
      </w:r>
      <w:r w:rsidRPr="00507C0D">
        <w:rPr>
          <w:rFonts w:ascii="Times New Roman" w:hAnsi="Times New Roman" w:cs="Times New Roman"/>
        </w:rPr>
        <w:t>предметом</w:t>
      </w:r>
      <w:r w:rsidRPr="00507C0D">
        <w:rPr>
          <w:rFonts w:ascii="Times New Roman" w:hAnsi="Times New Roman" w:cs="Times New Roman"/>
          <w:spacing w:val="-53"/>
        </w:rPr>
        <w:t xml:space="preserve"> </w:t>
      </w:r>
      <w:r w:rsidRPr="00507C0D">
        <w:rPr>
          <w:rFonts w:ascii="Times New Roman" w:hAnsi="Times New Roman" w:cs="Times New Roman"/>
        </w:rPr>
        <w:t>залога,</w:t>
      </w:r>
      <w:r w:rsidRPr="00507C0D">
        <w:rPr>
          <w:rFonts w:ascii="Times New Roman" w:hAnsi="Times New Roman" w:cs="Times New Roman"/>
          <w:spacing w:val="1"/>
        </w:rPr>
        <w:t xml:space="preserve"> </w:t>
      </w:r>
      <w:r w:rsidRPr="00507C0D">
        <w:rPr>
          <w:rFonts w:ascii="Times New Roman" w:hAnsi="Times New Roman" w:cs="Times New Roman"/>
        </w:rPr>
        <w:t>были</w:t>
      </w:r>
      <w:r w:rsidRPr="00507C0D">
        <w:rPr>
          <w:rFonts w:ascii="Times New Roman" w:hAnsi="Times New Roman" w:cs="Times New Roman"/>
          <w:spacing w:val="1"/>
        </w:rPr>
        <w:t xml:space="preserve"> </w:t>
      </w:r>
      <w:r w:rsidRPr="00507C0D">
        <w:rPr>
          <w:rFonts w:ascii="Times New Roman" w:hAnsi="Times New Roman" w:cs="Times New Roman"/>
        </w:rPr>
        <w:t>во</w:t>
      </w:r>
      <w:r w:rsidRPr="00507C0D">
        <w:rPr>
          <w:rFonts w:ascii="Times New Roman" w:hAnsi="Times New Roman" w:cs="Times New Roman"/>
          <w:spacing w:val="1"/>
        </w:rPr>
        <w:t xml:space="preserve"> </w:t>
      </w:r>
      <w:r w:rsidRPr="00507C0D">
        <w:rPr>
          <w:rFonts w:ascii="Times New Roman" w:hAnsi="Times New Roman" w:cs="Times New Roman"/>
        </w:rPr>
        <w:t>внесудебном</w:t>
      </w:r>
      <w:r w:rsidRPr="00507C0D">
        <w:rPr>
          <w:rFonts w:ascii="Times New Roman" w:hAnsi="Times New Roman" w:cs="Times New Roman"/>
          <w:spacing w:val="1"/>
        </w:rPr>
        <w:t xml:space="preserve"> </w:t>
      </w:r>
      <w:r w:rsidRPr="00507C0D">
        <w:rPr>
          <w:rFonts w:ascii="Times New Roman" w:hAnsi="Times New Roman" w:cs="Times New Roman"/>
        </w:rPr>
        <w:t>порядке</w:t>
      </w:r>
      <w:r w:rsidRPr="00507C0D">
        <w:rPr>
          <w:rFonts w:ascii="Times New Roman" w:hAnsi="Times New Roman" w:cs="Times New Roman"/>
          <w:spacing w:val="1"/>
        </w:rPr>
        <w:t xml:space="preserve"> </w:t>
      </w:r>
      <w:r w:rsidRPr="00507C0D">
        <w:rPr>
          <w:rFonts w:ascii="Times New Roman" w:hAnsi="Times New Roman" w:cs="Times New Roman"/>
        </w:rPr>
        <w:t>реализованы</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организованных</w:t>
      </w:r>
      <w:r w:rsidRPr="00507C0D">
        <w:rPr>
          <w:rFonts w:ascii="Times New Roman" w:hAnsi="Times New Roman" w:cs="Times New Roman"/>
          <w:spacing w:val="1"/>
        </w:rPr>
        <w:t xml:space="preserve"> </w:t>
      </w:r>
      <w:r w:rsidRPr="00507C0D">
        <w:rPr>
          <w:rFonts w:ascii="Times New Roman" w:hAnsi="Times New Roman" w:cs="Times New Roman"/>
        </w:rPr>
        <w:t>торгах</w:t>
      </w:r>
      <w:r w:rsidRPr="00507C0D">
        <w:rPr>
          <w:rFonts w:ascii="Times New Roman" w:hAnsi="Times New Roman" w:cs="Times New Roman"/>
          <w:spacing w:val="1"/>
        </w:rPr>
        <w:t xml:space="preserve"> </w:t>
      </w:r>
      <w:r w:rsidRPr="00507C0D">
        <w:rPr>
          <w:rFonts w:ascii="Times New Roman" w:hAnsi="Times New Roman" w:cs="Times New Roman"/>
        </w:rPr>
        <w:t>или</w:t>
      </w:r>
      <w:r w:rsidRPr="00507C0D">
        <w:rPr>
          <w:rFonts w:ascii="Times New Roman" w:hAnsi="Times New Roman" w:cs="Times New Roman"/>
          <w:spacing w:val="1"/>
        </w:rPr>
        <w:t xml:space="preserve"> </w:t>
      </w:r>
      <w:r w:rsidRPr="00507C0D">
        <w:rPr>
          <w:rFonts w:ascii="Times New Roman" w:hAnsi="Times New Roman" w:cs="Times New Roman"/>
        </w:rPr>
        <w:t>оставлены</w:t>
      </w:r>
      <w:r w:rsidRPr="00507C0D">
        <w:rPr>
          <w:rFonts w:ascii="Times New Roman" w:hAnsi="Times New Roman" w:cs="Times New Roman"/>
          <w:spacing w:val="1"/>
        </w:rPr>
        <w:t xml:space="preserve"> </w:t>
      </w:r>
      <w:r w:rsidRPr="00507C0D">
        <w:rPr>
          <w:rFonts w:ascii="Times New Roman" w:hAnsi="Times New Roman" w:cs="Times New Roman"/>
        </w:rPr>
        <w:t>за</w:t>
      </w:r>
      <w:r w:rsidRPr="00507C0D">
        <w:rPr>
          <w:rFonts w:ascii="Times New Roman" w:hAnsi="Times New Roman" w:cs="Times New Roman"/>
          <w:spacing w:val="1"/>
        </w:rPr>
        <w:t xml:space="preserve"> </w:t>
      </w:r>
      <w:r w:rsidRPr="00507C0D">
        <w:rPr>
          <w:rFonts w:ascii="Times New Roman" w:hAnsi="Times New Roman" w:cs="Times New Roman"/>
        </w:rPr>
        <w:t>залогодержателем,</w:t>
      </w:r>
      <w:r w:rsidRPr="00507C0D">
        <w:rPr>
          <w:rFonts w:ascii="Times New Roman" w:hAnsi="Times New Roman" w:cs="Times New Roman"/>
          <w:spacing w:val="1"/>
        </w:rPr>
        <w:t xml:space="preserve"> </w:t>
      </w:r>
      <w:r w:rsidRPr="00507C0D">
        <w:rPr>
          <w:rFonts w:ascii="Times New Roman" w:hAnsi="Times New Roman" w:cs="Times New Roman"/>
        </w:rPr>
        <w:t>фиксация</w:t>
      </w:r>
      <w:r w:rsidRPr="00507C0D">
        <w:rPr>
          <w:rFonts w:ascii="Times New Roman" w:hAnsi="Times New Roman" w:cs="Times New Roman"/>
          <w:spacing w:val="1"/>
        </w:rPr>
        <w:t xml:space="preserve"> </w:t>
      </w:r>
      <w:r w:rsidRPr="00507C0D">
        <w:rPr>
          <w:rFonts w:ascii="Times New Roman" w:hAnsi="Times New Roman" w:cs="Times New Roman"/>
        </w:rPr>
        <w:t>прекращения</w:t>
      </w:r>
      <w:r w:rsidRPr="00507C0D">
        <w:rPr>
          <w:rFonts w:ascii="Times New Roman" w:hAnsi="Times New Roman" w:cs="Times New Roman"/>
          <w:spacing w:val="1"/>
        </w:rPr>
        <w:t xml:space="preserve"> </w:t>
      </w:r>
      <w:r w:rsidRPr="00507C0D">
        <w:rPr>
          <w:rFonts w:ascii="Times New Roman" w:hAnsi="Times New Roman" w:cs="Times New Roman"/>
        </w:rPr>
        <w:t>обременения</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осуществляется</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основании</w:t>
      </w:r>
      <w:r w:rsidRPr="00507C0D">
        <w:rPr>
          <w:rFonts w:ascii="Times New Roman" w:hAnsi="Times New Roman" w:cs="Times New Roman"/>
          <w:spacing w:val="1"/>
        </w:rPr>
        <w:t xml:space="preserve"> </w:t>
      </w:r>
      <w:r w:rsidRPr="00507C0D">
        <w:rPr>
          <w:rFonts w:ascii="Times New Roman" w:hAnsi="Times New Roman" w:cs="Times New Roman"/>
        </w:rPr>
        <w:t>соответствующего</w:t>
      </w:r>
      <w:r w:rsidRPr="00507C0D">
        <w:rPr>
          <w:rFonts w:ascii="Times New Roman" w:hAnsi="Times New Roman" w:cs="Times New Roman"/>
          <w:spacing w:val="-11"/>
        </w:rPr>
        <w:t xml:space="preserve"> </w:t>
      </w:r>
      <w:r w:rsidRPr="00507C0D">
        <w:rPr>
          <w:rFonts w:ascii="Times New Roman" w:hAnsi="Times New Roman" w:cs="Times New Roman"/>
        </w:rPr>
        <w:t>Поручения,</w:t>
      </w:r>
      <w:r w:rsidRPr="00507C0D">
        <w:rPr>
          <w:rFonts w:ascii="Times New Roman" w:hAnsi="Times New Roman" w:cs="Times New Roman"/>
          <w:spacing w:val="-11"/>
        </w:rPr>
        <w:t xml:space="preserve"> </w:t>
      </w:r>
      <w:r w:rsidRPr="00507C0D">
        <w:rPr>
          <w:rFonts w:ascii="Times New Roman" w:hAnsi="Times New Roman" w:cs="Times New Roman"/>
        </w:rPr>
        <w:t>подписанного</w:t>
      </w:r>
      <w:r w:rsidRPr="00507C0D">
        <w:rPr>
          <w:rFonts w:ascii="Times New Roman" w:hAnsi="Times New Roman" w:cs="Times New Roman"/>
          <w:spacing w:val="-11"/>
        </w:rPr>
        <w:t xml:space="preserve"> </w:t>
      </w:r>
      <w:r w:rsidRPr="00507C0D">
        <w:rPr>
          <w:rFonts w:ascii="Times New Roman" w:hAnsi="Times New Roman" w:cs="Times New Roman"/>
        </w:rPr>
        <w:t>залогодержателем</w:t>
      </w:r>
      <w:r w:rsidRPr="00507C0D">
        <w:rPr>
          <w:rFonts w:ascii="Times New Roman" w:hAnsi="Times New Roman" w:cs="Times New Roman"/>
          <w:spacing w:val="-11"/>
        </w:rPr>
        <w:t xml:space="preserve"> </w:t>
      </w:r>
      <w:r w:rsidRPr="00507C0D">
        <w:rPr>
          <w:rFonts w:ascii="Times New Roman" w:hAnsi="Times New Roman" w:cs="Times New Roman"/>
        </w:rPr>
        <w:t>либо</w:t>
      </w:r>
      <w:r w:rsidRPr="00507C0D">
        <w:rPr>
          <w:rFonts w:ascii="Times New Roman" w:hAnsi="Times New Roman" w:cs="Times New Roman"/>
          <w:spacing w:val="-9"/>
        </w:rPr>
        <w:t xml:space="preserve"> </w:t>
      </w:r>
      <w:r w:rsidRPr="00507C0D">
        <w:rPr>
          <w:rFonts w:ascii="Times New Roman" w:hAnsi="Times New Roman" w:cs="Times New Roman"/>
        </w:rPr>
        <w:t>залогодателем</w:t>
      </w:r>
      <w:r w:rsidRPr="00507C0D">
        <w:rPr>
          <w:rFonts w:ascii="Times New Roman" w:hAnsi="Times New Roman" w:cs="Times New Roman"/>
          <w:spacing w:val="-11"/>
        </w:rPr>
        <w:t xml:space="preserve"> </w:t>
      </w:r>
      <w:r w:rsidRPr="00507C0D">
        <w:rPr>
          <w:rFonts w:ascii="Times New Roman" w:hAnsi="Times New Roman" w:cs="Times New Roman"/>
        </w:rPr>
        <w:t>и</w:t>
      </w:r>
      <w:r w:rsidRPr="00507C0D">
        <w:rPr>
          <w:rFonts w:ascii="Times New Roman" w:hAnsi="Times New Roman" w:cs="Times New Roman"/>
          <w:spacing w:val="-11"/>
        </w:rPr>
        <w:t xml:space="preserve"> </w:t>
      </w:r>
      <w:r w:rsidRPr="00507C0D">
        <w:rPr>
          <w:rFonts w:ascii="Times New Roman" w:hAnsi="Times New Roman" w:cs="Times New Roman"/>
        </w:rPr>
        <w:t>залогодержателем,</w:t>
      </w:r>
      <w:r w:rsidRPr="00507C0D">
        <w:rPr>
          <w:rFonts w:ascii="Times New Roman" w:hAnsi="Times New Roman" w:cs="Times New Roman"/>
          <w:spacing w:val="-11"/>
        </w:rPr>
        <w:t xml:space="preserve"> </w:t>
      </w:r>
      <w:r w:rsidRPr="00507C0D">
        <w:rPr>
          <w:rFonts w:ascii="Times New Roman" w:hAnsi="Times New Roman" w:cs="Times New Roman"/>
        </w:rPr>
        <w:t>и</w:t>
      </w:r>
      <w:r w:rsidRPr="00507C0D">
        <w:rPr>
          <w:rFonts w:ascii="Times New Roman" w:hAnsi="Times New Roman" w:cs="Times New Roman"/>
          <w:spacing w:val="-52"/>
        </w:rPr>
        <w:t xml:space="preserve"> </w:t>
      </w:r>
      <w:r w:rsidRPr="00507C0D">
        <w:rPr>
          <w:rFonts w:ascii="Times New Roman" w:hAnsi="Times New Roman" w:cs="Times New Roman"/>
        </w:rPr>
        <w:t>(или)</w:t>
      </w:r>
      <w:r w:rsidRPr="00507C0D">
        <w:rPr>
          <w:rFonts w:ascii="Times New Roman" w:hAnsi="Times New Roman" w:cs="Times New Roman"/>
          <w:spacing w:val="-1"/>
        </w:rPr>
        <w:t xml:space="preserve"> </w:t>
      </w:r>
      <w:r w:rsidRPr="00507C0D">
        <w:rPr>
          <w:rFonts w:ascii="Times New Roman" w:hAnsi="Times New Roman" w:cs="Times New Roman"/>
        </w:rPr>
        <w:t>иных документов, предусмотренных</w:t>
      </w:r>
      <w:r w:rsidRPr="00507C0D">
        <w:rPr>
          <w:rFonts w:ascii="Times New Roman" w:hAnsi="Times New Roman" w:cs="Times New Roman"/>
          <w:spacing w:val="-1"/>
        </w:rPr>
        <w:t xml:space="preserve"> </w:t>
      </w:r>
      <w:r w:rsidRPr="00507C0D">
        <w:rPr>
          <w:rFonts w:ascii="Times New Roman" w:hAnsi="Times New Roman" w:cs="Times New Roman"/>
        </w:rPr>
        <w:t>Клиентским регламентом</w:t>
      </w:r>
      <w:r w:rsidRPr="00507C0D">
        <w:rPr>
          <w:rFonts w:ascii="Times New Roman" w:hAnsi="Times New Roman" w:cs="Times New Roman"/>
          <w:spacing w:val="-1"/>
        </w:rPr>
        <w:t xml:space="preserve"> </w:t>
      </w:r>
      <w:r w:rsidRPr="00507C0D">
        <w:rPr>
          <w:rFonts w:ascii="Times New Roman" w:hAnsi="Times New Roman" w:cs="Times New Roman"/>
        </w:rPr>
        <w:t>или</w:t>
      </w:r>
      <w:r w:rsidRPr="00507C0D">
        <w:rPr>
          <w:rFonts w:ascii="Times New Roman" w:hAnsi="Times New Roman" w:cs="Times New Roman"/>
          <w:spacing w:val="-1"/>
        </w:rPr>
        <w:t xml:space="preserve"> </w:t>
      </w:r>
      <w:r w:rsidRPr="00507C0D">
        <w:rPr>
          <w:rFonts w:ascii="Times New Roman" w:hAnsi="Times New Roman" w:cs="Times New Roman"/>
        </w:rPr>
        <w:t>депозитарным</w:t>
      </w:r>
      <w:r w:rsidRPr="00507C0D">
        <w:rPr>
          <w:rFonts w:ascii="Times New Roman" w:hAnsi="Times New Roman" w:cs="Times New Roman"/>
          <w:spacing w:val="-4"/>
        </w:rPr>
        <w:t xml:space="preserve"> </w:t>
      </w:r>
      <w:r w:rsidRPr="00507C0D">
        <w:rPr>
          <w:rFonts w:ascii="Times New Roman" w:hAnsi="Times New Roman" w:cs="Times New Roman"/>
        </w:rPr>
        <w:t>договором.</w:t>
      </w:r>
    </w:p>
    <w:p w14:paraId="672595F8" w14:textId="738CB839" w:rsidR="00B300A5" w:rsidRPr="00507C0D" w:rsidRDefault="00B300A5"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rPr>
        <w:t>В случае если ценные бумаги, являющиеся предметом залога, на основании решения суда</w:t>
      </w:r>
      <w:r w:rsidRPr="00507C0D">
        <w:rPr>
          <w:rFonts w:ascii="Times New Roman" w:hAnsi="Times New Roman" w:cs="Times New Roman"/>
          <w:spacing w:val="1"/>
        </w:rPr>
        <w:t xml:space="preserve"> </w:t>
      </w:r>
      <w:r w:rsidRPr="00507C0D">
        <w:rPr>
          <w:rFonts w:ascii="Times New Roman" w:hAnsi="Times New Roman" w:cs="Times New Roman"/>
        </w:rPr>
        <w:t>были</w:t>
      </w:r>
      <w:r w:rsidRPr="00507C0D">
        <w:rPr>
          <w:rFonts w:ascii="Times New Roman" w:hAnsi="Times New Roman" w:cs="Times New Roman"/>
          <w:spacing w:val="1"/>
        </w:rPr>
        <w:t xml:space="preserve"> </w:t>
      </w:r>
      <w:r w:rsidRPr="00507C0D">
        <w:rPr>
          <w:rFonts w:ascii="Times New Roman" w:hAnsi="Times New Roman" w:cs="Times New Roman"/>
        </w:rPr>
        <w:t>реализованы</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организованных</w:t>
      </w:r>
      <w:r w:rsidRPr="00507C0D">
        <w:rPr>
          <w:rFonts w:ascii="Times New Roman" w:hAnsi="Times New Roman" w:cs="Times New Roman"/>
          <w:spacing w:val="1"/>
        </w:rPr>
        <w:t xml:space="preserve"> </w:t>
      </w:r>
      <w:r w:rsidRPr="00507C0D">
        <w:rPr>
          <w:rFonts w:ascii="Times New Roman" w:hAnsi="Times New Roman" w:cs="Times New Roman"/>
        </w:rPr>
        <w:t>торгах,</w:t>
      </w:r>
      <w:r w:rsidRPr="00507C0D">
        <w:rPr>
          <w:rFonts w:ascii="Times New Roman" w:hAnsi="Times New Roman" w:cs="Times New Roman"/>
          <w:spacing w:val="1"/>
        </w:rPr>
        <w:t xml:space="preserve"> </w:t>
      </w:r>
      <w:r w:rsidRPr="00507C0D">
        <w:rPr>
          <w:rFonts w:ascii="Times New Roman" w:hAnsi="Times New Roman" w:cs="Times New Roman"/>
        </w:rPr>
        <w:t>фиксация</w:t>
      </w:r>
      <w:r w:rsidRPr="00507C0D">
        <w:rPr>
          <w:rFonts w:ascii="Times New Roman" w:hAnsi="Times New Roman" w:cs="Times New Roman"/>
          <w:spacing w:val="1"/>
        </w:rPr>
        <w:t xml:space="preserve"> </w:t>
      </w:r>
      <w:r w:rsidRPr="00507C0D">
        <w:rPr>
          <w:rFonts w:ascii="Times New Roman" w:hAnsi="Times New Roman" w:cs="Times New Roman"/>
        </w:rPr>
        <w:t>прекращения</w:t>
      </w:r>
      <w:r w:rsidRPr="00507C0D">
        <w:rPr>
          <w:rFonts w:ascii="Times New Roman" w:hAnsi="Times New Roman" w:cs="Times New Roman"/>
          <w:spacing w:val="1"/>
        </w:rPr>
        <w:t xml:space="preserve"> </w:t>
      </w:r>
      <w:r w:rsidRPr="00507C0D">
        <w:rPr>
          <w:rFonts w:ascii="Times New Roman" w:hAnsi="Times New Roman" w:cs="Times New Roman"/>
        </w:rPr>
        <w:t>обременения</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осуществляется</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основании</w:t>
      </w:r>
      <w:r w:rsidRPr="00507C0D">
        <w:rPr>
          <w:rFonts w:ascii="Times New Roman" w:hAnsi="Times New Roman" w:cs="Times New Roman"/>
          <w:spacing w:val="1"/>
        </w:rPr>
        <w:t xml:space="preserve"> </w:t>
      </w:r>
      <w:r w:rsidRPr="00507C0D">
        <w:rPr>
          <w:rFonts w:ascii="Times New Roman" w:hAnsi="Times New Roman" w:cs="Times New Roman"/>
        </w:rPr>
        <w:t>соответствующего</w:t>
      </w:r>
      <w:r w:rsidRPr="00507C0D">
        <w:rPr>
          <w:rFonts w:ascii="Times New Roman" w:hAnsi="Times New Roman" w:cs="Times New Roman"/>
          <w:spacing w:val="1"/>
        </w:rPr>
        <w:t xml:space="preserve"> </w:t>
      </w:r>
      <w:r w:rsidRPr="00507C0D">
        <w:rPr>
          <w:rFonts w:ascii="Times New Roman" w:hAnsi="Times New Roman" w:cs="Times New Roman"/>
        </w:rPr>
        <w:t>решения</w:t>
      </w:r>
      <w:r w:rsidRPr="00507C0D">
        <w:rPr>
          <w:rFonts w:ascii="Times New Roman" w:hAnsi="Times New Roman" w:cs="Times New Roman"/>
          <w:spacing w:val="1"/>
        </w:rPr>
        <w:t xml:space="preserve"> </w:t>
      </w:r>
      <w:r w:rsidRPr="00507C0D">
        <w:rPr>
          <w:rFonts w:ascii="Times New Roman" w:hAnsi="Times New Roman" w:cs="Times New Roman"/>
        </w:rPr>
        <w:t>(постановления)</w:t>
      </w:r>
      <w:r w:rsidRPr="00507C0D">
        <w:rPr>
          <w:rFonts w:ascii="Times New Roman" w:hAnsi="Times New Roman" w:cs="Times New Roman"/>
          <w:spacing w:val="1"/>
        </w:rPr>
        <w:t xml:space="preserve"> </w:t>
      </w:r>
      <w:r w:rsidRPr="00507C0D">
        <w:rPr>
          <w:rFonts w:ascii="Times New Roman" w:hAnsi="Times New Roman" w:cs="Times New Roman"/>
        </w:rPr>
        <w:t>судебного</w:t>
      </w:r>
      <w:r w:rsidRPr="00507C0D">
        <w:rPr>
          <w:rFonts w:ascii="Times New Roman" w:hAnsi="Times New Roman" w:cs="Times New Roman"/>
          <w:spacing w:val="1"/>
        </w:rPr>
        <w:t xml:space="preserve"> </w:t>
      </w:r>
      <w:r w:rsidRPr="00507C0D">
        <w:rPr>
          <w:rFonts w:ascii="Times New Roman" w:hAnsi="Times New Roman" w:cs="Times New Roman"/>
        </w:rPr>
        <w:t>пристава-</w:t>
      </w:r>
      <w:r w:rsidRPr="00507C0D">
        <w:rPr>
          <w:rFonts w:ascii="Times New Roman" w:hAnsi="Times New Roman" w:cs="Times New Roman"/>
          <w:spacing w:val="1"/>
        </w:rPr>
        <w:t xml:space="preserve"> </w:t>
      </w:r>
      <w:r w:rsidRPr="00507C0D">
        <w:rPr>
          <w:rFonts w:ascii="Times New Roman" w:hAnsi="Times New Roman" w:cs="Times New Roman"/>
        </w:rPr>
        <w:t>исполнителя.</w:t>
      </w:r>
    </w:p>
    <w:p w14:paraId="78845053" w14:textId="2EF6CA31" w:rsidR="00B300A5" w:rsidRPr="00507C0D" w:rsidRDefault="00B300A5"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rPr>
        <w:t>Операция по фиксации прекращения обременения ценных бумаг производится на дату,</w:t>
      </w:r>
      <w:r w:rsidRPr="00507C0D">
        <w:rPr>
          <w:rFonts w:ascii="Times New Roman" w:hAnsi="Times New Roman" w:cs="Times New Roman"/>
          <w:spacing w:val="1"/>
        </w:rPr>
        <w:t xml:space="preserve"> </w:t>
      </w:r>
      <w:r w:rsidRPr="00507C0D">
        <w:rPr>
          <w:rFonts w:ascii="Times New Roman" w:hAnsi="Times New Roman" w:cs="Times New Roman"/>
          <w:spacing w:val="-1"/>
        </w:rPr>
        <w:t>указанную</w:t>
      </w:r>
      <w:r w:rsidRPr="00507C0D">
        <w:rPr>
          <w:rFonts w:ascii="Times New Roman" w:hAnsi="Times New Roman" w:cs="Times New Roman"/>
          <w:spacing w:val="-14"/>
        </w:rPr>
        <w:t xml:space="preserve"> </w:t>
      </w:r>
      <w:r w:rsidRPr="00507C0D">
        <w:rPr>
          <w:rFonts w:ascii="Times New Roman" w:hAnsi="Times New Roman" w:cs="Times New Roman"/>
          <w:spacing w:val="-1"/>
        </w:rPr>
        <w:t>в</w:t>
      </w:r>
      <w:r w:rsidRPr="00507C0D">
        <w:rPr>
          <w:rFonts w:ascii="Times New Roman" w:hAnsi="Times New Roman" w:cs="Times New Roman"/>
          <w:spacing w:val="-16"/>
        </w:rPr>
        <w:t xml:space="preserve"> </w:t>
      </w:r>
      <w:r w:rsidRPr="00507C0D">
        <w:rPr>
          <w:rFonts w:ascii="Times New Roman" w:hAnsi="Times New Roman" w:cs="Times New Roman"/>
          <w:spacing w:val="-1"/>
        </w:rPr>
        <w:t>поручении,</w:t>
      </w:r>
      <w:r w:rsidRPr="00507C0D">
        <w:rPr>
          <w:rFonts w:ascii="Times New Roman" w:hAnsi="Times New Roman" w:cs="Times New Roman"/>
          <w:spacing w:val="-15"/>
        </w:rPr>
        <w:t xml:space="preserve"> </w:t>
      </w:r>
      <w:r w:rsidRPr="00507C0D">
        <w:rPr>
          <w:rFonts w:ascii="Times New Roman" w:hAnsi="Times New Roman" w:cs="Times New Roman"/>
        </w:rPr>
        <w:t>а</w:t>
      </w:r>
      <w:r w:rsidRPr="00507C0D">
        <w:rPr>
          <w:rFonts w:ascii="Times New Roman" w:hAnsi="Times New Roman" w:cs="Times New Roman"/>
          <w:spacing w:val="-14"/>
        </w:rPr>
        <w:t xml:space="preserve"> </w:t>
      </w:r>
      <w:r w:rsidRPr="00507C0D">
        <w:rPr>
          <w:rFonts w:ascii="Times New Roman" w:hAnsi="Times New Roman" w:cs="Times New Roman"/>
        </w:rPr>
        <w:t>если</w:t>
      </w:r>
      <w:r w:rsidRPr="00507C0D">
        <w:rPr>
          <w:rFonts w:ascii="Times New Roman" w:hAnsi="Times New Roman" w:cs="Times New Roman"/>
          <w:spacing w:val="-15"/>
        </w:rPr>
        <w:t xml:space="preserve"> </w:t>
      </w:r>
      <w:r w:rsidRPr="00507C0D">
        <w:rPr>
          <w:rFonts w:ascii="Times New Roman" w:hAnsi="Times New Roman" w:cs="Times New Roman"/>
        </w:rPr>
        <w:t>такая</w:t>
      </w:r>
      <w:r w:rsidRPr="00507C0D">
        <w:rPr>
          <w:rFonts w:ascii="Times New Roman" w:hAnsi="Times New Roman" w:cs="Times New Roman"/>
          <w:spacing w:val="-14"/>
        </w:rPr>
        <w:t xml:space="preserve"> </w:t>
      </w:r>
      <w:r w:rsidRPr="00507C0D">
        <w:rPr>
          <w:rFonts w:ascii="Times New Roman" w:hAnsi="Times New Roman" w:cs="Times New Roman"/>
        </w:rPr>
        <w:t>дата</w:t>
      </w:r>
      <w:r w:rsidRPr="00507C0D">
        <w:rPr>
          <w:rFonts w:ascii="Times New Roman" w:hAnsi="Times New Roman" w:cs="Times New Roman"/>
          <w:spacing w:val="-15"/>
        </w:rPr>
        <w:t xml:space="preserve"> </w:t>
      </w:r>
      <w:r w:rsidRPr="00507C0D">
        <w:rPr>
          <w:rFonts w:ascii="Times New Roman" w:hAnsi="Times New Roman" w:cs="Times New Roman"/>
        </w:rPr>
        <w:t>не</w:t>
      </w:r>
      <w:r w:rsidRPr="00507C0D">
        <w:rPr>
          <w:rFonts w:ascii="Times New Roman" w:hAnsi="Times New Roman" w:cs="Times New Roman"/>
          <w:spacing w:val="-15"/>
        </w:rPr>
        <w:t xml:space="preserve"> </w:t>
      </w:r>
      <w:r w:rsidRPr="00507C0D">
        <w:rPr>
          <w:rFonts w:ascii="Times New Roman" w:hAnsi="Times New Roman" w:cs="Times New Roman"/>
        </w:rPr>
        <w:t>указана,</w:t>
      </w:r>
      <w:r w:rsidRPr="00507C0D">
        <w:rPr>
          <w:rFonts w:ascii="Times New Roman" w:hAnsi="Times New Roman" w:cs="Times New Roman"/>
          <w:spacing w:val="-15"/>
        </w:rPr>
        <w:t xml:space="preserve"> </w:t>
      </w:r>
      <w:r w:rsidRPr="00507C0D">
        <w:rPr>
          <w:rFonts w:ascii="Times New Roman" w:hAnsi="Times New Roman" w:cs="Times New Roman"/>
        </w:rPr>
        <w:t>то</w:t>
      </w:r>
      <w:r w:rsidRPr="00507C0D">
        <w:rPr>
          <w:rFonts w:ascii="Times New Roman" w:hAnsi="Times New Roman" w:cs="Times New Roman"/>
          <w:spacing w:val="-15"/>
        </w:rPr>
        <w:t xml:space="preserve"> </w:t>
      </w:r>
      <w:r w:rsidRPr="00507C0D">
        <w:rPr>
          <w:rFonts w:ascii="Times New Roman" w:hAnsi="Times New Roman" w:cs="Times New Roman"/>
        </w:rPr>
        <w:t>прекращение</w:t>
      </w:r>
      <w:r w:rsidRPr="00507C0D">
        <w:rPr>
          <w:rFonts w:ascii="Times New Roman" w:hAnsi="Times New Roman" w:cs="Times New Roman"/>
          <w:spacing w:val="-14"/>
        </w:rPr>
        <w:t xml:space="preserve"> </w:t>
      </w:r>
      <w:r w:rsidRPr="00507C0D">
        <w:rPr>
          <w:rFonts w:ascii="Times New Roman" w:hAnsi="Times New Roman" w:cs="Times New Roman"/>
        </w:rPr>
        <w:t>обременения</w:t>
      </w:r>
      <w:r w:rsidRPr="00507C0D">
        <w:rPr>
          <w:rFonts w:ascii="Times New Roman" w:hAnsi="Times New Roman" w:cs="Times New Roman"/>
          <w:spacing w:val="-14"/>
        </w:rPr>
        <w:t xml:space="preserve"> </w:t>
      </w:r>
      <w:r w:rsidRPr="00507C0D">
        <w:rPr>
          <w:rFonts w:ascii="Times New Roman" w:hAnsi="Times New Roman" w:cs="Times New Roman"/>
        </w:rPr>
        <w:t>производится</w:t>
      </w:r>
      <w:r w:rsidRPr="00507C0D">
        <w:rPr>
          <w:rFonts w:ascii="Times New Roman" w:hAnsi="Times New Roman" w:cs="Times New Roman"/>
          <w:spacing w:val="-16"/>
        </w:rPr>
        <w:t xml:space="preserve"> </w:t>
      </w:r>
      <w:r w:rsidRPr="00507C0D">
        <w:rPr>
          <w:rFonts w:ascii="Times New Roman" w:hAnsi="Times New Roman" w:cs="Times New Roman"/>
        </w:rPr>
        <w:t>не</w:t>
      </w:r>
      <w:r w:rsidRPr="00507C0D">
        <w:rPr>
          <w:rFonts w:ascii="Times New Roman" w:hAnsi="Times New Roman" w:cs="Times New Roman"/>
          <w:spacing w:val="-15"/>
        </w:rPr>
        <w:t xml:space="preserve"> </w:t>
      </w:r>
      <w:r w:rsidRPr="00507C0D">
        <w:rPr>
          <w:rFonts w:ascii="Times New Roman" w:hAnsi="Times New Roman" w:cs="Times New Roman"/>
        </w:rPr>
        <w:t>позднее</w:t>
      </w:r>
      <w:r w:rsidRPr="00507C0D">
        <w:rPr>
          <w:rFonts w:ascii="Times New Roman" w:hAnsi="Times New Roman" w:cs="Times New Roman"/>
          <w:spacing w:val="-53"/>
        </w:rPr>
        <w:t xml:space="preserve"> </w:t>
      </w:r>
      <w:r w:rsidRPr="00507C0D">
        <w:rPr>
          <w:rFonts w:ascii="Times New Roman" w:hAnsi="Times New Roman" w:cs="Times New Roman"/>
        </w:rPr>
        <w:t>рабочего</w:t>
      </w:r>
      <w:r w:rsidRPr="00507C0D">
        <w:rPr>
          <w:rFonts w:ascii="Times New Roman" w:hAnsi="Times New Roman" w:cs="Times New Roman"/>
          <w:spacing w:val="1"/>
        </w:rPr>
        <w:t xml:space="preserve"> </w:t>
      </w:r>
      <w:r w:rsidRPr="00507C0D">
        <w:rPr>
          <w:rFonts w:ascii="Times New Roman" w:hAnsi="Times New Roman" w:cs="Times New Roman"/>
        </w:rPr>
        <w:t>дня,</w:t>
      </w:r>
      <w:r w:rsidRPr="00507C0D">
        <w:rPr>
          <w:rFonts w:ascii="Times New Roman" w:hAnsi="Times New Roman" w:cs="Times New Roman"/>
          <w:spacing w:val="1"/>
        </w:rPr>
        <w:t xml:space="preserve"> </w:t>
      </w:r>
      <w:r w:rsidRPr="00507C0D">
        <w:rPr>
          <w:rFonts w:ascii="Times New Roman" w:hAnsi="Times New Roman" w:cs="Times New Roman"/>
        </w:rPr>
        <w:t>следующего</w:t>
      </w:r>
      <w:r w:rsidRPr="00507C0D">
        <w:rPr>
          <w:rFonts w:ascii="Times New Roman" w:hAnsi="Times New Roman" w:cs="Times New Roman"/>
          <w:spacing w:val="1"/>
        </w:rPr>
        <w:t xml:space="preserve"> </w:t>
      </w:r>
      <w:r w:rsidRPr="00507C0D">
        <w:rPr>
          <w:rFonts w:ascii="Times New Roman" w:hAnsi="Times New Roman" w:cs="Times New Roman"/>
        </w:rPr>
        <w:t>за</w:t>
      </w:r>
      <w:r w:rsidRPr="00507C0D">
        <w:rPr>
          <w:rFonts w:ascii="Times New Roman" w:hAnsi="Times New Roman" w:cs="Times New Roman"/>
          <w:spacing w:val="1"/>
        </w:rPr>
        <w:t xml:space="preserve"> </w:t>
      </w:r>
      <w:r w:rsidRPr="00507C0D">
        <w:rPr>
          <w:rFonts w:ascii="Times New Roman" w:hAnsi="Times New Roman" w:cs="Times New Roman"/>
        </w:rPr>
        <w:t>днем</w:t>
      </w:r>
      <w:r w:rsidRPr="00507C0D">
        <w:rPr>
          <w:rFonts w:ascii="Times New Roman" w:hAnsi="Times New Roman" w:cs="Times New Roman"/>
          <w:spacing w:val="1"/>
        </w:rPr>
        <w:t xml:space="preserve"> </w:t>
      </w:r>
      <w:r w:rsidRPr="00507C0D">
        <w:rPr>
          <w:rFonts w:ascii="Times New Roman" w:hAnsi="Times New Roman" w:cs="Times New Roman"/>
        </w:rPr>
        <w:t>принятия</w:t>
      </w:r>
      <w:r w:rsidRPr="00507C0D">
        <w:rPr>
          <w:rFonts w:ascii="Times New Roman" w:hAnsi="Times New Roman" w:cs="Times New Roman"/>
          <w:spacing w:val="1"/>
        </w:rPr>
        <w:t xml:space="preserve"> </w:t>
      </w:r>
      <w:r w:rsidRPr="00507C0D">
        <w:rPr>
          <w:rFonts w:ascii="Times New Roman" w:hAnsi="Times New Roman" w:cs="Times New Roman"/>
        </w:rPr>
        <w:t>Депозитарием</w:t>
      </w:r>
      <w:r w:rsidRPr="00507C0D">
        <w:rPr>
          <w:rFonts w:ascii="Times New Roman" w:hAnsi="Times New Roman" w:cs="Times New Roman"/>
          <w:spacing w:val="1"/>
        </w:rPr>
        <w:t xml:space="preserve"> </w:t>
      </w:r>
      <w:r w:rsidRPr="00507C0D">
        <w:rPr>
          <w:rFonts w:ascii="Times New Roman" w:hAnsi="Times New Roman" w:cs="Times New Roman"/>
        </w:rPr>
        <w:t>соответствующего</w:t>
      </w:r>
      <w:r w:rsidRPr="00507C0D">
        <w:rPr>
          <w:rFonts w:ascii="Times New Roman" w:hAnsi="Times New Roman" w:cs="Times New Roman"/>
          <w:spacing w:val="1"/>
        </w:rPr>
        <w:t xml:space="preserve"> </w:t>
      </w:r>
      <w:r w:rsidRPr="00507C0D">
        <w:rPr>
          <w:rFonts w:ascii="Times New Roman" w:hAnsi="Times New Roman" w:cs="Times New Roman"/>
        </w:rPr>
        <w:t>поручения</w:t>
      </w:r>
      <w:r w:rsidRPr="00507C0D">
        <w:rPr>
          <w:rFonts w:ascii="Times New Roman" w:hAnsi="Times New Roman" w:cs="Times New Roman"/>
          <w:spacing w:val="1"/>
        </w:rPr>
        <w:t xml:space="preserve"> </w:t>
      </w:r>
      <w:r w:rsidRPr="00507C0D">
        <w:rPr>
          <w:rFonts w:ascii="Times New Roman" w:hAnsi="Times New Roman" w:cs="Times New Roman"/>
        </w:rPr>
        <w:t>и</w:t>
      </w:r>
      <w:r w:rsidRPr="00507C0D">
        <w:rPr>
          <w:rFonts w:ascii="Times New Roman" w:hAnsi="Times New Roman" w:cs="Times New Roman"/>
          <w:spacing w:val="1"/>
        </w:rPr>
        <w:t xml:space="preserve"> </w:t>
      </w:r>
      <w:r w:rsidRPr="00507C0D">
        <w:rPr>
          <w:rFonts w:ascii="Times New Roman" w:hAnsi="Times New Roman" w:cs="Times New Roman"/>
        </w:rPr>
        <w:t>всех</w:t>
      </w:r>
      <w:r w:rsidRPr="00507C0D">
        <w:rPr>
          <w:rFonts w:ascii="Times New Roman" w:hAnsi="Times New Roman" w:cs="Times New Roman"/>
          <w:spacing w:val="1"/>
        </w:rPr>
        <w:t xml:space="preserve"> </w:t>
      </w:r>
      <w:r w:rsidRPr="00507C0D">
        <w:rPr>
          <w:rFonts w:ascii="Times New Roman" w:hAnsi="Times New Roman" w:cs="Times New Roman"/>
        </w:rPr>
        <w:t>необходимых</w:t>
      </w:r>
      <w:r w:rsidRPr="00507C0D">
        <w:rPr>
          <w:rFonts w:ascii="Times New Roman" w:hAnsi="Times New Roman" w:cs="Times New Roman"/>
          <w:spacing w:val="-1"/>
        </w:rPr>
        <w:t xml:space="preserve"> </w:t>
      </w:r>
      <w:r w:rsidRPr="00507C0D">
        <w:rPr>
          <w:rFonts w:ascii="Times New Roman" w:hAnsi="Times New Roman" w:cs="Times New Roman"/>
        </w:rPr>
        <w:t>документов.</w:t>
      </w:r>
    </w:p>
    <w:p w14:paraId="4CB77C69" w14:textId="47D46606" w:rsidR="00B300A5" w:rsidRPr="00F21C7B" w:rsidRDefault="00B300A5" w:rsidP="00F21C7B">
      <w:pPr>
        <w:pStyle w:val="a8"/>
        <w:numPr>
          <w:ilvl w:val="2"/>
          <w:numId w:val="6"/>
        </w:numPr>
        <w:spacing w:before="7" w:line="262" w:lineRule="auto"/>
        <w:ind w:left="0" w:firstLine="0"/>
        <w:rPr>
          <w:rFonts w:ascii="Times New Roman" w:hAnsi="Times New Roman" w:cs="Times New Roman"/>
        </w:rPr>
      </w:pPr>
      <w:r w:rsidRPr="00507C0D">
        <w:rPr>
          <w:rFonts w:ascii="Times New Roman" w:hAnsi="Times New Roman" w:cs="Times New Roman"/>
        </w:rPr>
        <w:t>Завершением операции по фиксации прекращения обременения ценных бумаг является</w:t>
      </w:r>
      <w:r w:rsidRPr="00507C0D">
        <w:rPr>
          <w:rFonts w:ascii="Times New Roman" w:hAnsi="Times New Roman" w:cs="Times New Roman"/>
          <w:spacing w:val="1"/>
        </w:rPr>
        <w:t xml:space="preserve"> </w:t>
      </w:r>
      <w:r w:rsidRPr="00507C0D">
        <w:rPr>
          <w:rFonts w:ascii="Times New Roman" w:hAnsi="Times New Roman" w:cs="Times New Roman"/>
        </w:rPr>
        <w:t>выдача</w:t>
      </w:r>
      <w:r w:rsidRPr="00507C0D">
        <w:rPr>
          <w:rFonts w:ascii="Times New Roman" w:hAnsi="Times New Roman" w:cs="Times New Roman"/>
          <w:spacing w:val="-7"/>
        </w:rPr>
        <w:t xml:space="preserve"> </w:t>
      </w:r>
      <w:r w:rsidRPr="00507C0D">
        <w:rPr>
          <w:rFonts w:ascii="Times New Roman" w:hAnsi="Times New Roman" w:cs="Times New Roman"/>
        </w:rPr>
        <w:t>Инициатору</w:t>
      </w:r>
      <w:r w:rsidRPr="00507C0D">
        <w:rPr>
          <w:rFonts w:ascii="Times New Roman" w:hAnsi="Times New Roman" w:cs="Times New Roman"/>
          <w:spacing w:val="-10"/>
        </w:rPr>
        <w:t xml:space="preserve"> </w:t>
      </w:r>
      <w:r w:rsidRPr="00507C0D">
        <w:rPr>
          <w:rFonts w:ascii="Times New Roman" w:hAnsi="Times New Roman" w:cs="Times New Roman"/>
        </w:rPr>
        <w:t>депозитарной</w:t>
      </w:r>
      <w:r w:rsidRPr="00507C0D">
        <w:rPr>
          <w:rFonts w:ascii="Times New Roman" w:hAnsi="Times New Roman" w:cs="Times New Roman"/>
          <w:spacing w:val="-8"/>
        </w:rPr>
        <w:t xml:space="preserve"> </w:t>
      </w:r>
      <w:r w:rsidRPr="00507C0D">
        <w:rPr>
          <w:rFonts w:ascii="Times New Roman" w:hAnsi="Times New Roman" w:cs="Times New Roman"/>
        </w:rPr>
        <w:t>операции</w:t>
      </w:r>
      <w:r w:rsidRPr="00507C0D">
        <w:rPr>
          <w:rFonts w:ascii="Times New Roman" w:hAnsi="Times New Roman" w:cs="Times New Roman"/>
          <w:spacing w:val="-8"/>
        </w:rPr>
        <w:t xml:space="preserve"> </w:t>
      </w:r>
      <w:r w:rsidRPr="00507C0D">
        <w:rPr>
          <w:rFonts w:ascii="Times New Roman" w:hAnsi="Times New Roman" w:cs="Times New Roman"/>
        </w:rPr>
        <w:t>и/или</w:t>
      </w:r>
      <w:r w:rsidRPr="00507C0D">
        <w:rPr>
          <w:rFonts w:ascii="Times New Roman" w:hAnsi="Times New Roman" w:cs="Times New Roman"/>
          <w:spacing w:val="-10"/>
        </w:rPr>
        <w:t xml:space="preserve"> </w:t>
      </w:r>
      <w:r w:rsidRPr="00507C0D">
        <w:rPr>
          <w:rFonts w:ascii="Times New Roman" w:hAnsi="Times New Roman" w:cs="Times New Roman"/>
        </w:rPr>
        <w:t>Депоненту</w:t>
      </w:r>
      <w:r w:rsidRPr="00507C0D">
        <w:rPr>
          <w:rFonts w:ascii="Times New Roman" w:hAnsi="Times New Roman" w:cs="Times New Roman"/>
          <w:spacing w:val="-9"/>
        </w:rPr>
        <w:t xml:space="preserve"> </w:t>
      </w:r>
      <w:r w:rsidRPr="00507C0D">
        <w:rPr>
          <w:rFonts w:ascii="Times New Roman" w:hAnsi="Times New Roman" w:cs="Times New Roman"/>
        </w:rPr>
        <w:t>Отчета</w:t>
      </w:r>
      <w:r w:rsidRPr="00507C0D">
        <w:rPr>
          <w:rFonts w:ascii="Times New Roman" w:hAnsi="Times New Roman" w:cs="Times New Roman"/>
          <w:spacing w:val="-7"/>
        </w:rPr>
        <w:t xml:space="preserve"> </w:t>
      </w:r>
      <w:r w:rsidRPr="00507C0D">
        <w:rPr>
          <w:rFonts w:ascii="Times New Roman" w:hAnsi="Times New Roman" w:cs="Times New Roman"/>
        </w:rPr>
        <w:t>о</w:t>
      </w:r>
      <w:r w:rsidRPr="00507C0D">
        <w:rPr>
          <w:rFonts w:ascii="Times New Roman" w:hAnsi="Times New Roman" w:cs="Times New Roman"/>
          <w:spacing w:val="-9"/>
        </w:rPr>
        <w:t xml:space="preserve"> </w:t>
      </w:r>
      <w:proofErr w:type="spellStart"/>
      <w:r w:rsidRPr="00507C0D">
        <w:rPr>
          <w:rFonts w:ascii="Times New Roman" w:hAnsi="Times New Roman" w:cs="Times New Roman"/>
        </w:rPr>
        <w:t>совершеннии</w:t>
      </w:r>
      <w:proofErr w:type="spellEnd"/>
      <w:r w:rsidRPr="00507C0D">
        <w:rPr>
          <w:rFonts w:ascii="Times New Roman" w:hAnsi="Times New Roman" w:cs="Times New Roman"/>
        </w:rPr>
        <w:t xml:space="preserve"> депозитарной операции на следующий рабочий день, за днем совершения операции по соответствующему счету</w:t>
      </w:r>
      <w:r w:rsidRPr="00507C0D">
        <w:rPr>
          <w:rFonts w:ascii="Times New Roman" w:hAnsi="Times New Roman" w:cs="Times New Roman"/>
          <w:spacing w:val="-4"/>
        </w:rPr>
        <w:t xml:space="preserve"> </w:t>
      </w:r>
      <w:r w:rsidRPr="00507C0D">
        <w:rPr>
          <w:rFonts w:ascii="Times New Roman" w:hAnsi="Times New Roman" w:cs="Times New Roman"/>
        </w:rPr>
        <w:t>депо</w:t>
      </w:r>
      <w:r w:rsidRPr="00507C0D">
        <w:rPr>
          <w:rFonts w:ascii="Times New Roman" w:hAnsi="Times New Roman" w:cs="Times New Roman"/>
          <w:i/>
        </w:rPr>
        <w:t>.</w:t>
      </w:r>
    </w:p>
    <w:p w14:paraId="3A5AD6B6" w14:textId="77777777" w:rsidR="00F21C7B" w:rsidRPr="00507C0D" w:rsidRDefault="00F21C7B" w:rsidP="00F21C7B">
      <w:pPr>
        <w:pStyle w:val="a8"/>
        <w:spacing w:before="7" w:line="262" w:lineRule="auto"/>
        <w:ind w:left="0" w:firstLine="0"/>
        <w:rPr>
          <w:rFonts w:ascii="Times New Roman" w:hAnsi="Times New Roman" w:cs="Times New Roman"/>
        </w:rPr>
      </w:pPr>
    </w:p>
    <w:p w14:paraId="4353AD65" w14:textId="559BD955" w:rsidR="00997A3D" w:rsidRPr="00507C0D" w:rsidRDefault="001524DD" w:rsidP="00997A3D">
      <w:pPr>
        <w:pStyle w:val="10"/>
        <w:tabs>
          <w:tab w:val="left" w:pos="1811"/>
        </w:tabs>
        <w:rPr>
          <w:rFonts w:ascii="Times New Roman" w:hAnsi="Times New Roman" w:cs="Times New Roman"/>
          <w:b/>
          <w:bCs/>
          <w:color w:val="auto"/>
          <w:sz w:val="24"/>
          <w:szCs w:val="24"/>
        </w:rPr>
      </w:pPr>
      <w:bookmarkStart w:id="48" w:name="_Toc93337480"/>
      <w:r w:rsidRPr="00507C0D">
        <w:rPr>
          <w:rFonts w:ascii="Times New Roman" w:hAnsi="Times New Roman" w:cs="Times New Roman"/>
          <w:b/>
          <w:bCs/>
          <w:color w:val="auto"/>
          <w:sz w:val="24"/>
          <w:szCs w:val="24"/>
        </w:rPr>
        <w:t>Раздел 7. Депозитарные операции с ценными бумагами при осуществлении Корпоративных действий</w:t>
      </w:r>
      <w:bookmarkEnd w:id="48"/>
    </w:p>
    <w:p w14:paraId="7C2FD1B5" w14:textId="41F49310" w:rsidR="00997A3D" w:rsidRPr="00507C0D" w:rsidRDefault="001524DD" w:rsidP="00997A3D">
      <w:pPr>
        <w:pStyle w:val="3"/>
        <w:keepNext w:val="0"/>
        <w:keepLines w:val="0"/>
        <w:widowControl w:val="0"/>
        <w:numPr>
          <w:ilvl w:val="1"/>
          <w:numId w:val="7"/>
        </w:numPr>
        <w:tabs>
          <w:tab w:val="left" w:pos="426"/>
        </w:tabs>
        <w:autoSpaceDE w:val="0"/>
        <w:autoSpaceDN w:val="0"/>
        <w:spacing w:before="122" w:line="240" w:lineRule="auto"/>
        <w:jc w:val="both"/>
        <w:rPr>
          <w:rFonts w:ascii="Times New Roman" w:hAnsi="Times New Roman" w:cs="Times New Roman"/>
          <w:b/>
          <w:bCs/>
          <w:color w:val="auto"/>
          <w:sz w:val="20"/>
          <w:szCs w:val="20"/>
        </w:rPr>
      </w:pPr>
      <w:bookmarkStart w:id="49" w:name="_Toc93337481"/>
      <w:r w:rsidRPr="00507C0D">
        <w:rPr>
          <w:rFonts w:ascii="Times New Roman" w:hAnsi="Times New Roman" w:cs="Times New Roman"/>
          <w:b/>
          <w:bCs/>
          <w:color w:val="auto"/>
          <w:sz w:val="20"/>
          <w:szCs w:val="20"/>
        </w:rPr>
        <w:t>Общие положения</w:t>
      </w:r>
      <w:bookmarkEnd w:id="49"/>
      <w:r w:rsidRPr="00507C0D">
        <w:rPr>
          <w:rFonts w:ascii="Times New Roman" w:hAnsi="Times New Roman" w:cs="Times New Roman"/>
          <w:b/>
          <w:bCs/>
          <w:color w:val="auto"/>
          <w:sz w:val="20"/>
          <w:szCs w:val="20"/>
        </w:rPr>
        <w:t xml:space="preserve"> </w:t>
      </w:r>
    </w:p>
    <w:p w14:paraId="06AC595F" w14:textId="77777777" w:rsidR="007E79E2"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Источником информации о Корпоративных действиях эмитентов является</w:t>
      </w:r>
    </w:p>
    <w:p w14:paraId="16FEADCE" w14:textId="572E7BCF" w:rsidR="007E79E2" w:rsidRPr="00F8213B" w:rsidRDefault="0096483D" w:rsidP="00B41E9E">
      <w:pPr>
        <w:pStyle w:val="ab"/>
        <w:numPr>
          <w:ilvl w:val="0"/>
          <w:numId w:val="20"/>
        </w:numPr>
        <w:rPr>
          <w:rFonts w:ascii="Times New Roman" w:hAnsi="Times New Roman" w:cs="Times New Roman"/>
          <w:sz w:val="20"/>
          <w:lang w:val="en-US"/>
        </w:rPr>
      </w:pPr>
      <w:r w:rsidRPr="00507C0D">
        <w:rPr>
          <w:rFonts w:ascii="Times New Roman" w:hAnsi="Times New Roman" w:cs="Times New Roman"/>
          <w:sz w:val="20"/>
        </w:rPr>
        <w:t>Держатель реестра</w:t>
      </w:r>
      <w:r w:rsidR="005A499A" w:rsidRPr="00507C0D">
        <w:rPr>
          <w:rFonts w:ascii="Times New Roman" w:hAnsi="Times New Roman" w:cs="Times New Roman"/>
          <w:sz w:val="20"/>
        </w:rPr>
        <w:t xml:space="preserve"> (регистратор)</w:t>
      </w:r>
      <w:r w:rsidR="007E79E2" w:rsidRPr="00507C0D">
        <w:rPr>
          <w:rFonts w:ascii="Times New Roman" w:hAnsi="Times New Roman" w:cs="Times New Roman"/>
          <w:sz w:val="20"/>
          <w:lang w:val="en-US"/>
        </w:rPr>
        <w:t>;</w:t>
      </w:r>
    </w:p>
    <w:p w14:paraId="3E235F86" w14:textId="2D508F63" w:rsidR="007E79E2" w:rsidRPr="00F8213B" w:rsidRDefault="001524DD" w:rsidP="00B41E9E">
      <w:pPr>
        <w:pStyle w:val="ab"/>
        <w:numPr>
          <w:ilvl w:val="0"/>
          <w:numId w:val="19"/>
        </w:numPr>
        <w:rPr>
          <w:rFonts w:ascii="Times New Roman" w:hAnsi="Times New Roman" w:cs="Times New Roman"/>
          <w:sz w:val="20"/>
        </w:rPr>
      </w:pPr>
      <w:r w:rsidRPr="00507C0D">
        <w:rPr>
          <w:rFonts w:ascii="Times New Roman" w:hAnsi="Times New Roman" w:cs="Times New Roman"/>
          <w:sz w:val="20"/>
        </w:rPr>
        <w:t>Депозитарий места хранения (вышестоящий депозитарий)</w:t>
      </w:r>
      <w:r w:rsidR="007E79E2" w:rsidRPr="00F8213B">
        <w:rPr>
          <w:rFonts w:ascii="Times New Roman" w:hAnsi="Times New Roman" w:cs="Times New Roman"/>
          <w:sz w:val="20"/>
        </w:rPr>
        <w:t>;</w:t>
      </w:r>
    </w:p>
    <w:p w14:paraId="518CFAAC" w14:textId="62074DD9" w:rsidR="00997A3D" w:rsidRPr="00A134CA" w:rsidRDefault="007E79E2" w:rsidP="00B41E9E">
      <w:pPr>
        <w:pStyle w:val="ab"/>
        <w:numPr>
          <w:ilvl w:val="0"/>
          <w:numId w:val="19"/>
        </w:numPr>
        <w:rPr>
          <w:rFonts w:ascii="Times New Roman" w:hAnsi="Times New Roman" w:cs="Times New Roman"/>
          <w:sz w:val="20"/>
        </w:rPr>
      </w:pPr>
      <w:r w:rsidRPr="00507C0D">
        <w:rPr>
          <w:rFonts w:ascii="Times New Roman" w:hAnsi="Times New Roman" w:cs="Times New Roman"/>
          <w:sz w:val="20"/>
        </w:rPr>
        <w:t>Эмитенты ценных бумаг</w:t>
      </w:r>
      <w:r w:rsidRPr="00507C0D">
        <w:rPr>
          <w:rFonts w:ascii="Times New Roman" w:hAnsi="Times New Roman" w:cs="Times New Roman"/>
          <w:sz w:val="20"/>
          <w:lang w:val="en-US"/>
        </w:rPr>
        <w:t>;</w:t>
      </w:r>
    </w:p>
    <w:p w14:paraId="4D42780A" w14:textId="7789BBB3" w:rsidR="00A134CA" w:rsidRPr="00A134CA" w:rsidRDefault="00A134CA" w:rsidP="00B41E9E">
      <w:pPr>
        <w:pStyle w:val="ab"/>
        <w:numPr>
          <w:ilvl w:val="0"/>
          <w:numId w:val="32"/>
        </w:numPr>
        <w:rPr>
          <w:rFonts w:ascii="Times New Roman" w:hAnsi="Times New Roman" w:cs="Times New Roman"/>
          <w:sz w:val="20"/>
        </w:rPr>
      </w:pPr>
      <w:r>
        <w:rPr>
          <w:rFonts w:ascii="Times New Roman" w:hAnsi="Times New Roman" w:cs="Times New Roman"/>
          <w:sz w:val="20"/>
        </w:rPr>
        <w:t>Иностранные организации, осуществляющие учет прав на ценные бумаги;</w:t>
      </w:r>
    </w:p>
    <w:p w14:paraId="7DA6443B" w14:textId="6E9659AF" w:rsidR="00116B4F" w:rsidRPr="00282516" w:rsidRDefault="00116B4F" w:rsidP="00B41E9E">
      <w:pPr>
        <w:pStyle w:val="ab"/>
        <w:numPr>
          <w:ilvl w:val="0"/>
          <w:numId w:val="19"/>
        </w:numPr>
        <w:rPr>
          <w:rFonts w:ascii="Times New Roman" w:hAnsi="Times New Roman" w:cs="Times New Roman"/>
          <w:sz w:val="20"/>
          <w:lang w:val="en-US"/>
        </w:rPr>
      </w:pPr>
      <w:r w:rsidRPr="00507C0D">
        <w:rPr>
          <w:rFonts w:ascii="Times New Roman" w:hAnsi="Times New Roman" w:cs="Times New Roman"/>
          <w:sz w:val="20"/>
        </w:rPr>
        <w:t>Средства массовой информации.</w:t>
      </w:r>
    </w:p>
    <w:p w14:paraId="2879844F" w14:textId="77777777" w:rsidR="00997A3D" w:rsidRPr="00507C0D" w:rsidRDefault="001524DD" w:rsidP="00C61C79">
      <w:pPr>
        <w:pStyle w:val="ab"/>
        <w:numPr>
          <w:ilvl w:val="2"/>
          <w:numId w:val="7"/>
        </w:numPr>
        <w:ind w:left="90" w:hanging="90"/>
        <w:rPr>
          <w:rFonts w:ascii="Times New Roman" w:hAnsi="Times New Roman" w:cs="Times New Roman"/>
          <w:sz w:val="20"/>
        </w:rPr>
      </w:pPr>
      <w:r w:rsidRPr="00507C0D">
        <w:rPr>
          <w:rFonts w:ascii="Times New Roman" w:hAnsi="Times New Roman" w:cs="Times New Roman"/>
          <w:sz w:val="20"/>
        </w:rPr>
        <w:t>Корпоративными действиями являются:</w:t>
      </w:r>
    </w:p>
    <w:p w14:paraId="58D58CC9"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 конвертация ценных бумаг; </w:t>
      </w:r>
    </w:p>
    <w:p w14:paraId="1386DCCE"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консолидация ценных бумаг; </w:t>
      </w:r>
    </w:p>
    <w:p w14:paraId="37D17FE3"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дробление ценных бумаг; </w:t>
      </w:r>
    </w:p>
    <w:p w14:paraId="7B23F204"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начисление дополнительных ценных бумаг; </w:t>
      </w:r>
    </w:p>
    <w:p w14:paraId="2D087964"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lastRenderedPageBreak/>
        <w:t xml:space="preserve">• погашение (аннулирование) ценных бумаг; </w:t>
      </w:r>
    </w:p>
    <w:p w14:paraId="3925C792"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преимущественное право приобретения ценных бумаг; </w:t>
      </w:r>
    </w:p>
    <w:p w14:paraId="7966087F"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добровольное предложение о приобретении более 30 процентов акций; </w:t>
      </w:r>
    </w:p>
    <w:p w14:paraId="5A60F5E2"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обязательное предложение о приобретении акций (иных эмиссионных ценных бумаг, конвертируемых в акции); </w:t>
      </w:r>
    </w:p>
    <w:p w14:paraId="54C5C1C8"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приобретение акционерным обществом размещенных акций; </w:t>
      </w:r>
    </w:p>
    <w:p w14:paraId="41A7F7F6"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выкуп акций акционерным обществом по требованию акционеров; </w:t>
      </w:r>
    </w:p>
    <w:p w14:paraId="63E07E31"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выкуп акций по требованию лица, которое приобрело более 95 процентов акций; </w:t>
      </w:r>
    </w:p>
    <w:p w14:paraId="5E1E7B55" w14:textId="77777777" w:rsidR="003839D5"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приобретение облигаций хозяйственным обществом по требованию владельцев облигаций; </w:t>
      </w:r>
    </w:p>
    <w:p w14:paraId="3656183C" w14:textId="2D98E88F"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объединение дополнительных выпусков эмиссионных ценных бумаг; </w:t>
      </w:r>
    </w:p>
    <w:p w14:paraId="1FEC87FF"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аннулирование индивидуального номера (кода) дополнительного выпуска эмиссионных ценных бумаг; </w:t>
      </w:r>
    </w:p>
    <w:p w14:paraId="5029FF14" w14:textId="77777777" w:rsidR="00997A3D" w:rsidRPr="00507C0D" w:rsidRDefault="001524DD" w:rsidP="00997A3D">
      <w:pPr>
        <w:rPr>
          <w:rFonts w:ascii="Times New Roman" w:hAnsi="Times New Roman" w:cs="Times New Roman"/>
          <w:sz w:val="20"/>
        </w:rPr>
      </w:pPr>
      <w:r w:rsidRPr="00507C0D">
        <w:rPr>
          <w:rFonts w:ascii="Times New Roman" w:hAnsi="Times New Roman" w:cs="Times New Roman"/>
          <w:sz w:val="20"/>
        </w:rPr>
        <w:t xml:space="preserve">• иные Корпоративные действия. </w:t>
      </w:r>
    </w:p>
    <w:p w14:paraId="762B7A01" w14:textId="6C60A458" w:rsidR="00997A3D" w:rsidRPr="00507C0D" w:rsidRDefault="001524DD" w:rsidP="00997A3D">
      <w:pPr>
        <w:pStyle w:val="ab"/>
        <w:numPr>
          <w:ilvl w:val="2"/>
          <w:numId w:val="7"/>
        </w:numPr>
        <w:ind w:left="0" w:firstLine="0"/>
        <w:rPr>
          <w:rFonts w:ascii="Times New Roman" w:hAnsi="Times New Roman" w:cs="Times New Roman"/>
          <w:sz w:val="20"/>
        </w:rPr>
      </w:pPr>
      <w:bookmarkStart w:id="50" w:name="_Ref71033209"/>
      <w:r w:rsidRPr="00507C0D">
        <w:rPr>
          <w:rFonts w:ascii="Times New Roman" w:hAnsi="Times New Roman" w:cs="Times New Roman"/>
          <w:sz w:val="20"/>
        </w:rPr>
        <w:t>При получении от</w:t>
      </w:r>
      <w:r w:rsidR="005A499A" w:rsidRPr="00507C0D">
        <w:rPr>
          <w:rFonts w:ascii="Times New Roman" w:hAnsi="Times New Roman" w:cs="Times New Roman"/>
          <w:sz w:val="20"/>
        </w:rPr>
        <w:t xml:space="preserve"> </w:t>
      </w:r>
      <w:r w:rsidR="0096483D" w:rsidRPr="00507C0D">
        <w:rPr>
          <w:rFonts w:ascii="Times New Roman" w:hAnsi="Times New Roman" w:cs="Times New Roman"/>
          <w:sz w:val="20"/>
        </w:rPr>
        <w:t>Держателя реестра</w:t>
      </w:r>
      <w:r w:rsidR="005A499A" w:rsidRPr="00507C0D">
        <w:rPr>
          <w:rFonts w:ascii="Times New Roman" w:hAnsi="Times New Roman" w:cs="Times New Roman"/>
          <w:sz w:val="20"/>
        </w:rPr>
        <w:t xml:space="preserve"> (регистратора)</w:t>
      </w:r>
      <w:r w:rsidR="0096483D" w:rsidRPr="00507C0D">
        <w:rPr>
          <w:rFonts w:ascii="Times New Roman" w:hAnsi="Times New Roman" w:cs="Times New Roman"/>
          <w:sz w:val="20"/>
        </w:rPr>
        <w:t>/</w:t>
      </w:r>
      <w:r w:rsidRPr="00507C0D">
        <w:rPr>
          <w:rFonts w:ascii="Times New Roman" w:hAnsi="Times New Roman" w:cs="Times New Roman"/>
          <w:sz w:val="20"/>
        </w:rPr>
        <w:t xml:space="preserve"> Депозитария места хранения (вышестоящего депозитария) информации о Корпоративных действиях и событиях эмитентов и иной информации, предоставление которой является обязательным в соответствии с требованиями действующего законодательства </w:t>
      </w:r>
      <w:r w:rsidR="003839D5" w:rsidRPr="00507C0D">
        <w:rPr>
          <w:rFonts w:ascii="Times New Roman" w:hAnsi="Times New Roman" w:cs="Times New Roman"/>
          <w:sz w:val="20"/>
        </w:rPr>
        <w:t>Российской Федерации</w:t>
      </w:r>
      <w:r w:rsidRPr="00507C0D">
        <w:rPr>
          <w:rFonts w:ascii="Times New Roman" w:hAnsi="Times New Roman" w:cs="Times New Roman"/>
          <w:sz w:val="20"/>
        </w:rPr>
        <w:t>, в том числе нормативных актов Банка России (далее также — информация), Депозитарий передает Депоненту указанную информацию путем:</w:t>
      </w:r>
      <w:bookmarkEnd w:id="50"/>
      <w:r w:rsidRPr="00507C0D">
        <w:rPr>
          <w:rFonts w:ascii="Times New Roman" w:hAnsi="Times New Roman" w:cs="Times New Roman"/>
          <w:sz w:val="20"/>
        </w:rPr>
        <w:t xml:space="preserve"> </w:t>
      </w:r>
    </w:p>
    <w:p w14:paraId="480A5849" w14:textId="71578177" w:rsidR="00997A3D" w:rsidRPr="00507C0D" w:rsidRDefault="001524DD" w:rsidP="00A134CA">
      <w:pPr>
        <w:pStyle w:val="ab"/>
        <w:numPr>
          <w:ilvl w:val="0"/>
          <w:numId w:val="8"/>
        </w:numPr>
        <w:ind w:left="360"/>
        <w:rPr>
          <w:rFonts w:ascii="Times New Roman" w:hAnsi="Times New Roman" w:cs="Times New Roman"/>
          <w:sz w:val="20"/>
        </w:rPr>
      </w:pPr>
      <w:r w:rsidRPr="00507C0D">
        <w:rPr>
          <w:rFonts w:ascii="Times New Roman" w:hAnsi="Times New Roman" w:cs="Times New Roman"/>
          <w:sz w:val="20"/>
        </w:rPr>
        <w:t xml:space="preserve">размещения сообщения на официальном сайте </w:t>
      </w:r>
      <w:r w:rsidR="00154F7B" w:rsidRPr="00154F7B">
        <w:rPr>
          <w:rFonts w:ascii="Times New Roman" w:hAnsi="Times New Roman" w:cs="Times New Roman"/>
          <w:sz w:val="20"/>
        </w:rPr>
        <w:t xml:space="preserve">ПАО Банк </w:t>
      </w:r>
      <w:proofErr w:type="spellStart"/>
      <w:r w:rsidR="00154F7B" w:rsidRPr="00154F7B">
        <w:rPr>
          <w:rFonts w:ascii="Times New Roman" w:hAnsi="Times New Roman" w:cs="Times New Roman"/>
          <w:sz w:val="20"/>
        </w:rPr>
        <w:t>Синара</w:t>
      </w:r>
      <w:proofErr w:type="spellEnd"/>
      <w:r w:rsidRPr="00507C0D">
        <w:rPr>
          <w:rFonts w:ascii="Times New Roman" w:hAnsi="Times New Roman" w:cs="Times New Roman"/>
          <w:sz w:val="20"/>
        </w:rPr>
        <w:t xml:space="preserve"> в сети Интернет, содержащего информацию в отношении ценных бумаг, учитываемых на Счетах депо Депонента не позднее рабочего дня, следующего за днем получения указанной информации. Датой передачи Депоненту информации считается дата размещения сообщения на официальном сайте </w:t>
      </w:r>
      <w:r w:rsidR="00154F7B" w:rsidRPr="00154F7B">
        <w:rPr>
          <w:rFonts w:ascii="Times New Roman" w:hAnsi="Times New Roman" w:cs="Times New Roman"/>
          <w:sz w:val="20"/>
        </w:rPr>
        <w:t xml:space="preserve">ПАО Банк </w:t>
      </w:r>
      <w:proofErr w:type="spellStart"/>
      <w:r w:rsidR="00154F7B" w:rsidRPr="00154F7B">
        <w:rPr>
          <w:rFonts w:ascii="Times New Roman" w:hAnsi="Times New Roman" w:cs="Times New Roman"/>
          <w:sz w:val="20"/>
        </w:rPr>
        <w:t>Синара</w:t>
      </w:r>
      <w:proofErr w:type="spellEnd"/>
      <w:r w:rsidRPr="00507C0D">
        <w:rPr>
          <w:rFonts w:ascii="Times New Roman" w:hAnsi="Times New Roman" w:cs="Times New Roman"/>
          <w:sz w:val="20"/>
        </w:rPr>
        <w:t xml:space="preserve"> в сети Интернет</w:t>
      </w:r>
      <w:r w:rsidR="009640F4" w:rsidRPr="00507C0D">
        <w:rPr>
          <w:rFonts w:ascii="Times New Roman" w:hAnsi="Times New Roman" w:cs="Times New Roman"/>
          <w:sz w:val="20"/>
        </w:rPr>
        <w:t>;</w:t>
      </w:r>
      <w:r w:rsidR="0096483D" w:rsidRPr="00507C0D">
        <w:rPr>
          <w:rFonts w:ascii="Times New Roman" w:hAnsi="Times New Roman" w:cs="Times New Roman"/>
          <w:sz w:val="20"/>
        </w:rPr>
        <w:t xml:space="preserve"> и/или</w:t>
      </w:r>
    </w:p>
    <w:p w14:paraId="4FE9BA44" w14:textId="7EF74FC1" w:rsidR="00997A3D" w:rsidRPr="00507C0D" w:rsidRDefault="001524DD" w:rsidP="00EC3BBC">
      <w:pPr>
        <w:pStyle w:val="ab"/>
        <w:numPr>
          <w:ilvl w:val="0"/>
          <w:numId w:val="8"/>
        </w:numPr>
        <w:ind w:left="360"/>
        <w:rPr>
          <w:rFonts w:ascii="Times New Roman" w:hAnsi="Times New Roman" w:cs="Times New Roman"/>
          <w:sz w:val="20"/>
        </w:rPr>
      </w:pPr>
      <w:r w:rsidRPr="00507C0D">
        <w:rPr>
          <w:rFonts w:ascii="Times New Roman" w:hAnsi="Times New Roman" w:cs="Times New Roman"/>
          <w:sz w:val="20"/>
        </w:rPr>
        <w:t>направления (предоставления) информации (документов и иных материалов, в том числе сообщений) Депоненту в отношении ценных бумаг, учитываемых на Счетах депо Депонента, предназначенной для Депонента в виде Документа (Сообщения) </w:t>
      </w:r>
      <w:r w:rsidR="009640F4" w:rsidRPr="00507C0D">
        <w:rPr>
          <w:rFonts w:ascii="Times New Roman" w:hAnsi="Times New Roman" w:cs="Times New Roman"/>
          <w:sz w:val="20"/>
        </w:rPr>
        <w:t>по электронной почте</w:t>
      </w:r>
      <w:r w:rsidRPr="00507C0D">
        <w:rPr>
          <w:rFonts w:ascii="Times New Roman" w:hAnsi="Times New Roman" w:cs="Times New Roman"/>
          <w:sz w:val="20"/>
        </w:rPr>
        <w:t xml:space="preserve"> не позднее рабочего дня, следующего за днем получения Депозитарием указанной информации. Датой передачи Депоненту информации считается дата </w:t>
      </w:r>
      <w:r w:rsidR="009640F4" w:rsidRPr="00507C0D">
        <w:rPr>
          <w:rFonts w:ascii="Times New Roman" w:hAnsi="Times New Roman" w:cs="Times New Roman"/>
          <w:sz w:val="20"/>
        </w:rPr>
        <w:t xml:space="preserve">направления </w:t>
      </w:r>
      <w:r w:rsidRPr="00507C0D">
        <w:rPr>
          <w:rFonts w:ascii="Times New Roman" w:hAnsi="Times New Roman" w:cs="Times New Roman"/>
          <w:sz w:val="20"/>
        </w:rPr>
        <w:t>Депозитарием Сообщения</w:t>
      </w:r>
      <w:r w:rsidR="009640F4" w:rsidRPr="00507C0D">
        <w:rPr>
          <w:rFonts w:ascii="Times New Roman" w:hAnsi="Times New Roman" w:cs="Times New Roman"/>
          <w:sz w:val="20"/>
        </w:rPr>
        <w:t>;</w:t>
      </w:r>
    </w:p>
    <w:p w14:paraId="770E86E2" w14:textId="2081DDF1" w:rsidR="00A134CA" w:rsidRPr="00A134CA" w:rsidRDefault="00A134CA" w:rsidP="00A134CA">
      <w:pPr>
        <w:pStyle w:val="ab"/>
        <w:numPr>
          <w:ilvl w:val="2"/>
          <w:numId w:val="7"/>
        </w:numPr>
        <w:ind w:left="0" w:firstLine="0"/>
        <w:rPr>
          <w:rFonts w:ascii="Times New Roman" w:hAnsi="Times New Roman" w:cs="Times New Roman"/>
          <w:sz w:val="20"/>
        </w:rPr>
      </w:pPr>
      <w:r w:rsidRPr="00A134CA">
        <w:rPr>
          <w:rFonts w:ascii="Times New Roman" w:hAnsi="Times New Roman" w:cs="Times New Roman"/>
          <w:sz w:val="20"/>
        </w:rPr>
        <w:t xml:space="preserve">Если информация о Корпоративном действии поступила в Депозитарий на иностранном языке, Депозитарий вправе направить указанную информацию Депонентам также на иностранном языке. </w:t>
      </w:r>
    </w:p>
    <w:p w14:paraId="0BE9DBB0" w14:textId="639570A0" w:rsidR="006E5B17" w:rsidRPr="00507C0D" w:rsidRDefault="006E5B17" w:rsidP="006E5B17">
      <w:pPr>
        <w:pStyle w:val="ab"/>
        <w:numPr>
          <w:ilvl w:val="2"/>
          <w:numId w:val="7"/>
        </w:numPr>
        <w:ind w:left="0" w:firstLine="0"/>
        <w:rPr>
          <w:rFonts w:ascii="Times New Roman" w:hAnsi="Times New Roman" w:cs="Times New Roman"/>
          <w:sz w:val="20"/>
        </w:rPr>
      </w:pPr>
      <w:r w:rsidRPr="00EC3BBC">
        <w:rPr>
          <w:rFonts w:ascii="Times New Roman" w:hAnsi="Times New Roman" w:cs="Times New Roman"/>
          <w:sz w:val="20"/>
        </w:rPr>
        <w:t xml:space="preserve">Ответственность за получение упомянутых выше Сообщений, информации (материалов) несет Депонент. </w:t>
      </w:r>
    </w:p>
    <w:p w14:paraId="2CDC949F" w14:textId="5ED47BD8" w:rsidR="006E5B17" w:rsidRPr="00507C0D" w:rsidRDefault="006E5B17" w:rsidP="006E5B17">
      <w:pPr>
        <w:pStyle w:val="ab"/>
        <w:numPr>
          <w:ilvl w:val="2"/>
          <w:numId w:val="7"/>
        </w:numPr>
        <w:ind w:left="0" w:firstLine="0"/>
        <w:rPr>
          <w:rFonts w:ascii="Times New Roman" w:hAnsi="Times New Roman" w:cs="Times New Roman"/>
          <w:sz w:val="20"/>
        </w:rPr>
      </w:pPr>
      <w:r w:rsidRPr="00EC3BBC">
        <w:rPr>
          <w:rFonts w:ascii="Times New Roman" w:hAnsi="Times New Roman" w:cs="Times New Roman"/>
          <w:sz w:val="20"/>
        </w:rPr>
        <w:t>Депозитарий несет ответственность за своевременную передачу Депонентам информации, полученной от </w:t>
      </w:r>
      <w:r w:rsidRPr="00507C0D">
        <w:rPr>
          <w:rFonts w:ascii="Times New Roman" w:hAnsi="Times New Roman" w:cs="Times New Roman"/>
          <w:sz w:val="20"/>
        </w:rPr>
        <w:t>Держателя реестра (регистратора)/</w:t>
      </w:r>
      <w:r w:rsidRPr="00EC3BBC">
        <w:rPr>
          <w:rFonts w:ascii="Times New Roman" w:hAnsi="Times New Roman" w:cs="Times New Roman"/>
          <w:sz w:val="20"/>
        </w:rPr>
        <w:t xml:space="preserve">Депозитария места хранения (вышестоящего депозитария). </w:t>
      </w:r>
    </w:p>
    <w:p w14:paraId="593B4FEC" w14:textId="44344C0E" w:rsidR="006E5B17" w:rsidRPr="00507C0D" w:rsidRDefault="006E5B17" w:rsidP="006E5B17">
      <w:pPr>
        <w:pStyle w:val="ab"/>
        <w:numPr>
          <w:ilvl w:val="2"/>
          <w:numId w:val="7"/>
        </w:numPr>
        <w:ind w:left="0" w:firstLine="0"/>
        <w:rPr>
          <w:rFonts w:ascii="Times New Roman" w:hAnsi="Times New Roman" w:cs="Times New Roman"/>
          <w:sz w:val="20"/>
        </w:rPr>
      </w:pPr>
      <w:r w:rsidRPr="00EC3BBC">
        <w:rPr>
          <w:rFonts w:ascii="Times New Roman" w:hAnsi="Times New Roman" w:cs="Times New Roman"/>
          <w:sz w:val="20"/>
        </w:rPr>
        <w:t>Депозитарий не несет ответственности за содержание и достоверность информации, предоставленной Депоненту для участия в Корпоративном действии</w:t>
      </w:r>
      <w:r w:rsidR="00E4521D" w:rsidRPr="00507C0D">
        <w:rPr>
          <w:rFonts w:ascii="Times New Roman" w:hAnsi="Times New Roman" w:cs="Times New Roman"/>
          <w:sz w:val="20"/>
        </w:rPr>
        <w:t xml:space="preserve"> полученной Депозитарием от Держателя реестра (регистратора)/Депозитария места хранения (вышестоящего депозитария).</w:t>
      </w:r>
    </w:p>
    <w:p w14:paraId="3EF757AF" w14:textId="64CFD595" w:rsidR="006E5B17" w:rsidRPr="00507C0D" w:rsidRDefault="006E5B17" w:rsidP="00EC3BBC">
      <w:pPr>
        <w:pStyle w:val="ab"/>
        <w:numPr>
          <w:ilvl w:val="2"/>
          <w:numId w:val="7"/>
        </w:numPr>
        <w:ind w:left="0" w:firstLine="0"/>
        <w:rPr>
          <w:rFonts w:ascii="Times New Roman" w:hAnsi="Times New Roman" w:cs="Times New Roman"/>
          <w:sz w:val="20"/>
        </w:rPr>
      </w:pPr>
      <w:r w:rsidRPr="00EC3BBC">
        <w:rPr>
          <w:rFonts w:ascii="Times New Roman" w:hAnsi="Times New Roman" w:cs="Times New Roman"/>
          <w:sz w:val="20"/>
        </w:rPr>
        <w:t xml:space="preserve">Депозитарий не несет ответственности перед Депонентом за непредставление или несвоевременное представление информации о Депоненте </w:t>
      </w:r>
      <w:r w:rsidR="00805665" w:rsidRPr="00507C0D">
        <w:rPr>
          <w:rFonts w:ascii="Times New Roman" w:hAnsi="Times New Roman" w:cs="Times New Roman"/>
          <w:sz w:val="20"/>
        </w:rPr>
        <w:t>Держателю реестра (регистратору)/</w:t>
      </w:r>
      <w:r w:rsidRPr="00EC3BBC">
        <w:rPr>
          <w:rFonts w:ascii="Times New Roman" w:hAnsi="Times New Roman" w:cs="Times New Roman"/>
          <w:sz w:val="20"/>
        </w:rPr>
        <w:t>Депозитарию места хранения (вышестоящему депозитарию) в случае неполучения информации о Корпоративном действии или несвоевременного получения информации о Корпоративном действии.</w:t>
      </w:r>
    </w:p>
    <w:p w14:paraId="549BA30F" w14:textId="6F90440C"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Основаниями для проведения Депозитарных операций с ценными бумагами при осуществлении Корпоративных действий являются Документы, полученные от </w:t>
      </w:r>
      <w:r w:rsidR="0096483D" w:rsidRPr="00507C0D">
        <w:rPr>
          <w:rFonts w:ascii="Times New Roman" w:hAnsi="Times New Roman" w:cs="Times New Roman"/>
          <w:sz w:val="20"/>
        </w:rPr>
        <w:t>Держателя реестра</w:t>
      </w:r>
      <w:r w:rsidR="005A499A" w:rsidRPr="00507C0D">
        <w:rPr>
          <w:rFonts w:ascii="Times New Roman" w:hAnsi="Times New Roman" w:cs="Times New Roman"/>
          <w:sz w:val="20"/>
        </w:rPr>
        <w:t xml:space="preserve"> (регистратора)</w:t>
      </w:r>
      <w:r w:rsidR="0096483D" w:rsidRPr="00507C0D">
        <w:rPr>
          <w:rFonts w:ascii="Times New Roman" w:hAnsi="Times New Roman" w:cs="Times New Roman"/>
          <w:sz w:val="20"/>
        </w:rPr>
        <w:t>/</w:t>
      </w:r>
      <w:r w:rsidRPr="00507C0D">
        <w:rPr>
          <w:rFonts w:ascii="Times New Roman" w:hAnsi="Times New Roman" w:cs="Times New Roman"/>
          <w:sz w:val="20"/>
        </w:rPr>
        <w:t xml:space="preserve">Депозитария места хранения (вышестоящего депозитария), который открыл Депозитарию </w:t>
      </w:r>
      <w:r w:rsidR="0096483D" w:rsidRPr="00507C0D">
        <w:rPr>
          <w:rFonts w:ascii="Times New Roman" w:hAnsi="Times New Roman" w:cs="Times New Roman"/>
          <w:sz w:val="20"/>
        </w:rPr>
        <w:t>лицевой счет/</w:t>
      </w:r>
      <w:r w:rsidRPr="00507C0D">
        <w:rPr>
          <w:rFonts w:ascii="Times New Roman" w:hAnsi="Times New Roman" w:cs="Times New Roman"/>
          <w:sz w:val="20"/>
        </w:rPr>
        <w:t>счет депо номинального держателя (счет депо Депозитария) и направленное Депонентом Поручение на участие в корпоративном действии</w:t>
      </w:r>
      <w:r w:rsidR="00805665" w:rsidRPr="00507C0D">
        <w:rPr>
          <w:rFonts w:ascii="Times New Roman" w:hAnsi="Times New Roman" w:cs="Times New Roman"/>
          <w:sz w:val="20"/>
        </w:rPr>
        <w:t xml:space="preserve">, </w:t>
      </w:r>
      <w:r w:rsidR="00805665" w:rsidRPr="00EC3BBC">
        <w:rPr>
          <w:rFonts w:ascii="Times New Roman" w:hAnsi="Times New Roman" w:cs="Times New Roman"/>
          <w:sz w:val="20"/>
        </w:rPr>
        <w:t xml:space="preserve">в случае, если </w:t>
      </w:r>
      <w:r w:rsidR="007A7E60" w:rsidRPr="00507C0D">
        <w:rPr>
          <w:rFonts w:ascii="Times New Roman" w:hAnsi="Times New Roman" w:cs="Times New Roman"/>
          <w:sz w:val="20"/>
        </w:rPr>
        <w:t xml:space="preserve">настоящим </w:t>
      </w:r>
      <w:r w:rsidR="00805665" w:rsidRPr="00507C0D">
        <w:rPr>
          <w:rFonts w:ascii="Times New Roman" w:hAnsi="Times New Roman" w:cs="Times New Roman"/>
          <w:sz w:val="20"/>
        </w:rPr>
        <w:t>Клиентским регламентом</w:t>
      </w:r>
      <w:r w:rsidR="00805665" w:rsidRPr="00EC3BBC">
        <w:rPr>
          <w:rFonts w:ascii="Times New Roman" w:hAnsi="Times New Roman" w:cs="Times New Roman"/>
          <w:sz w:val="20"/>
        </w:rPr>
        <w:t xml:space="preserve"> и действующим законодательством РФ предусмотрено направление Депонентом </w:t>
      </w:r>
      <w:r w:rsidR="00805665" w:rsidRPr="00507C0D">
        <w:rPr>
          <w:rFonts w:ascii="Times New Roman" w:hAnsi="Times New Roman" w:cs="Times New Roman"/>
          <w:sz w:val="20"/>
        </w:rPr>
        <w:t>Поручения</w:t>
      </w:r>
      <w:r w:rsidR="00805665" w:rsidRPr="00EC3BBC">
        <w:rPr>
          <w:rFonts w:ascii="Times New Roman" w:hAnsi="Times New Roman" w:cs="Times New Roman"/>
          <w:sz w:val="20"/>
        </w:rPr>
        <w:t xml:space="preserve"> на участие в корпоративном действии в рамках проводимого Корпоративного действия.</w:t>
      </w:r>
    </w:p>
    <w:p w14:paraId="390423F5" w14:textId="56ADA1DA"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lastRenderedPageBreak/>
        <w:t xml:space="preserve">Если в соответствии с условиями Корпоративного действия в отношении ценных бумаг должно быть зафиксировано ограничение распоряжения ценными бумагами по Счету депо Депонента, указанная Депозитарная операция осуществляется Депозитарием в соответствии с п. </w:t>
      </w:r>
      <w:r w:rsidRPr="00507C0D">
        <w:rPr>
          <w:rFonts w:ascii="Times New Roman" w:hAnsi="Times New Roman" w:cs="Times New Roman"/>
          <w:sz w:val="20"/>
        </w:rPr>
        <w:fldChar w:fldCharType="begin"/>
      </w:r>
      <w:r w:rsidRPr="00507C0D">
        <w:rPr>
          <w:rFonts w:ascii="Times New Roman" w:hAnsi="Times New Roman" w:cs="Times New Roman"/>
          <w:sz w:val="20"/>
        </w:rPr>
        <w:instrText xml:space="preserve"> REF _Ref71032879 \r \h  \* MERGEFORMAT </w:instrText>
      </w:r>
      <w:r w:rsidRPr="00507C0D">
        <w:rPr>
          <w:rFonts w:ascii="Times New Roman" w:hAnsi="Times New Roman" w:cs="Times New Roman"/>
          <w:sz w:val="20"/>
        </w:rPr>
      </w:r>
      <w:r w:rsidRPr="00507C0D">
        <w:rPr>
          <w:rFonts w:ascii="Times New Roman" w:hAnsi="Times New Roman" w:cs="Times New Roman"/>
          <w:sz w:val="20"/>
        </w:rPr>
        <w:fldChar w:fldCharType="separate"/>
      </w:r>
      <w:r w:rsidRPr="00507C0D">
        <w:rPr>
          <w:rFonts w:ascii="Times New Roman" w:hAnsi="Times New Roman" w:cs="Times New Roman"/>
          <w:sz w:val="20"/>
        </w:rPr>
        <w:t>6.1</w:t>
      </w:r>
      <w:r w:rsidRPr="00507C0D">
        <w:rPr>
          <w:rFonts w:ascii="Times New Roman" w:hAnsi="Times New Roman" w:cs="Times New Roman"/>
          <w:sz w:val="20"/>
        </w:rPr>
        <w:fldChar w:fldCharType="end"/>
      </w:r>
      <w:r w:rsidRPr="00507C0D">
        <w:rPr>
          <w:rFonts w:ascii="Times New Roman" w:hAnsi="Times New Roman" w:cs="Times New Roman"/>
          <w:sz w:val="20"/>
        </w:rPr>
        <w:t xml:space="preserve"> настоящ</w:t>
      </w:r>
      <w:r w:rsidR="00E051B5" w:rsidRPr="00507C0D">
        <w:rPr>
          <w:rFonts w:ascii="Times New Roman" w:hAnsi="Times New Roman" w:cs="Times New Roman"/>
          <w:sz w:val="20"/>
        </w:rPr>
        <w:t>его</w:t>
      </w:r>
      <w:r w:rsidRPr="00507C0D">
        <w:rPr>
          <w:rFonts w:ascii="Times New Roman" w:hAnsi="Times New Roman" w:cs="Times New Roman"/>
          <w:sz w:val="20"/>
        </w:rPr>
        <w:t xml:space="preserve"> </w:t>
      </w:r>
      <w:r w:rsidR="00E051B5" w:rsidRPr="00507C0D">
        <w:rPr>
          <w:rFonts w:ascii="Times New Roman" w:hAnsi="Times New Roman" w:cs="Times New Roman"/>
          <w:sz w:val="20"/>
        </w:rPr>
        <w:t>Клиентского регламента</w:t>
      </w:r>
      <w:r w:rsidRPr="00507C0D">
        <w:rPr>
          <w:rFonts w:ascii="Times New Roman" w:hAnsi="Times New Roman" w:cs="Times New Roman"/>
          <w:sz w:val="20"/>
        </w:rPr>
        <w:t xml:space="preserve">. </w:t>
      </w:r>
    </w:p>
    <w:p w14:paraId="6EE43A47" w14:textId="6400DA0D"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Если для проведения Корпоративного действия Депозитарием было зафиксировано ограничение распоряжения ценными бумагами, Депозитарная операция по снятию ограничений распоряжения в отношении ценных бумаг по Счету депо Депонента осуществляется Депозитарием в соответствии с п. </w:t>
      </w:r>
      <w:r w:rsidRPr="00507C0D">
        <w:rPr>
          <w:rFonts w:ascii="Times New Roman" w:hAnsi="Times New Roman" w:cs="Times New Roman"/>
          <w:sz w:val="20"/>
        </w:rPr>
        <w:fldChar w:fldCharType="begin"/>
      </w:r>
      <w:r w:rsidRPr="00507C0D">
        <w:rPr>
          <w:rFonts w:ascii="Times New Roman" w:hAnsi="Times New Roman" w:cs="Times New Roman"/>
          <w:sz w:val="20"/>
        </w:rPr>
        <w:instrText xml:space="preserve"> REF _Ref71032911 \r \h  \* MERGEFORMAT </w:instrText>
      </w:r>
      <w:r w:rsidRPr="00507C0D">
        <w:rPr>
          <w:rFonts w:ascii="Times New Roman" w:hAnsi="Times New Roman" w:cs="Times New Roman"/>
          <w:sz w:val="20"/>
        </w:rPr>
      </w:r>
      <w:r w:rsidRPr="00507C0D">
        <w:rPr>
          <w:rFonts w:ascii="Times New Roman" w:hAnsi="Times New Roman" w:cs="Times New Roman"/>
          <w:sz w:val="20"/>
        </w:rPr>
        <w:fldChar w:fldCharType="separate"/>
      </w:r>
      <w:r w:rsidRPr="00507C0D">
        <w:rPr>
          <w:rFonts w:ascii="Times New Roman" w:hAnsi="Times New Roman" w:cs="Times New Roman"/>
          <w:sz w:val="20"/>
        </w:rPr>
        <w:t>6.2</w:t>
      </w:r>
      <w:r w:rsidRPr="00507C0D">
        <w:rPr>
          <w:rFonts w:ascii="Times New Roman" w:hAnsi="Times New Roman" w:cs="Times New Roman"/>
          <w:sz w:val="20"/>
        </w:rPr>
        <w:fldChar w:fldCharType="end"/>
      </w:r>
      <w:r w:rsidRPr="00507C0D">
        <w:rPr>
          <w:rFonts w:ascii="Times New Roman" w:hAnsi="Times New Roman" w:cs="Times New Roman"/>
          <w:sz w:val="20"/>
        </w:rPr>
        <w:t xml:space="preserve"> настоящ</w:t>
      </w:r>
      <w:r w:rsidR="00E051B5" w:rsidRPr="00507C0D">
        <w:rPr>
          <w:rFonts w:ascii="Times New Roman" w:hAnsi="Times New Roman" w:cs="Times New Roman"/>
          <w:sz w:val="20"/>
        </w:rPr>
        <w:t>его Клиентского регламента</w:t>
      </w:r>
      <w:r w:rsidRPr="00507C0D">
        <w:rPr>
          <w:rFonts w:ascii="Times New Roman" w:hAnsi="Times New Roman" w:cs="Times New Roman"/>
          <w:sz w:val="20"/>
        </w:rPr>
        <w:t xml:space="preserve">. </w:t>
      </w:r>
    </w:p>
    <w:p w14:paraId="449CB28C" w14:textId="4DF37FD9" w:rsidR="00997A3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Депозитарная операция с ценными бумагами при осуществлении Корпоративных действий проводится Депозитарием в срок, указанный </w:t>
      </w:r>
      <w:r w:rsidR="00E051B5" w:rsidRPr="00507C0D">
        <w:rPr>
          <w:rFonts w:ascii="Times New Roman" w:hAnsi="Times New Roman" w:cs="Times New Roman"/>
          <w:sz w:val="20"/>
        </w:rPr>
        <w:t>Держателем реестра</w:t>
      </w:r>
      <w:r w:rsidR="005A499A" w:rsidRPr="00507C0D">
        <w:rPr>
          <w:rFonts w:ascii="Times New Roman" w:hAnsi="Times New Roman" w:cs="Times New Roman"/>
          <w:sz w:val="20"/>
        </w:rPr>
        <w:t xml:space="preserve"> (регистратором)</w:t>
      </w:r>
      <w:r w:rsidR="00E051B5" w:rsidRPr="00507C0D">
        <w:rPr>
          <w:rFonts w:ascii="Times New Roman" w:hAnsi="Times New Roman" w:cs="Times New Roman"/>
          <w:sz w:val="20"/>
        </w:rPr>
        <w:t>/</w:t>
      </w:r>
      <w:r w:rsidRPr="00507C0D">
        <w:rPr>
          <w:rFonts w:ascii="Times New Roman" w:hAnsi="Times New Roman" w:cs="Times New Roman"/>
          <w:sz w:val="20"/>
        </w:rPr>
        <w:t xml:space="preserve">Депозитарием места хранения (вышестоящим депозитарием) в информации о Корпоративном действии. </w:t>
      </w:r>
    </w:p>
    <w:p w14:paraId="117C760F" w14:textId="77777777" w:rsidR="00EC3BBC" w:rsidRPr="00507C0D" w:rsidRDefault="00EC3BBC" w:rsidP="00EC3BBC">
      <w:pPr>
        <w:pStyle w:val="ab"/>
        <w:ind w:left="0" w:firstLine="0"/>
        <w:rPr>
          <w:rFonts w:ascii="Times New Roman" w:hAnsi="Times New Roman" w:cs="Times New Roman"/>
          <w:sz w:val="20"/>
        </w:rPr>
      </w:pPr>
    </w:p>
    <w:p w14:paraId="1F223E29" w14:textId="08377BB8" w:rsidR="00E35CCA" w:rsidRPr="00507C0D" w:rsidRDefault="00E35CCA" w:rsidP="00EC3BBC">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51" w:name="_Ref125277392"/>
      <w:bookmarkStart w:id="52" w:name="_Toc215313741"/>
      <w:bookmarkStart w:id="53" w:name="_Toc328496003"/>
      <w:bookmarkStart w:id="54" w:name="_Toc478119791"/>
      <w:bookmarkStart w:id="55" w:name="_Toc44417703"/>
      <w:bookmarkStart w:id="56" w:name="_Toc93337482"/>
      <w:r w:rsidRPr="00EC3BBC">
        <w:rPr>
          <w:rFonts w:ascii="Times New Roman" w:hAnsi="Times New Roman" w:cs="Times New Roman"/>
          <w:b/>
          <w:bCs/>
          <w:color w:val="auto"/>
          <w:sz w:val="20"/>
          <w:szCs w:val="20"/>
        </w:rPr>
        <w:t>Формирование списка владельцев ценных бумаг и списка лиц, осуществляющих права по ценным бумагам, а также иных списков лиц, предусмотренных федеральными законами, нормативными правовыми актами Российской Федерации, нормативными актами Банка России</w:t>
      </w:r>
      <w:bookmarkEnd w:id="51"/>
      <w:bookmarkEnd w:id="52"/>
      <w:bookmarkEnd w:id="53"/>
      <w:bookmarkEnd w:id="54"/>
      <w:bookmarkEnd w:id="55"/>
      <w:bookmarkEnd w:id="56"/>
    </w:p>
    <w:p w14:paraId="28941FF0" w14:textId="77777777" w:rsidR="00E35CCA" w:rsidRPr="00EC3BBC" w:rsidRDefault="00E35CCA" w:rsidP="00EC3BBC">
      <w:pPr>
        <w:pStyle w:val="ab"/>
        <w:numPr>
          <w:ilvl w:val="2"/>
          <w:numId w:val="7"/>
        </w:numPr>
        <w:ind w:left="0" w:firstLine="0"/>
        <w:rPr>
          <w:rFonts w:ascii="Times New Roman" w:hAnsi="Times New Roman"/>
          <w:sz w:val="20"/>
        </w:rPr>
      </w:pPr>
      <w:r w:rsidRPr="00EC3BBC">
        <w:rPr>
          <w:rFonts w:ascii="Times New Roman" w:hAnsi="Times New Roman" w:cs="Times New Roman"/>
          <w:sz w:val="20"/>
        </w:rPr>
        <w:t xml:space="preserve">В случаях, установленных нормативными правовыми актами Российской Федерации, Депозитарий по требованию (запросу) лица, у которого ему открыт лицевой счет (счет депо) номинального держателя ценных бумаг, обязан предоставить </w:t>
      </w:r>
      <w:proofErr w:type="gramStart"/>
      <w:r w:rsidRPr="00EC3BBC">
        <w:rPr>
          <w:rFonts w:ascii="Times New Roman" w:hAnsi="Times New Roman" w:cs="Times New Roman"/>
          <w:sz w:val="20"/>
        </w:rPr>
        <w:t>этому лицу</w:t>
      </w:r>
      <w:proofErr w:type="gramEnd"/>
      <w:r w:rsidRPr="00EC3BBC">
        <w:rPr>
          <w:rFonts w:ascii="Times New Roman" w:hAnsi="Times New Roman" w:cs="Times New Roman"/>
          <w:sz w:val="20"/>
        </w:rPr>
        <w:t xml:space="preserve"> составленный на определенную дату список владельцев ценных бумаг.</w:t>
      </w:r>
    </w:p>
    <w:p w14:paraId="5599F65B" w14:textId="3D8346E0" w:rsidR="00E35CCA" w:rsidRPr="00507C0D" w:rsidRDefault="00E35CCA" w:rsidP="00E35CCA">
      <w:pPr>
        <w:pStyle w:val="ab"/>
        <w:numPr>
          <w:ilvl w:val="2"/>
          <w:numId w:val="7"/>
        </w:numPr>
        <w:ind w:left="0" w:firstLine="0"/>
        <w:rPr>
          <w:rFonts w:ascii="Times New Roman" w:hAnsi="Times New Roman" w:cs="Times New Roman"/>
          <w:sz w:val="20"/>
        </w:rPr>
      </w:pPr>
      <w:r w:rsidRPr="00EC3BBC">
        <w:rPr>
          <w:rFonts w:ascii="Times New Roman" w:hAnsi="Times New Roman" w:cs="Times New Roman"/>
          <w:sz w:val="20"/>
        </w:rPr>
        <w:t xml:space="preserve">В случаях, установленных нормативными правовыми актами Российской Федерации, Депозитарий при получении от лица, у которого ему открыт лицевой счет (счет депо) номинального держателя, </w:t>
      </w:r>
      <w:r w:rsidR="00740635" w:rsidRPr="00507C0D">
        <w:rPr>
          <w:rFonts w:ascii="Times New Roman" w:hAnsi="Times New Roman" w:cs="Times New Roman"/>
          <w:sz w:val="20"/>
        </w:rPr>
        <w:t xml:space="preserve">запроса или </w:t>
      </w:r>
      <w:r w:rsidRPr="00EC3BBC">
        <w:rPr>
          <w:rFonts w:ascii="Times New Roman" w:hAnsi="Times New Roman" w:cs="Times New Roman"/>
          <w:sz w:val="20"/>
        </w:rPr>
        <w:t xml:space="preserve">уведомления о корпоративном действии обязан предоставить этому лицу информацию, необходимую для составления списка лиц, осуществляющих права по ценным бумагам. Информация для включения в список лиц, осуществляющих права по ценным бумагам, предоставляется не позднее установленной федеральными законами или нормативными актами Банка России даты, до которой должны быть получены бюллетени, требования и иные документы, свидетельствующие о волеизъявлении лиц, осуществляющих права по ценным бумагам. </w:t>
      </w:r>
    </w:p>
    <w:p w14:paraId="371F7196" w14:textId="77777777" w:rsidR="00E35CCA" w:rsidRPr="00EC3BBC" w:rsidRDefault="00E35CCA" w:rsidP="00EC3BBC">
      <w:pPr>
        <w:pStyle w:val="ab"/>
        <w:numPr>
          <w:ilvl w:val="2"/>
          <w:numId w:val="7"/>
        </w:numPr>
        <w:ind w:left="0" w:firstLine="0"/>
        <w:rPr>
          <w:rFonts w:ascii="Times New Roman" w:hAnsi="Times New Roman"/>
          <w:sz w:val="20"/>
        </w:rPr>
      </w:pPr>
      <w:bookmarkStart w:id="57" w:name="_Toc379694365"/>
      <w:bookmarkStart w:id="58" w:name="_Ref342313376"/>
      <w:r w:rsidRPr="00EC3BBC">
        <w:rPr>
          <w:rFonts w:ascii="Times New Roman" w:hAnsi="Times New Roman" w:cs="Times New Roman"/>
          <w:sz w:val="20"/>
        </w:rPr>
        <w:t>Списки владельцев ценных бумаг, списки лиц, осуществляющих права по ценным бумагам, а также иные списки лиц составляются в соответствии с требованиями федеральных законов, нормативных правовых актов Российской Федерации, нормативных актов Банка России.</w:t>
      </w:r>
    </w:p>
    <w:bookmarkEnd w:id="57"/>
    <w:bookmarkEnd w:id="58"/>
    <w:p w14:paraId="7769B9D3" w14:textId="77777777" w:rsidR="00E35CCA" w:rsidRPr="00EC3BBC" w:rsidRDefault="00E35CCA" w:rsidP="00EC3BBC">
      <w:pPr>
        <w:pStyle w:val="ab"/>
        <w:numPr>
          <w:ilvl w:val="2"/>
          <w:numId w:val="7"/>
        </w:numPr>
        <w:ind w:left="0" w:firstLine="0"/>
        <w:rPr>
          <w:rFonts w:ascii="Times New Roman" w:hAnsi="Times New Roman"/>
          <w:sz w:val="20"/>
        </w:rPr>
      </w:pPr>
      <w:r w:rsidRPr="00EC3BBC">
        <w:rPr>
          <w:rFonts w:ascii="Times New Roman" w:hAnsi="Times New Roman" w:cs="Times New Roman"/>
          <w:sz w:val="20"/>
        </w:rPr>
        <w:t>Если условиями залога предусмотрено, что права по заложенным ценным бумагам осуществляет залогодержатель,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14:paraId="22402882" w14:textId="77777777" w:rsidR="00740635" w:rsidRPr="00EC3BBC" w:rsidRDefault="00740635" w:rsidP="00EC3BBC">
      <w:pPr>
        <w:pStyle w:val="ab"/>
        <w:numPr>
          <w:ilvl w:val="2"/>
          <w:numId w:val="7"/>
        </w:numPr>
        <w:ind w:left="0" w:firstLine="0"/>
        <w:rPr>
          <w:rFonts w:ascii="Times New Roman" w:hAnsi="Times New Roman"/>
          <w:sz w:val="20"/>
        </w:rPr>
      </w:pPr>
      <w:r w:rsidRPr="00EC3BBC">
        <w:rPr>
          <w:rFonts w:ascii="Times New Roman" w:hAnsi="Times New Roman" w:cs="Times New Roman"/>
          <w:sz w:val="20"/>
        </w:rPr>
        <w:t>При предоставлении информации о лицах, осуществляющих права по ценным бумагам, дата проведения операции по счету номинального держателя Депозитария в месте хранения является первичной по отношению к дате внесения соответствующей записи по счету депо в Депозитарии.</w:t>
      </w:r>
    </w:p>
    <w:p w14:paraId="125ECE28" w14:textId="2618A903" w:rsidR="00740635" w:rsidRPr="00EC3BBC" w:rsidRDefault="00740635" w:rsidP="00EC3BBC">
      <w:pPr>
        <w:pStyle w:val="ab"/>
        <w:numPr>
          <w:ilvl w:val="2"/>
          <w:numId w:val="7"/>
        </w:numPr>
        <w:ind w:left="0" w:firstLine="0"/>
        <w:rPr>
          <w:rFonts w:ascii="Times New Roman" w:hAnsi="Times New Roman"/>
          <w:sz w:val="20"/>
        </w:rPr>
      </w:pPr>
      <w:bookmarkStart w:id="59" w:name="_Toc379694367"/>
      <w:r w:rsidRPr="00EC3BBC">
        <w:rPr>
          <w:rFonts w:ascii="Times New Roman" w:hAnsi="Times New Roman" w:cs="Times New Roman"/>
          <w:sz w:val="20"/>
        </w:rPr>
        <w:t xml:space="preserve">Депозитарий не несет ответственности перед Депонентом за </w:t>
      </w:r>
      <w:proofErr w:type="spellStart"/>
      <w:r w:rsidRPr="00EC3BBC">
        <w:rPr>
          <w:rFonts w:ascii="Times New Roman" w:hAnsi="Times New Roman" w:cs="Times New Roman"/>
          <w:sz w:val="20"/>
        </w:rPr>
        <w:t>непредоставление</w:t>
      </w:r>
      <w:proofErr w:type="spellEnd"/>
      <w:r w:rsidRPr="00EC3BBC">
        <w:rPr>
          <w:rFonts w:ascii="Times New Roman" w:hAnsi="Times New Roman" w:cs="Times New Roman"/>
          <w:sz w:val="20"/>
        </w:rPr>
        <w:t xml:space="preserve"> или несвоевременное предоставление информации о Депоненте в случае неполучения запроса/ уведомления о корпоративном действии или несвоевременного получения запроса на составление списка/ уведомления о корпоративном действии от держателя реестра / </w:t>
      </w:r>
      <w:r w:rsidR="0084621F" w:rsidRPr="00507C0D">
        <w:rPr>
          <w:rFonts w:ascii="Times New Roman" w:hAnsi="Times New Roman" w:cs="Times New Roman"/>
          <w:sz w:val="20"/>
        </w:rPr>
        <w:t>Депозитария места хранения (вышестоящего депозитария)</w:t>
      </w:r>
      <w:r w:rsidRPr="00EC3BBC">
        <w:rPr>
          <w:rFonts w:ascii="Times New Roman" w:hAnsi="Times New Roman" w:cs="Times New Roman"/>
          <w:sz w:val="20"/>
        </w:rPr>
        <w:t>.</w:t>
      </w:r>
      <w:bookmarkEnd w:id="59"/>
    </w:p>
    <w:p w14:paraId="279F65A7" w14:textId="6DBE9EA3" w:rsidR="00740635" w:rsidRPr="00EC3BBC" w:rsidRDefault="00740635" w:rsidP="00EC3BBC">
      <w:pPr>
        <w:pStyle w:val="ab"/>
        <w:numPr>
          <w:ilvl w:val="2"/>
          <w:numId w:val="7"/>
        </w:numPr>
        <w:ind w:left="0" w:firstLine="0"/>
        <w:rPr>
          <w:rFonts w:ascii="Times New Roman" w:hAnsi="Times New Roman"/>
          <w:sz w:val="20"/>
        </w:rPr>
      </w:pPr>
      <w:bookmarkStart w:id="60" w:name="_Toc379694370"/>
      <w:r w:rsidRPr="00EC3BBC">
        <w:rPr>
          <w:rFonts w:ascii="Times New Roman" w:hAnsi="Times New Roman" w:cs="Times New Roman"/>
          <w:sz w:val="20"/>
        </w:rPr>
        <w:t xml:space="preserve">Депозитарий не несет ответственности перед держателем реестра и/или </w:t>
      </w:r>
      <w:r w:rsidR="0084621F" w:rsidRPr="00507C0D">
        <w:rPr>
          <w:rFonts w:ascii="Times New Roman" w:hAnsi="Times New Roman" w:cs="Times New Roman"/>
          <w:sz w:val="20"/>
        </w:rPr>
        <w:t>Депозитарием места хранения (вышестоящего депозитария)</w:t>
      </w:r>
      <w:r w:rsidRPr="00EC3BBC">
        <w:rPr>
          <w:rFonts w:ascii="Times New Roman" w:hAnsi="Times New Roman" w:cs="Times New Roman"/>
          <w:sz w:val="20"/>
        </w:rPr>
        <w:t xml:space="preserve"> и/или эмитентом за достоверность и полноту информации, представленной ему Депонентом.</w:t>
      </w:r>
      <w:bookmarkEnd w:id="60"/>
    </w:p>
    <w:p w14:paraId="290B8286" w14:textId="71AB0F37" w:rsidR="00740635" w:rsidRPr="00EC3BBC" w:rsidRDefault="00740635" w:rsidP="00EC3BBC">
      <w:pPr>
        <w:pStyle w:val="ab"/>
        <w:numPr>
          <w:ilvl w:val="2"/>
          <w:numId w:val="7"/>
        </w:numPr>
        <w:ind w:left="0" w:firstLine="0"/>
        <w:rPr>
          <w:rFonts w:ascii="Times New Roman" w:hAnsi="Times New Roman"/>
          <w:sz w:val="20"/>
        </w:rPr>
      </w:pPr>
      <w:bookmarkStart w:id="61" w:name="_Toc379694371"/>
      <w:r w:rsidRPr="00EC3BBC">
        <w:rPr>
          <w:rFonts w:ascii="Times New Roman" w:hAnsi="Times New Roman" w:cs="Times New Roman"/>
          <w:sz w:val="20"/>
        </w:rPr>
        <w:t xml:space="preserve">Депозитарий несет ответственность за своевременность передачи информации от Депонента – держателю реестра, </w:t>
      </w:r>
      <w:r w:rsidR="0084621F" w:rsidRPr="00507C0D">
        <w:rPr>
          <w:rFonts w:ascii="Times New Roman" w:hAnsi="Times New Roman" w:cs="Times New Roman"/>
          <w:sz w:val="20"/>
        </w:rPr>
        <w:t xml:space="preserve">Депозитария места хранения (вышестоящего депозитария) </w:t>
      </w:r>
      <w:r w:rsidRPr="00EC3BBC">
        <w:rPr>
          <w:rFonts w:ascii="Times New Roman" w:hAnsi="Times New Roman" w:cs="Times New Roman"/>
          <w:sz w:val="20"/>
        </w:rPr>
        <w:t>при условии, что такая информация была своевременно получена Депозитарием.</w:t>
      </w:r>
      <w:bookmarkEnd w:id="61"/>
    </w:p>
    <w:p w14:paraId="399B13C4" w14:textId="77777777" w:rsidR="00740635" w:rsidRPr="00EC3BBC" w:rsidRDefault="00740635" w:rsidP="00EC3BBC">
      <w:pPr>
        <w:pStyle w:val="ab"/>
        <w:numPr>
          <w:ilvl w:val="2"/>
          <w:numId w:val="7"/>
        </w:numPr>
        <w:ind w:left="0" w:firstLine="0"/>
        <w:rPr>
          <w:rFonts w:ascii="Times New Roman" w:hAnsi="Times New Roman"/>
          <w:sz w:val="20"/>
        </w:rPr>
      </w:pPr>
      <w:bookmarkStart w:id="62" w:name="_Toc379694372"/>
      <w:r w:rsidRPr="00EC3BBC">
        <w:rPr>
          <w:rFonts w:ascii="Times New Roman" w:hAnsi="Times New Roman" w:cs="Times New Roman"/>
          <w:sz w:val="20"/>
        </w:rPr>
        <w:t>Депозитарий несет ответственность за передачу информации без искажений.</w:t>
      </w:r>
      <w:bookmarkEnd w:id="62"/>
    </w:p>
    <w:p w14:paraId="5391F8EA" w14:textId="77777777" w:rsidR="00E35CCA" w:rsidRPr="00EC3BBC" w:rsidRDefault="00E35CCA" w:rsidP="00EC3BBC">
      <w:pPr>
        <w:rPr>
          <w:rFonts w:ascii="Times New Roman" w:hAnsi="Times New Roman" w:cs="Times New Roman"/>
        </w:rPr>
      </w:pPr>
    </w:p>
    <w:p w14:paraId="7A4EB991" w14:textId="468A07CA" w:rsidR="00034E3F" w:rsidRPr="00507C0D" w:rsidRDefault="00034E3F" w:rsidP="00EC3BBC">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63" w:name="_Toc93337483"/>
      <w:r w:rsidRPr="00EC3BBC">
        <w:rPr>
          <w:rFonts w:ascii="Times New Roman" w:hAnsi="Times New Roman" w:cs="Times New Roman"/>
          <w:b/>
          <w:bCs/>
          <w:color w:val="auto"/>
          <w:sz w:val="20"/>
          <w:szCs w:val="20"/>
        </w:rPr>
        <w:t>Реализация прав по ценным бумагам</w:t>
      </w:r>
      <w:bookmarkEnd w:id="63"/>
    </w:p>
    <w:p w14:paraId="3859A31B" w14:textId="4B5AEBCD" w:rsidR="00034E3F" w:rsidRPr="00507C0D" w:rsidRDefault="00034E3F" w:rsidP="00034E3F">
      <w:pPr>
        <w:pStyle w:val="ab"/>
        <w:numPr>
          <w:ilvl w:val="2"/>
          <w:numId w:val="7"/>
        </w:numPr>
        <w:ind w:left="0" w:firstLine="0"/>
        <w:rPr>
          <w:rFonts w:ascii="Times New Roman" w:hAnsi="Times New Roman" w:cs="Times New Roman"/>
          <w:sz w:val="20"/>
        </w:rPr>
      </w:pPr>
      <w:r w:rsidRPr="00EC3BBC">
        <w:rPr>
          <w:rFonts w:ascii="Times New Roman" w:hAnsi="Times New Roman" w:cs="Times New Roman"/>
          <w:sz w:val="20"/>
        </w:rPr>
        <w:t>Следующие права по ценным бумагам могут быть реализованы Депонентами только через Депозитарий:</w:t>
      </w:r>
    </w:p>
    <w:p w14:paraId="1A0517AE" w14:textId="556859FF" w:rsidR="00034E3F" w:rsidRPr="00507C0D" w:rsidRDefault="00034E3F" w:rsidP="00B41E9E">
      <w:pPr>
        <w:pStyle w:val="ab"/>
        <w:numPr>
          <w:ilvl w:val="2"/>
          <w:numId w:val="24"/>
        </w:numPr>
        <w:rPr>
          <w:rFonts w:ascii="Times New Roman" w:hAnsi="Times New Roman" w:cs="Times New Roman"/>
          <w:sz w:val="20"/>
          <w:szCs w:val="20"/>
        </w:rPr>
      </w:pPr>
      <w:r w:rsidRPr="00EC3BBC">
        <w:rPr>
          <w:rFonts w:ascii="Times New Roman" w:hAnsi="Times New Roman" w:cs="Times New Roman"/>
          <w:sz w:val="20"/>
          <w:szCs w:val="20"/>
        </w:rPr>
        <w:t xml:space="preserve">преимущественное право приобретения ценных бумаг в соответствии со ст. 40 </w:t>
      </w:r>
      <w:r w:rsidRPr="00507C0D">
        <w:rPr>
          <w:rFonts w:ascii="Times New Roman" w:hAnsi="Times New Roman" w:cs="Times New Roman"/>
          <w:sz w:val="20"/>
        </w:rPr>
        <w:t xml:space="preserve">Федерального </w:t>
      </w:r>
      <w:r w:rsidRPr="00507C0D">
        <w:rPr>
          <w:rFonts w:ascii="Times New Roman" w:hAnsi="Times New Roman" w:cs="Times New Roman"/>
          <w:sz w:val="20"/>
        </w:rPr>
        <w:lastRenderedPageBreak/>
        <w:t>закона от 26.12.1995 № 208-ФЗ «Об акционерных обществах»</w:t>
      </w:r>
      <w:r w:rsidRPr="00EC3BBC">
        <w:rPr>
          <w:rFonts w:ascii="Times New Roman" w:hAnsi="Times New Roman" w:cs="Times New Roman"/>
          <w:sz w:val="20"/>
          <w:szCs w:val="20"/>
        </w:rPr>
        <w:t xml:space="preserve">; </w:t>
      </w:r>
    </w:p>
    <w:p w14:paraId="36E6B1D4" w14:textId="0F501AC6" w:rsidR="00034E3F" w:rsidRPr="00507C0D" w:rsidRDefault="00034E3F" w:rsidP="00B41E9E">
      <w:pPr>
        <w:pStyle w:val="ab"/>
        <w:numPr>
          <w:ilvl w:val="2"/>
          <w:numId w:val="24"/>
        </w:numPr>
        <w:rPr>
          <w:rFonts w:ascii="Times New Roman" w:hAnsi="Times New Roman" w:cs="Times New Roman"/>
          <w:sz w:val="20"/>
          <w:szCs w:val="20"/>
        </w:rPr>
      </w:pPr>
      <w:r w:rsidRPr="00EC3BBC">
        <w:rPr>
          <w:rFonts w:ascii="Times New Roman" w:hAnsi="Times New Roman" w:cs="Times New Roman"/>
          <w:sz w:val="20"/>
          <w:szCs w:val="20"/>
        </w:rPr>
        <w:t xml:space="preserve">приобретение ценных бумаг обществом в соответствии со ст. 72 </w:t>
      </w:r>
      <w:r w:rsidRPr="00507C0D">
        <w:rPr>
          <w:rFonts w:ascii="Times New Roman" w:hAnsi="Times New Roman" w:cs="Times New Roman"/>
          <w:sz w:val="20"/>
        </w:rPr>
        <w:t>Федерального закона от 26.12.1995 № 208-ФЗ «Об акционерных обществах»</w:t>
      </w:r>
      <w:r w:rsidRPr="00EC3BBC">
        <w:rPr>
          <w:rFonts w:ascii="Times New Roman" w:hAnsi="Times New Roman" w:cs="Times New Roman"/>
          <w:sz w:val="20"/>
          <w:szCs w:val="20"/>
        </w:rPr>
        <w:t xml:space="preserve">; </w:t>
      </w:r>
    </w:p>
    <w:p w14:paraId="2B342F9E" w14:textId="533B4E3F" w:rsidR="00034E3F" w:rsidRPr="00507C0D" w:rsidRDefault="00034E3F" w:rsidP="00B41E9E">
      <w:pPr>
        <w:pStyle w:val="ab"/>
        <w:numPr>
          <w:ilvl w:val="2"/>
          <w:numId w:val="24"/>
        </w:numPr>
        <w:rPr>
          <w:rFonts w:ascii="Times New Roman" w:hAnsi="Times New Roman" w:cs="Times New Roman"/>
          <w:sz w:val="20"/>
          <w:szCs w:val="20"/>
        </w:rPr>
      </w:pPr>
      <w:r w:rsidRPr="00EC3BBC">
        <w:rPr>
          <w:rFonts w:ascii="Times New Roman" w:hAnsi="Times New Roman" w:cs="Times New Roman"/>
          <w:sz w:val="20"/>
          <w:szCs w:val="20"/>
        </w:rPr>
        <w:t xml:space="preserve">выкуп акций обществом по требованию акционеров в соответствии со ст. 75 </w:t>
      </w:r>
      <w:r w:rsidRPr="00507C0D">
        <w:rPr>
          <w:rFonts w:ascii="Times New Roman" w:hAnsi="Times New Roman" w:cs="Times New Roman"/>
          <w:sz w:val="20"/>
        </w:rPr>
        <w:t>Федерального закона от 26.12.1995 № 208-ФЗ «Об акционерных обществах»</w:t>
      </w:r>
      <w:r w:rsidRPr="00EC3BBC">
        <w:rPr>
          <w:rFonts w:ascii="Times New Roman" w:hAnsi="Times New Roman" w:cs="Times New Roman"/>
          <w:sz w:val="20"/>
          <w:szCs w:val="20"/>
        </w:rPr>
        <w:t xml:space="preserve">; </w:t>
      </w:r>
    </w:p>
    <w:p w14:paraId="14715B5E" w14:textId="146C9C5E" w:rsidR="00034E3F" w:rsidRPr="00507C0D" w:rsidRDefault="00034E3F" w:rsidP="00B41E9E">
      <w:pPr>
        <w:pStyle w:val="ab"/>
        <w:numPr>
          <w:ilvl w:val="2"/>
          <w:numId w:val="24"/>
        </w:numPr>
        <w:rPr>
          <w:rFonts w:ascii="Times New Roman" w:hAnsi="Times New Roman" w:cs="Times New Roman"/>
          <w:sz w:val="20"/>
          <w:szCs w:val="20"/>
        </w:rPr>
      </w:pPr>
      <w:r w:rsidRPr="00EC3BBC">
        <w:rPr>
          <w:rFonts w:ascii="Times New Roman" w:hAnsi="Times New Roman" w:cs="Times New Roman"/>
          <w:sz w:val="20"/>
          <w:szCs w:val="20"/>
        </w:rPr>
        <w:t xml:space="preserve">право акционеров требовать выкупа принадлежащих им акций обществом в соответствии со ст. 76 </w:t>
      </w:r>
      <w:r w:rsidRPr="00507C0D">
        <w:rPr>
          <w:rFonts w:ascii="Times New Roman" w:hAnsi="Times New Roman" w:cs="Times New Roman"/>
          <w:sz w:val="20"/>
        </w:rPr>
        <w:t>Федерального закона от 26.12.1995 № 208-ФЗ «Об акционерных обществах»</w:t>
      </w:r>
      <w:r w:rsidRPr="00EC3BBC">
        <w:rPr>
          <w:rFonts w:ascii="Times New Roman" w:hAnsi="Times New Roman" w:cs="Times New Roman"/>
          <w:sz w:val="20"/>
          <w:szCs w:val="20"/>
        </w:rPr>
        <w:t xml:space="preserve">; </w:t>
      </w:r>
    </w:p>
    <w:p w14:paraId="34DD6004" w14:textId="0B75BDCC" w:rsidR="00034E3F" w:rsidRPr="00507C0D" w:rsidRDefault="00034E3F" w:rsidP="00B41E9E">
      <w:pPr>
        <w:pStyle w:val="ab"/>
        <w:numPr>
          <w:ilvl w:val="2"/>
          <w:numId w:val="24"/>
        </w:numPr>
        <w:rPr>
          <w:rFonts w:ascii="Times New Roman" w:hAnsi="Times New Roman" w:cs="Times New Roman"/>
          <w:sz w:val="20"/>
          <w:szCs w:val="20"/>
        </w:rPr>
      </w:pPr>
      <w:r w:rsidRPr="00EC3BBC">
        <w:rPr>
          <w:rFonts w:ascii="Times New Roman" w:hAnsi="Times New Roman" w:cs="Times New Roman"/>
          <w:sz w:val="20"/>
          <w:szCs w:val="20"/>
        </w:rPr>
        <w:t xml:space="preserve">добровольное предложение о приобретении акций в соответствии со ст. 84.1 </w:t>
      </w:r>
      <w:r w:rsidRPr="00507C0D">
        <w:rPr>
          <w:rFonts w:ascii="Times New Roman" w:hAnsi="Times New Roman" w:cs="Times New Roman"/>
          <w:sz w:val="20"/>
        </w:rPr>
        <w:t>Федерального закона от 26.12.1995 № 208-ФЗ «Об акционерных обществах»</w:t>
      </w:r>
      <w:r w:rsidRPr="00EC3BBC">
        <w:rPr>
          <w:rFonts w:ascii="Times New Roman" w:hAnsi="Times New Roman" w:cs="Times New Roman"/>
          <w:sz w:val="20"/>
          <w:szCs w:val="20"/>
        </w:rPr>
        <w:t>;</w:t>
      </w:r>
    </w:p>
    <w:p w14:paraId="1391AB39" w14:textId="581BDF3F" w:rsidR="00034E3F" w:rsidRPr="00507C0D" w:rsidRDefault="00034E3F" w:rsidP="00B41E9E">
      <w:pPr>
        <w:pStyle w:val="ab"/>
        <w:numPr>
          <w:ilvl w:val="2"/>
          <w:numId w:val="24"/>
        </w:numPr>
        <w:rPr>
          <w:rFonts w:ascii="Times New Roman" w:hAnsi="Times New Roman" w:cs="Times New Roman"/>
          <w:sz w:val="20"/>
          <w:szCs w:val="20"/>
        </w:rPr>
      </w:pPr>
      <w:r w:rsidRPr="00EC3BBC">
        <w:rPr>
          <w:rFonts w:ascii="Times New Roman" w:hAnsi="Times New Roman" w:cs="Times New Roman"/>
          <w:sz w:val="20"/>
          <w:szCs w:val="20"/>
        </w:rPr>
        <w:t xml:space="preserve"> обязательное предложение о приобретении акций в соответствии со ст. 84.2 </w:t>
      </w:r>
      <w:r w:rsidRPr="00507C0D">
        <w:rPr>
          <w:rFonts w:ascii="Times New Roman" w:hAnsi="Times New Roman" w:cs="Times New Roman"/>
          <w:sz w:val="20"/>
        </w:rPr>
        <w:t>Федерального закона от 26.12.1995 № 208-ФЗ «Об акционерных обществах»</w:t>
      </w:r>
      <w:r w:rsidRPr="00EC3BBC">
        <w:rPr>
          <w:rFonts w:ascii="Times New Roman" w:hAnsi="Times New Roman" w:cs="Times New Roman"/>
          <w:sz w:val="20"/>
          <w:szCs w:val="20"/>
        </w:rPr>
        <w:t xml:space="preserve">; </w:t>
      </w:r>
    </w:p>
    <w:p w14:paraId="21ED1E0A" w14:textId="02638E9D" w:rsidR="00034E3F" w:rsidRPr="00507C0D" w:rsidRDefault="00034E3F" w:rsidP="00B41E9E">
      <w:pPr>
        <w:pStyle w:val="ab"/>
        <w:numPr>
          <w:ilvl w:val="2"/>
          <w:numId w:val="24"/>
        </w:numPr>
        <w:rPr>
          <w:rFonts w:ascii="Times New Roman" w:hAnsi="Times New Roman" w:cs="Times New Roman"/>
          <w:sz w:val="20"/>
          <w:szCs w:val="20"/>
        </w:rPr>
      </w:pPr>
      <w:r w:rsidRPr="00EC3BBC">
        <w:rPr>
          <w:rFonts w:ascii="Times New Roman" w:hAnsi="Times New Roman" w:cs="Times New Roman"/>
          <w:sz w:val="20"/>
          <w:szCs w:val="20"/>
        </w:rPr>
        <w:t xml:space="preserve">обязательный выкуп акций по требованию владельца более 95% акций в соответствии со ст. 84.8 </w:t>
      </w:r>
      <w:r w:rsidRPr="00507C0D">
        <w:rPr>
          <w:rFonts w:ascii="Times New Roman" w:hAnsi="Times New Roman" w:cs="Times New Roman"/>
          <w:sz w:val="20"/>
        </w:rPr>
        <w:t>Федерального закона от 26.12.1995 № 208-ФЗ «Об акционерных обществах»</w:t>
      </w:r>
      <w:r w:rsidRPr="00EC3BBC">
        <w:rPr>
          <w:rFonts w:ascii="Times New Roman" w:hAnsi="Times New Roman" w:cs="Times New Roman"/>
          <w:sz w:val="20"/>
          <w:szCs w:val="20"/>
        </w:rPr>
        <w:t xml:space="preserve">; </w:t>
      </w:r>
    </w:p>
    <w:p w14:paraId="7A150384" w14:textId="408A9D47" w:rsidR="00034E3F" w:rsidRDefault="00034E3F" w:rsidP="00B41E9E">
      <w:pPr>
        <w:pStyle w:val="ab"/>
        <w:numPr>
          <w:ilvl w:val="2"/>
          <w:numId w:val="24"/>
        </w:numPr>
        <w:rPr>
          <w:rFonts w:ascii="Times New Roman" w:hAnsi="Times New Roman" w:cs="Times New Roman"/>
          <w:sz w:val="20"/>
          <w:szCs w:val="20"/>
        </w:rPr>
      </w:pPr>
      <w:r w:rsidRPr="00EC3BBC">
        <w:rPr>
          <w:rFonts w:ascii="Times New Roman" w:hAnsi="Times New Roman" w:cs="Times New Roman"/>
          <w:sz w:val="20"/>
          <w:szCs w:val="20"/>
        </w:rPr>
        <w:t>погашение (аннулирование) ценных бумаг.</w:t>
      </w:r>
    </w:p>
    <w:p w14:paraId="20C08AC1" w14:textId="77777777" w:rsidR="00EC3BBC" w:rsidRPr="00507C0D" w:rsidRDefault="00EC3BBC" w:rsidP="00EC3BBC">
      <w:pPr>
        <w:pStyle w:val="ab"/>
        <w:ind w:left="1080" w:firstLine="0"/>
        <w:rPr>
          <w:rFonts w:ascii="Times New Roman" w:hAnsi="Times New Roman" w:cs="Times New Roman"/>
          <w:sz w:val="20"/>
          <w:szCs w:val="20"/>
        </w:rPr>
      </w:pPr>
    </w:p>
    <w:p w14:paraId="08C0706B" w14:textId="502FBC62" w:rsidR="00730DC5" w:rsidRPr="00507C0D" w:rsidRDefault="00730DC5" w:rsidP="00EC3BBC">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64" w:name="_Toc93337484"/>
      <w:r w:rsidRPr="00EC3BBC">
        <w:rPr>
          <w:rFonts w:ascii="Times New Roman" w:hAnsi="Times New Roman" w:cs="Times New Roman"/>
          <w:b/>
          <w:bCs/>
          <w:color w:val="auto"/>
          <w:sz w:val="20"/>
          <w:szCs w:val="20"/>
        </w:rPr>
        <w:t>Порядок проведения добровольных корпоративных действий и обязательных корпоративных действий, требующих волеизъявления Депонента</w:t>
      </w:r>
      <w:bookmarkEnd w:id="64"/>
    </w:p>
    <w:p w14:paraId="5A05E837" w14:textId="77777777" w:rsidR="00730DC5" w:rsidRPr="00507C0D" w:rsidRDefault="00730DC5" w:rsidP="00730DC5">
      <w:pPr>
        <w:pStyle w:val="ab"/>
        <w:numPr>
          <w:ilvl w:val="2"/>
          <w:numId w:val="7"/>
        </w:numPr>
        <w:ind w:left="0" w:firstLine="0"/>
        <w:rPr>
          <w:rFonts w:ascii="Times New Roman" w:hAnsi="Times New Roman" w:cs="Times New Roman"/>
          <w:sz w:val="20"/>
        </w:rPr>
      </w:pPr>
      <w:r w:rsidRPr="00EC3BBC">
        <w:rPr>
          <w:rFonts w:ascii="Times New Roman" w:hAnsi="Times New Roman" w:cs="Times New Roman"/>
          <w:sz w:val="20"/>
        </w:rPr>
        <w:t xml:space="preserve">Для участия в корпоративном действии Депонент, получив от Депозитария уведомление о корпоративном действии, должен предоставить в Депозитарий Поручение на участие в корпоративном действии. Поручение должно быть заполнено в соответствии с указаниями, содержащимися в уведомлении о корпоративном действии, полученном от Депозитария; быть предоставлено в Депозитарий в срок, указанный в уведомлении о корпоративном действии; Депонент должен присвоить Поручению уникальный номер. Если это предусмотрено условиями проведения корпоративного действия, Депонент также должен указать в Поручении выбранный номер и тип варианта корпоративного действия из перечисленных в уведомлении о корпоративном действии. Если в соответствии с условиями проведения корпоративного действия требуется представление через Депозитарий дополнительных документов, Депонент также должен представить в Депозитарий указанные в уведомлении о корпоративном действии дополнительные документы. </w:t>
      </w:r>
    </w:p>
    <w:p w14:paraId="4225DC70" w14:textId="2781A7E4" w:rsidR="00EB0159" w:rsidRDefault="00EB0159" w:rsidP="00EB0159">
      <w:pPr>
        <w:pStyle w:val="ab"/>
        <w:numPr>
          <w:ilvl w:val="2"/>
          <w:numId w:val="7"/>
        </w:numPr>
        <w:ind w:left="0" w:firstLine="0"/>
        <w:rPr>
          <w:rFonts w:ascii="Times New Roman" w:hAnsi="Times New Roman" w:cs="Times New Roman"/>
          <w:sz w:val="20"/>
        </w:rPr>
      </w:pPr>
      <w:r>
        <w:rPr>
          <w:rFonts w:ascii="Times New Roman" w:hAnsi="Times New Roman" w:cs="Times New Roman"/>
          <w:sz w:val="20"/>
        </w:rPr>
        <w:t xml:space="preserve">Корпоративные действия с ценными бумагами иностранных эмитентов осуществляются с учетом ограничений, предусмотренных применимым правом, а также правилами осуществления депозитарной деятельности иностранного депозитария. </w:t>
      </w:r>
    </w:p>
    <w:p w14:paraId="41869A37" w14:textId="77777777"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Депонент, являющийся владельцем ценных бумаг, направляя Поручение в отношении ценных бумаг иностранных эмитентов, подтверждает, что ознакомлен с условиями проведения корпоративного действия и существующими ограничениями на участие в корпоративном действии, располагает достаточной информацией для принятия решения об участии в данном корпоративном действии и принимает риски, которые могут возникнуть, в частности, в связи с ограничениями, действующими в иностранных депозитариях.</w:t>
      </w:r>
    </w:p>
    <w:p w14:paraId="63D70E8A" w14:textId="77777777"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Депозитарий не несет ответственность за достоверность и полноту информации, предоставленной ему Депонентом для участия в корпоративном действии.</w:t>
      </w:r>
    </w:p>
    <w:p w14:paraId="4C55A6D0" w14:textId="77777777"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 xml:space="preserve">При необходимости отмены или замены ранее предоставленного Поручения Депонент должен направить в Депозитарий поручение на отмену Поручения на участие в корпоративном действии. Поручение на отмену Поручения на участие в корпоративном действии должно быть представлено в Депозитарий не позднее 2 (двух) рабочих дней до даты окончания приема Поручений, установленной Депозитарием. Отмена Поручения допускается только в отношении всех указанных в Поручении ценных бумаг. Если Поручение уже было направлено держателю реестра, вышестоящему депозитарию, отмена ранее направленного Депонентом Поручения будет осуществлена после получения уведомления или иного документа от места хранения ценных бумаг, подтверждающего отмену Поручения, а в случае, если поручение на отмену Поручения на участие в корпоративном действии было передано Депозитарием держателю реестра через систему номинального держания, документа, полученного от держателя реестра через систему номинального держания, подтверждающего отмену Поручения. </w:t>
      </w:r>
    </w:p>
    <w:p w14:paraId="0CED5BDF" w14:textId="77777777"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 xml:space="preserve">Если в соответствии с условиями корпоративного действия на ценные бумаги должно быть зафиксировано ограничение распоряжения ценными бумагами (блокирование под корпоративные действия), указанная операция проводится на основании Поручения. </w:t>
      </w:r>
    </w:p>
    <w:p w14:paraId="08EA397B" w14:textId="77777777"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lastRenderedPageBreak/>
        <w:t xml:space="preserve">Если при проведении корпоративного действия ценные бумаги должны быть списаны со счета депо или зачислены на счет депо Депонента, указанные операции проводятся на основании Поручения. </w:t>
      </w:r>
    </w:p>
    <w:p w14:paraId="1CABD164" w14:textId="77777777"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Если для проведения корпоративного действия при поступлении Поручения было зафиксировано ограничение распоряжения ценными бумагами (блокирование под корпоративные действия), внесение записи о снятии ограничения распоряжения (блокирования под корпоративные действия) в отношении ценных бумаг, указанных в Поручении, по счету депо Депонента осуществляется:</w:t>
      </w:r>
    </w:p>
    <w:p w14:paraId="068CBB87" w14:textId="77777777" w:rsidR="00EB0159" w:rsidRDefault="00EB0159" w:rsidP="00B41E9E">
      <w:pPr>
        <w:pStyle w:val="ab"/>
        <w:numPr>
          <w:ilvl w:val="2"/>
          <w:numId w:val="34"/>
        </w:numPr>
        <w:rPr>
          <w:rFonts w:ascii="Times New Roman" w:hAnsi="Times New Roman" w:cs="Times New Roman"/>
          <w:sz w:val="20"/>
          <w:szCs w:val="20"/>
        </w:rPr>
      </w:pPr>
      <w:r>
        <w:rPr>
          <w:rFonts w:ascii="Times New Roman" w:hAnsi="Times New Roman" w:cs="Times New Roman"/>
          <w:sz w:val="20"/>
          <w:szCs w:val="20"/>
        </w:rPr>
        <w:t xml:space="preserve">в случае получения уведомления или иного документа от места хранения ценных бумаг, подтверждающего снятие ограничения распоряжения ценными бумагами (блокирования под корпоративные действия), учитываемыми на счете депо/ лицевом счете номинального держателя Депозитария; </w:t>
      </w:r>
    </w:p>
    <w:p w14:paraId="6002E77C" w14:textId="77777777" w:rsidR="00EB0159" w:rsidRDefault="00EB0159" w:rsidP="00B41E9E">
      <w:pPr>
        <w:pStyle w:val="ab"/>
        <w:numPr>
          <w:ilvl w:val="2"/>
          <w:numId w:val="34"/>
        </w:numPr>
        <w:rPr>
          <w:rFonts w:ascii="Times New Roman" w:hAnsi="Times New Roman" w:cs="Times New Roman"/>
          <w:sz w:val="20"/>
          <w:szCs w:val="20"/>
        </w:rPr>
      </w:pPr>
      <w:r>
        <w:rPr>
          <w:rFonts w:ascii="Times New Roman" w:hAnsi="Times New Roman" w:cs="Times New Roman"/>
          <w:sz w:val="20"/>
          <w:szCs w:val="20"/>
        </w:rPr>
        <w:t>в случае получения от Депонента поручения на отмену Поручения на участие в корпоративном действии, при условии, что Поручение не было направлено в место хранения ценных бумаг;</w:t>
      </w:r>
    </w:p>
    <w:p w14:paraId="6A7757C9" w14:textId="77777777" w:rsidR="00EB0159" w:rsidRDefault="00EB0159" w:rsidP="00B41E9E">
      <w:pPr>
        <w:pStyle w:val="ab"/>
        <w:numPr>
          <w:ilvl w:val="2"/>
          <w:numId w:val="34"/>
        </w:numPr>
        <w:rPr>
          <w:rFonts w:ascii="Times New Roman" w:hAnsi="Times New Roman" w:cs="Times New Roman"/>
          <w:sz w:val="20"/>
          <w:szCs w:val="20"/>
        </w:rPr>
      </w:pPr>
      <w:r>
        <w:rPr>
          <w:rFonts w:ascii="Times New Roman" w:hAnsi="Times New Roman" w:cs="Times New Roman"/>
          <w:sz w:val="20"/>
          <w:szCs w:val="20"/>
        </w:rPr>
        <w:t xml:space="preserve"> в случае получения уведомления или иного документа от места хранения ценных бумаг, подтверждающего отмену Поручения на участие в корпоративном действии, а в случае, если поручение на отмену Поручения на участие в корпоративном действии было передано Депозитарием держателю реестра через систему номинального держания, документа, полученного от держателя реестра через систему номинального держания, подтверждающего отмену Поручения на участие в корпоративном действии.</w:t>
      </w:r>
    </w:p>
    <w:p w14:paraId="7F6FAEC1" w14:textId="6F79FE84"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 xml:space="preserve">Особенности проведения корпоративных действий, предусмотренных ст. 84.8 Федерального закона от 26.12.1995 № 208-ФЗ «Об акционерных обществах», изложены в пункте </w:t>
      </w:r>
      <w:r>
        <w:rPr>
          <w:rFonts w:ascii="Times New Roman" w:hAnsi="Times New Roman" w:cs="Times New Roman"/>
          <w:sz w:val="20"/>
          <w:highlight w:val="yellow"/>
        </w:rPr>
        <w:t>…</w:t>
      </w:r>
      <w:proofErr w:type="gramStart"/>
      <w:r w:rsidR="00515FAF">
        <w:rPr>
          <w:rFonts w:ascii="Times New Roman" w:hAnsi="Times New Roman" w:cs="Times New Roman"/>
          <w:sz w:val="20"/>
          <w:highlight w:val="yellow"/>
        </w:rPr>
        <w:t>7.13</w:t>
      </w:r>
      <w:r>
        <w:rPr>
          <w:rFonts w:ascii="Times New Roman" w:hAnsi="Times New Roman" w:cs="Times New Roman"/>
          <w:sz w:val="20"/>
          <w:highlight w:val="yellow"/>
        </w:rPr>
        <w:t>..</w:t>
      </w:r>
      <w:proofErr w:type="gramEnd"/>
      <w:r>
        <w:rPr>
          <w:rFonts w:ascii="Times New Roman" w:hAnsi="Times New Roman" w:cs="Times New Roman"/>
          <w:sz w:val="20"/>
        </w:rPr>
        <w:t xml:space="preserve"> настоящего Клиентского регламента.</w:t>
      </w:r>
    </w:p>
    <w:p w14:paraId="7A90222A" w14:textId="01BE7777"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 xml:space="preserve">Особенности проведения корпоративных действий, предусмотренных ст. предусмотренных ст.ст.72, 75, 84.1 и 84.2 Федерального закона от 26.12.1995 № 208-ФЗ «Об акционерных обществах», изложены в пункте </w:t>
      </w:r>
      <w:r>
        <w:rPr>
          <w:rFonts w:ascii="Times New Roman" w:hAnsi="Times New Roman" w:cs="Times New Roman"/>
          <w:sz w:val="20"/>
          <w:highlight w:val="yellow"/>
        </w:rPr>
        <w:t>…</w:t>
      </w:r>
      <w:proofErr w:type="gramStart"/>
      <w:r w:rsidR="00515FAF">
        <w:rPr>
          <w:rFonts w:ascii="Times New Roman" w:hAnsi="Times New Roman" w:cs="Times New Roman"/>
          <w:sz w:val="20"/>
          <w:highlight w:val="yellow"/>
        </w:rPr>
        <w:t>7.12</w:t>
      </w:r>
      <w:r>
        <w:rPr>
          <w:rFonts w:ascii="Times New Roman" w:hAnsi="Times New Roman" w:cs="Times New Roman"/>
          <w:sz w:val="20"/>
          <w:highlight w:val="yellow"/>
        </w:rPr>
        <w:t>..</w:t>
      </w:r>
      <w:proofErr w:type="gramEnd"/>
      <w:r>
        <w:rPr>
          <w:rFonts w:ascii="Times New Roman" w:hAnsi="Times New Roman" w:cs="Times New Roman"/>
          <w:sz w:val="20"/>
        </w:rPr>
        <w:t xml:space="preserve"> настоящего Клиентского регламента.</w:t>
      </w:r>
    </w:p>
    <w:p w14:paraId="067B8F6F" w14:textId="7908D1D7"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 xml:space="preserve">Особенности проведения корпоративных действий, предусмотренных ст. предусмотренных ст.40 Федерального закона от 26.12.1995 № 208-ФЗ «Об акционерных обществах», изложены в пункте </w:t>
      </w:r>
      <w:r>
        <w:rPr>
          <w:rFonts w:ascii="Times New Roman" w:hAnsi="Times New Roman" w:cs="Times New Roman"/>
          <w:sz w:val="20"/>
          <w:highlight w:val="yellow"/>
        </w:rPr>
        <w:t>…</w:t>
      </w:r>
      <w:proofErr w:type="gramStart"/>
      <w:r w:rsidR="00515FAF">
        <w:rPr>
          <w:rFonts w:ascii="Times New Roman" w:hAnsi="Times New Roman" w:cs="Times New Roman"/>
          <w:sz w:val="20"/>
          <w:highlight w:val="yellow"/>
        </w:rPr>
        <w:t>7.11</w:t>
      </w:r>
      <w:r>
        <w:rPr>
          <w:rFonts w:ascii="Times New Roman" w:hAnsi="Times New Roman" w:cs="Times New Roman"/>
          <w:sz w:val="20"/>
          <w:highlight w:val="yellow"/>
        </w:rPr>
        <w:t>..</w:t>
      </w:r>
      <w:proofErr w:type="gramEnd"/>
      <w:r>
        <w:rPr>
          <w:rFonts w:ascii="Times New Roman" w:hAnsi="Times New Roman" w:cs="Times New Roman"/>
          <w:sz w:val="20"/>
        </w:rPr>
        <w:t xml:space="preserve"> настоящего Клиентского регламента.</w:t>
      </w:r>
    </w:p>
    <w:p w14:paraId="4D3A57A3" w14:textId="57A7E1A4" w:rsidR="00EB0159" w:rsidRDefault="00EB0159" w:rsidP="00B41E9E">
      <w:pPr>
        <w:pStyle w:val="ab"/>
        <w:numPr>
          <w:ilvl w:val="2"/>
          <w:numId w:val="33"/>
        </w:numPr>
        <w:ind w:left="0" w:firstLine="0"/>
        <w:rPr>
          <w:rFonts w:ascii="Times New Roman" w:hAnsi="Times New Roman" w:cs="Times New Roman"/>
          <w:sz w:val="20"/>
        </w:rPr>
      </w:pPr>
      <w:r>
        <w:rPr>
          <w:rFonts w:ascii="Times New Roman" w:hAnsi="Times New Roman" w:cs="Times New Roman"/>
          <w:sz w:val="20"/>
        </w:rPr>
        <w:t xml:space="preserve">В соответствии с п. 1 ст. 226 Налогового кодекса РФ и с учетом Письма ФНС России от 17.01.2020 № БС-4-11/561, начиная с 2020 года акционерное общество (эмитент), выкупающее собственные акции у своих акционеров, при перечислении денежных средств акционеру - физическому лицу, в том числе через номинального держателя (через Депозитарий), признается налоговым агентом. Акционерное общество при определении налоговой базы по операциям с ценными бумагами на основании заявления налогоплательщика учитывает фактически осуществленные и документально подтвержденные расходы, которые связаны с приобретением и хранением соответствующих ценных бумаг и которые налогоплательщик произвел без участия налогового агента. Физическое лицо - Депонент должен самостоятельно предоставлять в адрес выкупающей стороны (эмитента) или регистратора, ведущего реестр эмитента, документы, подтверждающие свой налоговый статус, а также документы, подтверждающие расходы на приобретение и хранение ценных бумаг, участвующих в </w:t>
      </w:r>
      <w:proofErr w:type="gramStart"/>
      <w:r>
        <w:rPr>
          <w:rFonts w:ascii="Times New Roman" w:hAnsi="Times New Roman" w:cs="Times New Roman"/>
          <w:sz w:val="20"/>
        </w:rPr>
        <w:t>выкупе..</w:t>
      </w:r>
      <w:proofErr w:type="gramEnd"/>
    </w:p>
    <w:p w14:paraId="6EAA87C0" w14:textId="77777777" w:rsidR="00997A3D" w:rsidRPr="00507C0D" w:rsidRDefault="001524DD"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65" w:name="_Toc93337485"/>
      <w:r w:rsidRPr="00507C0D">
        <w:rPr>
          <w:rFonts w:ascii="Times New Roman" w:hAnsi="Times New Roman" w:cs="Times New Roman"/>
          <w:b/>
          <w:bCs/>
          <w:color w:val="auto"/>
          <w:sz w:val="20"/>
          <w:szCs w:val="20"/>
        </w:rPr>
        <w:t>Конвертация ценных бумаг</w:t>
      </w:r>
      <w:bookmarkEnd w:id="65"/>
      <w:r w:rsidRPr="00507C0D">
        <w:rPr>
          <w:rFonts w:ascii="Times New Roman" w:hAnsi="Times New Roman" w:cs="Times New Roman"/>
          <w:b/>
          <w:bCs/>
          <w:color w:val="auto"/>
          <w:sz w:val="20"/>
          <w:szCs w:val="20"/>
        </w:rPr>
        <w:t xml:space="preserve"> </w:t>
      </w:r>
    </w:p>
    <w:p w14:paraId="65AE479E" w14:textId="77777777" w:rsidR="0097098B" w:rsidRPr="00507C0D" w:rsidRDefault="0097098B" w:rsidP="00997A3D">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Конвертация ценных бумаг – депозитарная операция, в результате которой Депозитарий производит списание со счетов депо Депонентов ценных бумаг одного выпуска и зачисление ценных бумаг другого выпуска. </w:t>
      </w:r>
    </w:p>
    <w:p w14:paraId="550AC10C" w14:textId="77777777" w:rsidR="0097098B" w:rsidRPr="00507C0D" w:rsidRDefault="0097098B" w:rsidP="00997A3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Конвертация проводится в связи с решением эмитента изменить номинальную стоимость ценных бумаг и/или изменить объем прав, предоставляемых владельцам ценных бумаг. Конвертация может предусматривать зачисление, взамен списываемых, ценных бумаг других эмитентов в случаях, когда конвертация связана с проведением реорганизации эмитента путем слияния, присоединения и т.п. </w:t>
      </w:r>
    </w:p>
    <w:p w14:paraId="4F0D634D" w14:textId="77777777" w:rsidR="0097098B" w:rsidRPr="00507C0D" w:rsidRDefault="0097098B" w:rsidP="00997A3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В соответствии с решением эмитента конвертация может проводиться Депозитарием как обязательная операция, проводимая в отношении всего выпуска ценных бумаг в обращении. В указанном случае Депозитарий производит операцию конвертации автоматически по счетам депо всех Депонентов. </w:t>
      </w:r>
    </w:p>
    <w:p w14:paraId="1F01B04D" w14:textId="4C454000" w:rsidR="0097098B" w:rsidRPr="00507C0D" w:rsidRDefault="0097098B" w:rsidP="00997A3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В соответствии с решением эмитента участие в конвертации может быть добровольным, по желанию владельцев ценных бумаг. В таком случае для участия в конвертации в Депозитарий представляется Поручение </w:t>
      </w:r>
      <w:r w:rsidRPr="00507C0D">
        <w:rPr>
          <w:rFonts w:ascii="Times New Roman" w:hAnsi="Times New Roman" w:cs="Times New Roman"/>
          <w:sz w:val="20"/>
        </w:rPr>
        <w:t>на участие в корпоративном действии.</w:t>
      </w:r>
      <w:r w:rsidRPr="00E20EA7">
        <w:rPr>
          <w:rFonts w:ascii="Times New Roman" w:hAnsi="Times New Roman" w:cs="Times New Roman"/>
          <w:sz w:val="20"/>
        </w:rPr>
        <w:t xml:space="preserve"> Указанное Поручение должно содержать реквизиты решения эмитента о конвертации и должно быть представлено в Депозитарий в сроки, и с соблюдением иных условий </w:t>
      </w:r>
      <w:r w:rsidRPr="00E20EA7">
        <w:rPr>
          <w:rFonts w:ascii="Times New Roman" w:hAnsi="Times New Roman" w:cs="Times New Roman"/>
          <w:sz w:val="20"/>
        </w:rPr>
        <w:lastRenderedPageBreak/>
        <w:t xml:space="preserve">предусмотренные уведомлением Депозитария о проведении конвертации. В этом случае Депозитарий вносит необходимые записи по счетам депо только в отношении Депонентов, направивших соответствующие Поручения. </w:t>
      </w:r>
    </w:p>
    <w:p w14:paraId="078F73F5" w14:textId="02867775" w:rsidR="0097098B" w:rsidRPr="00507C0D" w:rsidRDefault="0097098B" w:rsidP="00997A3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 Во всех случаях Депозитарий осуществляет записи по счетам депо, отражающие изменения, произошедшие в результате конвертации ценных бумаг, не позднее рабочего дня, следующего за днем получения документа, подтверждающего проведение соответствующей операции по лицевому счету номинального держателя либо по счету депо номинального держателя, открытого Депозитарию.</w:t>
      </w:r>
    </w:p>
    <w:p w14:paraId="32670CA7" w14:textId="2FA6056C" w:rsidR="00E20EA7" w:rsidRDefault="001524DD" w:rsidP="00E20EA7">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По завершении Депозитарной операции, связанной с Корпоративным действием по конвертации ценных бумаг, Депозитарий направляет Депонентам Отчет о </w:t>
      </w:r>
      <w:r w:rsidR="003D43FC" w:rsidRPr="00507C0D">
        <w:rPr>
          <w:rFonts w:ascii="Times New Roman" w:hAnsi="Times New Roman" w:cs="Times New Roman"/>
          <w:sz w:val="20"/>
        </w:rPr>
        <w:t xml:space="preserve">совершении депозитарной </w:t>
      </w:r>
      <w:r w:rsidRPr="00507C0D">
        <w:rPr>
          <w:rFonts w:ascii="Times New Roman" w:hAnsi="Times New Roman" w:cs="Times New Roman"/>
          <w:sz w:val="20"/>
        </w:rPr>
        <w:t xml:space="preserve">операции (операциях) по счету депо. </w:t>
      </w:r>
    </w:p>
    <w:p w14:paraId="0F2AD26F" w14:textId="77777777" w:rsidR="00EB0159" w:rsidRPr="00EB0159" w:rsidRDefault="00EB0159" w:rsidP="00EB0159">
      <w:pPr>
        <w:pStyle w:val="ab"/>
        <w:ind w:left="0" w:firstLine="0"/>
        <w:rPr>
          <w:rFonts w:ascii="Times New Roman" w:hAnsi="Times New Roman" w:cs="Times New Roman"/>
          <w:sz w:val="20"/>
        </w:rPr>
      </w:pPr>
    </w:p>
    <w:p w14:paraId="5F2DC404" w14:textId="77777777" w:rsidR="00997A3D" w:rsidRPr="00507C0D" w:rsidRDefault="001524DD"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66" w:name="_Toc93337486"/>
      <w:r w:rsidRPr="00507C0D">
        <w:rPr>
          <w:rFonts w:ascii="Times New Roman" w:hAnsi="Times New Roman" w:cs="Times New Roman"/>
          <w:b/>
          <w:bCs/>
          <w:color w:val="auto"/>
          <w:sz w:val="20"/>
          <w:szCs w:val="20"/>
        </w:rPr>
        <w:t>Консолидация ценных бумаг</w:t>
      </w:r>
      <w:bookmarkEnd w:id="66"/>
    </w:p>
    <w:p w14:paraId="79C5C21D" w14:textId="4FFFD9DD"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Корпоративное действие по консолидации ценных бумаг включает в себя действия Депозитария по внесению записи по Счетам депо Депонентов, которые совершаются на основании </w:t>
      </w:r>
      <w:r w:rsidR="005A499A" w:rsidRPr="00507C0D">
        <w:rPr>
          <w:rFonts w:ascii="Times New Roman" w:hAnsi="Times New Roman" w:cs="Times New Roman"/>
          <w:sz w:val="20"/>
        </w:rPr>
        <w:t>уведомления/</w:t>
      </w:r>
      <w:r w:rsidRPr="00507C0D">
        <w:rPr>
          <w:rFonts w:ascii="Times New Roman" w:hAnsi="Times New Roman" w:cs="Times New Roman"/>
          <w:sz w:val="20"/>
        </w:rPr>
        <w:t>отчета об операции (выписки) по</w:t>
      </w:r>
      <w:r w:rsidR="005A499A" w:rsidRPr="00507C0D">
        <w:rPr>
          <w:rFonts w:ascii="Times New Roman" w:hAnsi="Times New Roman" w:cs="Times New Roman"/>
          <w:sz w:val="20"/>
        </w:rPr>
        <w:t xml:space="preserve"> лицевому счету/</w:t>
      </w:r>
      <w:r w:rsidRPr="00507C0D">
        <w:rPr>
          <w:rFonts w:ascii="Times New Roman" w:hAnsi="Times New Roman" w:cs="Times New Roman"/>
          <w:sz w:val="20"/>
        </w:rPr>
        <w:t xml:space="preserve"> счету депо </w:t>
      </w:r>
      <w:r w:rsidR="0076599A" w:rsidRPr="00507C0D">
        <w:rPr>
          <w:rFonts w:ascii="Times New Roman" w:hAnsi="Times New Roman" w:cs="Times New Roman"/>
          <w:sz w:val="20"/>
        </w:rPr>
        <w:t xml:space="preserve">номинального держателя </w:t>
      </w:r>
      <w:r w:rsidRPr="00507C0D">
        <w:rPr>
          <w:rFonts w:ascii="Times New Roman" w:hAnsi="Times New Roman" w:cs="Times New Roman"/>
          <w:sz w:val="20"/>
        </w:rPr>
        <w:t>Депозитария, открытому в вышестоящем депозитарии</w:t>
      </w:r>
      <w:r w:rsidR="005A499A" w:rsidRPr="00507C0D">
        <w:rPr>
          <w:rFonts w:ascii="Times New Roman" w:hAnsi="Times New Roman" w:cs="Times New Roman"/>
          <w:sz w:val="20"/>
        </w:rPr>
        <w:t>/регистраторе</w:t>
      </w:r>
      <w:r w:rsidRPr="00507C0D">
        <w:rPr>
          <w:rFonts w:ascii="Times New Roman" w:hAnsi="Times New Roman" w:cs="Times New Roman"/>
          <w:sz w:val="20"/>
        </w:rPr>
        <w:t xml:space="preserve">, в отношении всех Депонентов, имеющих ценные бумаги указанного выпуска ценных бумаг на Счетах депо. </w:t>
      </w:r>
    </w:p>
    <w:p w14:paraId="32B4CB9F" w14:textId="77777777"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Консолидация ценных бумаг осуществляется в соответствии со ст. 74 Федерального закона от 26.12.1995 № 208-ФЗ «Об акционерных обществах». </w:t>
      </w:r>
    </w:p>
    <w:p w14:paraId="150BBFED" w14:textId="2A798321" w:rsidR="00E20EA7" w:rsidRDefault="001524DD" w:rsidP="00E20EA7">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По завершении Депозитарной операции, связанной с Корпоративным действием по консолидации ценных бумаг, Депозитарий направляет Депонентам Отчет о </w:t>
      </w:r>
      <w:r w:rsidR="003D43FC" w:rsidRPr="00507C0D">
        <w:rPr>
          <w:rFonts w:ascii="Times New Roman" w:hAnsi="Times New Roman" w:cs="Times New Roman"/>
          <w:sz w:val="20"/>
        </w:rPr>
        <w:t>совершении депозитарной</w:t>
      </w:r>
      <w:r w:rsidRPr="00507C0D">
        <w:rPr>
          <w:rFonts w:ascii="Times New Roman" w:hAnsi="Times New Roman" w:cs="Times New Roman"/>
          <w:sz w:val="20"/>
        </w:rPr>
        <w:t xml:space="preserve"> операции (операциях) по счету депо. </w:t>
      </w:r>
    </w:p>
    <w:p w14:paraId="12A84AB4" w14:textId="77777777" w:rsidR="00EB0159" w:rsidRPr="00EB0159" w:rsidRDefault="00EB0159" w:rsidP="00EB0159">
      <w:pPr>
        <w:pStyle w:val="ab"/>
        <w:ind w:left="0" w:firstLine="0"/>
        <w:rPr>
          <w:rFonts w:ascii="Times New Roman" w:hAnsi="Times New Roman" w:cs="Times New Roman"/>
          <w:sz w:val="20"/>
        </w:rPr>
      </w:pPr>
    </w:p>
    <w:p w14:paraId="254540A8" w14:textId="77777777" w:rsidR="00997A3D" w:rsidRPr="00507C0D" w:rsidRDefault="001524DD"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67" w:name="_Toc93337487"/>
      <w:r w:rsidRPr="00507C0D">
        <w:rPr>
          <w:rFonts w:ascii="Times New Roman" w:hAnsi="Times New Roman" w:cs="Times New Roman"/>
          <w:b/>
          <w:bCs/>
          <w:color w:val="auto"/>
          <w:sz w:val="20"/>
          <w:szCs w:val="20"/>
        </w:rPr>
        <w:t>Дробление ценных бумаг</w:t>
      </w:r>
      <w:bookmarkEnd w:id="67"/>
      <w:r w:rsidRPr="00507C0D">
        <w:rPr>
          <w:rFonts w:ascii="Times New Roman" w:hAnsi="Times New Roman" w:cs="Times New Roman"/>
          <w:b/>
          <w:bCs/>
          <w:color w:val="auto"/>
          <w:sz w:val="20"/>
          <w:szCs w:val="20"/>
        </w:rPr>
        <w:t xml:space="preserve"> </w:t>
      </w:r>
    </w:p>
    <w:p w14:paraId="6CCE3E07" w14:textId="3518EB20"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Корпоративное действие по дроблению ценных бумаг включает в себя действия Депозитария по внесению записи по Счетам депо Депонентов, которые совершаются на основании </w:t>
      </w:r>
      <w:r w:rsidR="005A499A" w:rsidRPr="00507C0D">
        <w:rPr>
          <w:rFonts w:ascii="Times New Roman" w:hAnsi="Times New Roman" w:cs="Times New Roman"/>
          <w:sz w:val="20"/>
        </w:rPr>
        <w:t>уведомления/</w:t>
      </w:r>
      <w:r w:rsidRPr="00507C0D">
        <w:rPr>
          <w:rFonts w:ascii="Times New Roman" w:hAnsi="Times New Roman" w:cs="Times New Roman"/>
          <w:sz w:val="20"/>
        </w:rPr>
        <w:t>отчета об операции (выписки) по </w:t>
      </w:r>
      <w:r w:rsidR="005A499A" w:rsidRPr="00507C0D">
        <w:rPr>
          <w:rFonts w:ascii="Times New Roman" w:hAnsi="Times New Roman" w:cs="Times New Roman"/>
          <w:sz w:val="20"/>
        </w:rPr>
        <w:t>лицевому счету/</w:t>
      </w:r>
      <w:r w:rsidRPr="00507C0D">
        <w:rPr>
          <w:rFonts w:ascii="Times New Roman" w:hAnsi="Times New Roman" w:cs="Times New Roman"/>
          <w:sz w:val="20"/>
        </w:rPr>
        <w:t xml:space="preserve">счету депо </w:t>
      </w:r>
      <w:r w:rsidR="0076599A" w:rsidRPr="00507C0D">
        <w:rPr>
          <w:rFonts w:ascii="Times New Roman" w:hAnsi="Times New Roman" w:cs="Times New Roman"/>
          <w:sz w:val="20"/>
        </w:rPr>
        <w:t xml:space="preserve">номинального держателя </w:t>
      </w:r>
      <w:r w:rsidRPr="00507C0D">
        <w:rPr>
          <w:rFonts w:ascii="Times New Roman" w:hAnsi="Times New Roman" w:cs="Times New Roman"/>
          <w:sz w:val="20"/>
        </w:rPr>
        <w:t>Депозитария, открытому в вышестоящем депозитарии</w:t>
      </w:r>
      <w:r w:rsidR="005A499A" w:rsidRPr="00507C0D">
        <w:rPr>
          <w:rFonts w:ascii="Times New Roman" w:hAnsi="Times New Roman" w:cs="Times New Roman"/>
          <w:sz w:val="20"/>
        </w:rPr>
        <w:t>/регистраторе</w:t>
      </w:r>
      <w:r w:rsidRPr="00507C0D">
        <w:rPr>
          <w:rFonts w:ascii="Times New Roman" w:hAnsi="Times New Roman" w:cs="Times New Roman"/>
          <w:sz w:val="20"/>
        </w:rPr>
        <w:t>.</w:t>
      </w:r>
    </w:p>
    <w:p w14:paraId="3F2E79F2" w14:textId="77777777"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Дробление ценных бумаг осуществляется в соответствии со ст. 74 Федерального закона от 26.12.1995 № 208-ФЗ «Об акционерных обществах». </w:t>
      </w:r>
    </w:p>
    <w:p w14:paraId="750905DD" w14:textId="24FE8A68" w:rsidR="00997A3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По завершении Депозитарной операции, связанной с Корпоративным действием по дроблению ценных бумаг, Депозитарий направляет Депонентам Отчет о </w:t>
      </w:r>
      <w:r w:rsidR="003D43FC" w:rsidRPr="00507C0D">
        <w:rPr>
          <w:rFonts w:ascii="Times New Roman" w:hAnsi="Times New Roman" w:cs="Times New Roman"/>
          <w:sz w:val="20"/>
        </w:rPr>
        <w:t>совершении депозитарной</w:t>
      </w:r>
      <w:r w:rsidRPr="00507C0D">
        <w:rPr>
          <w:rFonts w:ascii="Times New Roman" w:hAnsi="Times New Roman" w:cs="Times New Roman"/>
          <w:sz w:val="20"/>
        </w:rPr>
        <w:t xml:space="preserve"> операции (операциях) по счету депо. </w:t>
      </w:r>
    </w:p>
    <w:p w14:paraId="54106FFA" w14:textId="77777777" w:rsidR="00E20EA7" w:rsidRPr="00507C0D" w:rsidRDefault="00E20EA7" w:rsidP="00E20EA7">
      <w:pPr>
        <w:pStyle w:val="ab"/>
        <w:ind w:left="0" w:firstLine="0"/>
        <w:rPr>
          <w:rFonts w:ascii="Times New Roman" w:hAnsi="Times New Roman" w:cs="Times New Roman"/>
          <w:sz w:val="20"/>
        </w:rPr>
      </w:pPr>
    </w:p>
    <w:p w14:paraId="7632DE07" w14:textId="77777777" w:rsidR="00997A3D" w:rsidRPr="00507C0D" w:rsidRDefault="001524DD"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68" w:name="_Toc93337488"/>
      <w:r w:rsidRPr="00507C0D">
        <w:rPr>
          <w:rFonts w:ascii="Times New Roman" w:hAnsi="Times New Roman" w:cs="Times New Roman"/>
          <w:b/>
          <w:bCs/>
          <w:color w:val="auto"/>
          <w:sz w:val="20"/>
          <w:szCs w:val="20"/>
        </w:rPr>
        <w:t>Начисление дополнительных ценных бумаг</w:t>
      </w:r>
      <w:bookmarkEnd w:id="68"/>
      <w:r w:rsidRPr="00507C0D">
        <w:rPr>
          <w:rFonts w:ascii="Times New Roman" w:hAnsi="Times New Roman" w:cs="Times New Roman"/>
          <w:b/>
          <w:bCs/>
          <w:color w:val="auto"/>
          <w:sz w:val="20"/>
          <w:szCs w:val="20"/>
        </w:rPr>
        <w:t xml:space="preserve"> </w:t>
      </w:r>
    </w:p>
    <w:p w14:paraId="187C9E5E" w14:textId="6D285681"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Корпоративное действие по начислению дополнительных ценных бумаг включает в себя действия Депозитария по зачислению на Счета депо Депонента, имеющего по состоянию на дату, указанную эмитентом ценных бумаг, на Счетах депо ценные бумаги эмитента ценных бумаг, пропорционально которым осуществляется начисление дополнительных ценных бумаг нового выпуска, которые совершаются на основании </w:t>
      </w:r>
      <w:r w:rsidR="003D43FC" w:rsidRPr="00507C0D">
        <w:rPr>
          <w:rFonts w:ascii="Times New Roman" w:hAnsi="Times New Roman" w:cs="Times New Roman"/>
          <w:sz w:val="20"/>
        </w:rPr>
        <w:t>уведомления/</w:t>
      </w:r>
      <w:r w:rsidRPr="00507C0D">
        <w:rPr>
          <w:rFonts w:ascii="Times New Roman" w:hAnsi="Times New Roman" w:cs="Times New Roman"/>
          <w:sz w:val="20"/>
        </w:rPr>
        <w:t>отчета об операции (выписки) по </w:t>
      </w:r>
      <w:r w:rsidR="003D43FC" w:rsidRPr="00507C0D">
        <w:rPr>
          <w:rFonts w:ascii="Times New Roman" w:hAnsi="Times New Roman" w:cs="Times New Roman"/>
          <w:sz w:val="20"/>
        </w:rPr>
        <w:t>лицевому счету/</w:t>
      </w:r>
      <w:r w:rsidRPr="00507C0D">
        <w:rPr>
          <w:rFonts w:ascii="Times New Roman" w:hAnsi="Times New Roman" w:cs="Times New Roman"/>
          <w:sz w:val="20"/>
        </w:rPr>
        <w:t xml:space="preserve">счету депо </w:t>
      </w:r>
      <w:r w:rsidR="0076599A" w:rsidRPr="00507C0D">
        <w:rPr>
          <w:rFonts w:ascii="Times New Roman" w:hAnsi="Times New Roman" w:cs="Times New Roman"/>
          <w:sz w:val="20"/>
        </w:rPr>
        <w:t xml:space="preserve">номинального держателя </w:t>
      </w:r>
      <w:r w:rsidRPr="00507C0D">
        <w:rPr>
          <w:rFonts w:ascii="Times New Roman" w:hAnsi="Times New Roman" w:cs="Times New Roman"/>
          <w:sz w:val="20"/>
        </w:rPr>
        <w:t>Депозитария, открытому в вышестоящем депозитарии</w:t>
      </w:r>
      <w:r w:rsidR="003D43FC" w:rsidRPr="00507C0D">
        <w:rPr>
          <w:rFonts w:ascii="Times New Roman" w:hAnsi="Times New Roman" w:cs="Times New Roman"/>
          <w:sz w:val="20"/>
        </w:rPr>
        <w:t>/регистраторе</w:t>
      </w:r>
      <w:r w:rsidRPr="00507C0D">
        <w:rPr>
          <w:rFonts w:ascii="Times New Roman" w:hAnsi="Times New Roman" w:cs="Times New Roman"/>
          <w:sz w:val="20"/>
        </w:rPr>
        <w:t xml:space="preserve">, в соответствии с решением эмитента ценных бумаг о распределении дополнительных ценных бумаг нового выпуска с учетом порядка и этапов распределения дополнительных ценных бумаг. </w:t>
      </w:r>
    </w:p>
    <w:p w14:paraId="7FD43E4E" w14:textId="010C0D8B" w:rsidR="00997A3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По завершении Депозитарной операции, связанной с Корпоративным действием по начислению дополнительных ценных бумаг, Депозитарий направляет Депонентам Отчет о </w:t>
      </w:r>
      <w:r w:rsidR="003D43FC" w:rsidRPr="00507C0D">
        <w:rPr>
          <w:rFonts w:ascii="Times New Roman" w:hAnsi="Times New Roman" w:cs="Times New Roman"/>
          <w:sz w:val="20"/>
        </w:rPr>
        <w:t>совершении депозитарной</w:t>
      </w:r>
      <w:r w:rsidRPr="00507C0D">
        <w:rPr>
          <w:rFonts w:ascii="Times New Roman" w:hAnsi="Times New Roman" w:cs="Times New Roman"/>
          <w:sz w:val="20"/>
        </w:rPr>
        <w:t xml:space="preserve"> операции (операциях) по счету депо. </w:t>
      </w:r>
    </w:p>
    <w:p w14:paraId="467042FF" w14:textId="388B866F" w:rsidR="00E20EA7" w:rsidRPr="00507C0D" w:rsidRDefault="00E20EA7" w:rsidP="00E20EA7">
      <w:pPr>
        <w:pStyle w:val="ab"/>
        <w:ind w:left="0" w:firstLine="0"/>
        <w:rPr>
          <w:rFonts w:ascii="Times New Roman" w:hAnsi="Times New Roman" w:cs="Times New Roman"/>
          <w:sz w:val="20"/>
        </w:rPr>
      </w:pPr>
    </w:p>
    <w:p w14:paraId="0C674574" w14:textId="66FC2C04" w:rsidR="00997A3D" w:rsidRPr="00507C0D" w:rsidRDefault="001524DD"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69" w:name="_Toc93337489"/>
      <w:r w:rsidRPr="00507C0D">
        <w:rPr>
          <w:rFonts w:ascii="Times New Roman" w:hAnsi="Times New Roman" w:cs="Times New Roman"/>
          <w:b/>
          <w:bCs/>
          <w:color w:val="auto"/>
          <w:sz w:val="20"/>
          <w:szCs w:val="20"/>
        </w:rPr>
        <w:t>Погашение (аннулирование) ценных бумаг</w:t>
      </w:r>
      <w:bookmarkEnd w:id="69"/>
      <w:r w:rsidRPr="00507C0D">
        <w:rPr>
          <w:rFonts w:ascii="Times New Roman" w:hAnsi="Times New Roman" w:cs="Times New Roman"/>
          <w:b/>
          <w:bCs/>
          <w:color w:val="auto"/>
          <w:sz w:val="20"/>
          <w:szCs w:val="20"/>
        </w:rPr>
        <w:t xml:space="preserve"> </w:t>
      </w:r>
    </w:p>
    <w:p w14:paraId="2E85B941" w14:textId="77777777" w:rsidR="0010052B" w:rsidRPr="00507C0D" w:rsidRDefault="00887031" w:rsidP="00887031">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Погашение (аннулирование) ценных бумаг – депозитарная операция, в результате которой Депозитарий производит списание со счетов депо Депонентов ценных бумаг погашаемого (аннулируемого) </w:t>
      </w:r>
      <w:r w:rsidRPr="00E20EA7">
        <w:rPr>
          <w:rFonts w:ascii="Times New Roman" w:hAnsi="Times New Roman" w:cs="Times New Roman"/>
          <w:sz w:val="20"/>
        </w:rPr>
        <w:lastRenderedPageBreak/>
        <w:t xml:space="preserve">выпуска и прекращает обслуживание выпуска Депозитарием. </w:t>
      </w:r>
    </w:p>
    <w:p w14:paraId="33F3BEF4" w14:textId="77777777" w:rsidR="0010052B" w:rsidRPr="00507C0D" w:rsidRDefault="00887031" w:rsidP="00887031">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Погашение (аннулирование) ценных бумаг производится по решению эмитента или в случае ликвидации самого эмитента. Погашение (аннулирование) ценных бумаг также производится в случае признания выпуска ценных бумаг несостоявшимся или недействительным в порядке, предусмотренном действующим законодательством РФ. </w:t>
      </w:r>
    </w:p>
    <w:p w14:paraId="73318192" w14:textId="7B3D5A9D" w:rsidR="00887031" w:rsidRPr="00F8213B" w:rsidRDefault="00887031" w:rsidP="00F8213B">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Погашение (аннулирование) ценных бумаг на счетах депо Депонентов производится Депозитарием на основании отчета с итогами операции погашения, полученного от Регистратора или вышестоящего депозитария</w:t>
      </w:r>
      <w:r w:rsidR="0010052B" w:rsidRPr="00507C0D">
        <w:rPr>
          <w:rFonts w:ascii="Times New Roman" w:hAnsi="Times New Roman" w:cs="Times New Roman"/>
          <w:sz w:val="20"/>
        </w:rPr>
        <w:t>.</w:t>
      </w:r>
    </w:p>
    <w:p w14:paraId="73D9B76A" w14:textId="133AE6B7" w:rsidR="00997A3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По завершении Депозитарной операции, связанной с Корпоративным действием по погашению (аннулированию) ценных бумаг, Депозитарий направляет Депонентам Отчет о </w:t>
      </w:r>
      <w:r w:rsidR="003D43FC" w:rsidRPr="00507C0D">
        <w:rPr>
          <w:rFonts w:ascii="Times New Roman" w:hAnsi="Times New Roman" w:cs="Times New Roman"/>
          <w:sz w:val="20"/>
        </w:rPr>
        <w:t>совершении депозитарной</w:t>
      </w:r>
      <w:r w:rsidRPr="00507C0D">
        <w:rPr>
          <w:rFonts w:ascii="Times New Roman" w:hAnsi="Times New Roman" w:cs="Times New Roman"/>
          <w:sz w:val="20"/>
        </w:rPr>
        <w:t xml:space="preserve"> операции (операциях) по счету депо. </w:t>
      </w:r>
    </w:p>
    <w:p w14:paraId="55B1BF57" w14:textId="77777777" w:rsidR="00F8213B" w:rsidRPr="00507C0D" w:rsidRDefault="00F8213B" w:rsidP="00F8213B">
      <w:pPr>
        <w:pStyle w:val="ab"/>
        <w:ind w:left="0" w:firstLine="0"/>
        <w:rPr>
          <w:rFonts w:ascii="Times New Roman" w:hAnsi="Times New Roman" w:cs="Times New Roman"/>
          <w:sz w:val="20"/>
        </w:rPr>
      </w:pPr>
    </w:p>
    <w:p w14:paraId="2D269FC2" w14:textId="110A8F97" w:rsidR="00363214" w:rsidRPr="00507C0D" w:rsidRDefault="00363214"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70" w:name="_Toc93337490"/>
      <w:r w:rsidRPr="00E20EA7">
        <w:rPr>
          <w:rFonts w:ascii="Times New Roman" w:hAnsi="Times New Roman" w:cs="Times New Roman"/>
          <w:b/>
          <w:bCs/>
          <w:color w:val="auto"/>
          <w:sz w:val="20"/>
          <w:szCs w:val="20"/>
        </w:rPr>
        <w:t>Реализация акционерами преимущественного права приобретения ценных бумаг (в случаях, предусмотренных ст. 40 Федерального закона №208-ФЗ от 26.12.1995 г. «Об акционерных обществах»)</w:t>
      </w:r>
      <w:bookmarkEnd w:id="70"/>
    </w:p>
    <w:p w14:paraId="484A4DA9" w14:textId="77777777" w:rsidR="00363214" w:rsidRPr="00507C0D" w:rsidRDefault="00363214" w:rsidP="00363214">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Для участия в корпоративном действии, Депонент, имеющий преимущественное право приобретения ценных бумаг, получив от Депозитария уведомление о корпоративном действии, должен предоставить в Депозитарий Поручение на участие в корпоративном действии</w:t>
      </w:r>
      <w:r w:rsidRPr="00507C0D">
        <w:rPr>
          <w:rFonts w:ascii="Times New Roman" w:hAnsi="Times New Roman" w:cs="Times New Roman"/>
          <w:sz w:val="20"/>
        </w:rPr>
        <w:t>.</w:t>
      </w:r>
      <w:r w:rsidRPr="00E20EA7">
        <w:rPr>
          <w:rFonts w:ascii="Times New Roman" w:hAnsi="Times New Roman" w:cs="Times New Roman"/>
          <w:sz w:val="20"/>
        </w:rPr>
        <w:t xml:space="preserve"> </w:t>
      </w:r>
    </w:p>
    <w:p w14:paraId="10D61CDD" w14:textId="77777777" w:rsidR="00363214" w:rsidRPr="00507C0D" w:rsidRDefault="00363214" w:rsidP="00363214">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При предоставлении Депонентом Поручения Депозитарий осуществляет сверку данных, указанных в Поручении, с данными, содержащимися в Анкете Депонента. Поручении должно содержать количество приобретаемых ценных бумаг. В случае если Поручение было подано в отношении не всех ценных бумаг, на которые у Депонента имеется преимущественное право приобретения, Депонент вправе подать дополнительное Поручение на количество ценных бумаг в пределах преимущественного права, которое имеется у Депонента. При подаче дополнительного Поручения Депонент должен указать номер связанного Поручения, в дополнение к которому направляется Поручение. </w:t>
      </w:r>
    </w:p>
    <w:p w14:paraId="5D33495A" w14:textId="66F9E491" w:rsidR="00363214" w:rsidRPr="00507C0D" w:rsidRDefault="00363214" w:rsidP="00363214">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В случае если в уведомлении о корпоративном действии указана цена размещения ценных бумаг, Поручение должно содержать реквизиты платежного документа либо документа, подтверждающего оплату приобретаемых ценных бумаг.</w:t>
      </w:r>
    </w:p>
    <w:p w14:paraId="5E86DC03" w14:textId="77777777" w:rsidR="00363214" w:rsidRPr="00507C0D" w:rsidRDefault="00363214" w:rsidP="00363214">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Депозитарий отказывает Депоненту в исполнении Поручения в следующих случаях: </w:t>
      </w:r>
    </w:p>
    <w:p w14:paraId="48E389B8" w14:textId="77777777" w:rsidR="00363214" w:rsidRPr="00507C0D" w:rsidRDefault="00363214" w:rsidP="00B41E9E">
      <w:pPr>
        <w:pStyle w:val="ab"/>
        <w:numPr>
          <w:ilvl w:val="2"/>
          <w:numId w:val="22"/>
        </w:numPr>
        <w:rPr>
          <w:rFonts w:ascii="Times New Roman" w:hAnsi="Times New Roman" w:cs="Times New Roman"/>
          <w:sz w:val="20"/>
        </w:rPr>
      </w:pPr>
      <w:r w:rsidRPr="00E20EA7">
        <w:rPr>
          <w:rFonts w:ascii="Times New Roman" w:hAnsi="Times New Roman" w:cs="Times New Roman"/>
          <w:sz w:val="20"/>
        </w:rPr>
        <w:t xml:space="preserve">в случае несовпадения данных, указанных в Поручении, с данными, содержащимися в Анкете Депонента; </w:t>
      </w:r>
    </w:p>
    <w:p w14:paraId="7A4859D6" w14:textId="03D9174D" w:rsidR="00363214" w:rsidRPr="00507C0D" w:rsidRDefault="00363214" w:rsidP="00B41E9E">
      <w:pPr>
        <w:pStyle w:val="ab"/>
        <w:numPr>
          <w:ilvl w:val="2"/>
          <w:numId w:val="22"/>
        </w:numPr>
        <w:rPr>
          <w:rFonts w:ascii="Times New Roman" w:hAnsi="Times New Roman" w:cs="Times New Roman"/>
          <w:sz w:val="20"/>
        </w:rPr>
      </w:pPr>
      <w:r w:rsidRPr="00E20EA7">
        <w:rPr>
          <w:rFonts w:ascii="Times New Roman" w:hAnsi="Times New Roman" w:cs="Times New Roman"/>
          <w:sz w:val="20"/>
        </w:rPr>
        <w:t xml:space="preserve">в случае если Поручение подано по несуществующему корпоративному действию; </w:t>
      </w:r>
    </w:p>
    <w:p w14:paraId="5F98F7B1" w14:textId="407B82CD" w:rsidR="00363214" w:rsidRPr="00507C0D" w:rsidRDefault="00363214" w:rsidP="00B41E9E">
      <w:pPr>
        <w:pStyle w:val="ab"/>
        <w:numPr>
          <w:ilvl w:val="2"/>
          <w:numId w:val="22"/>
        </w:numPr>
        <w:rPr>
          <w:rFonts w:ascii="Times New Roman" w:hAnsi="Times New Roman" w:cs="Times New Roman"/>
          <w:sz w:val="20"/>
        </w:rPr>
      </w:pPr>
      <w:r w:rsidRPr="00E20EA7">
        <w:rPr>
          <w:rFonts w:ascii="Times New Roman" w:hAnsi="Times New Roman" w:cs="Times New Roman"/>
          <w:sz w:val="20"/>
        </w:rPr>
        <w:t>в случае если Поручение подано после даты окончания приема Поручений, установленной Депозитарием;</w:t>
      </w:r>
    </w:p>
    <w:p w14:paraId="1BC27614" w14:textId="15598389" w:rsidR="00363214" w:rsidRPr="00507C0D" w:rsidRDefault="00363214" w:rsidP="00B41E9E">
      <w:pPr>
        <w:pStyle w:val="ab"/>
        <w:numPr>
          <w:ilvl w:val="2"/>
          <w:numId w:val="22"/>
        </w:numPr>
        <w:rPr>
          <w:rFonts w:ascii="Times New Roman" w:hAnsi="Times New Roman" w:cs="Times New Roman"/>
          <w:sz w:val="20"/>
        </w:rPr>
      </w:pPr>
      <w:r w:rsidRPr="00E20EA7">
        <w:rPr>
          <w:rFonts w:ascii="Times New Roman" w:hAnsi="Times New Roman" w:cs="Times New Roman"/>
          <w:sz w:val="20"/>
        </w:rPr>
        <w:t>в случае если лицо, подавшее Поручение, не является акционером общества.</w:t>
      </w:r>
    </w:p>
    <w:p w14:paraId="33276951" w14:textId="77777777" w:rsidR="00AD0940" w:rsidRPr="00507C0D" w:rsidRDefault="00AD0940" w:rsidP="00AD0940">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В случае если цена размещения ценных бумаг или порядок ее определения не установлены решением, являющимся основанием для размещения ценных бумаг путем открытой подписки, и устанавливаются советом директоров (наблюдательным советом) не позднее начала размещения ценных бумаг, после исполнения обязанности по оплате приобретаемых ценных бумаг Депонент предоставляет Поручение по корпоративному действию не позднее 1 (одного) рабочего дня до даты окончания срока оплаты ценных бумаг. </w:t>
      </w:r>
    </w:p>
    <w:p w14:paraId="0F22A155" w14:textId="77777777" w:rsidR="00AD0940" w:rsidRPr="00507C0D" w:rsidRDefault="00AD0940" w:rsidP="00AD0940">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Депозитарий зачисляет приобретаемые ценные бумаги на счет депо Депонента на основании следующих документов: </w:t>
      </w:r>
    </w:p>
    <w:p w14:paraId="34FA3BE7" w14:textId="77777777" w:rsidR="00AD0940" w:rsidRPr="00507C0D" w:rsidRDefault="00AD0940" w:rsidP="00B41E9E">
      <w:pPr>
        <w:pStyle w:val="ab"/>
        <w:numPr>
          <w:ilvl w:val="2"/>
          <w:numId w:val="22"/>
        </w:numPr>
        <w:rPr>
          <w:rFonts w:ascii="Times New Roman" w:hAnsi="Times New Roman" w:cs="Times New Roman"/>
          <w:sz w:val="20"/>
        </w:rPr>
      </w:pPr>
      <w:r w:rsidRPr="00E20EA7">
        <w:rPr>
          <w:rFonts w:ascii="Times New Roman" w:hAnsi="Times New Roman" w:cs="Times New Roman"/>
          <w:sz w:val="20"/>
        </w:rPr>
        <w:sym w:font="Symbol" w:char="F0B7"/>
      </w:r>
      <w:r w:rsidRPr="00E20EA7">
        <w:rPr>
          <w:rFonts w:ascii="Times New Roman" w:hAnsi="Times New Roman" w:cs="Times New Roman"/>
          <w:sz w:val="20"/>
        </w:rPr>
        <w:t xml:space="preserve"> уведомления или иного документа от места хранения ценных бумаг, подтверждающего зачисление приобретаемых ценных бумаг на лицевой счет (счет депо) номинального держателя Депозитария;</w:t>
      </w:r>
    </w:p>
    <w:p w14:paraId="2617E8E0" w14:textId="043CFD87" w:rsidR="00363214" w:rsidRPr="00507C0D" w:rsidRDefault="00AD0940" w:rsidP="00B41E9E">
      <w:pPr>
        <w:pStyle w:val="ab"/>
        <w:numPr>
          <w:ilvl w:val="2"/>
          <w:numId w:val="22"/>
        </w:numPr>
        <w:rPr>
          <w:rFonts w:ascii="Times New Roman" w:hAnsi="Times New Roman" w:cs="Times New Roman"/>
          <w:sz w:val="20"/>
        </w:rPr>
      </w:pPr>
      <w:r w:rsidRPr="00E20EA7">
        <w:rPr>
          <w:rFonts w:ascii="Times New Roman" w:hAnsi="Times New Roman" w:cs="Times New Roman"/>
          <w:sz w:val="20"/>
        </w:rPr>
        <w:t xml:space="preserve"> </w:t>
      </w:r>
      <w:r w:rsidRPr="00E20EA7">
        <w:rPr>
          <w:rFonts w:ascii="Times New Roman" w:hAnsi="Times New Roman" w:cs="Times New Roman"/>
          <w:sz w:val="20"/>
        </w:rPr>
        <w:sym w:font="Symbol" w:char="F0B7"/>
      </w:r>
      <w:r w:rsidRPr="00E20EA7">
        <w:rPr>
          <w:rFonts w:ascii="Times New Roman" w:hAnsi="Times New Roman" w:cs="Times New Roman"/>
          <w:sz w:val="20"/>
        </w:rPr>
        <w:t xml:space="preserve"> Поручения.</w:t>
      </w:r>
    </w:p>
    <w:p w14:paraId="4ADD93A7" w14:textId="77777777" w:rsidR="00AD0940" w:rsidRPr="00507C0D" w:rsidRDefault="00AD0940" w:rsidP="00F8213B">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По завершении Депозитарной операции, связанной с Корпоративным действием по реализации преимущественного права приобретения ценных бумаг, Депозитарий направляет Депонентам Отчет о совершении депозитарной операции (операциях) по счету депо.</w:t>
      </w:r>
    </w:p>
    <w:p w14:paraId="31440CFE" w14:textId="146407CA" w:rsidR="003D43FC" w:rsidRPr="00F8213B" w:rsidRDefault="003D43FC" w:rsidP="00F8213B">
      <w:pPr>
        <w:rPr>
          <w:rFonts w:ascii="Times New Roman" w:hAnsi="Times New Roman" w:cs="Times New Roman"/>
          <w:sz w:val="20"/>
        </w:rPr>
      </w:pPr>
    </w:p>
    <w:p w14:paraId="32D01E62" w14:textId="00BF7FC6" w:rsidR="00283156" w:rsidRPr="00507C0D" w:rsidRDefault="00283156"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71" w:name="_Toc93337491"/>
      <w:r w:rsidRPr="00F8213B">
        <w:rPr>
          <w:rFonts w:ascii="Times New Roman" w:hAnsi="Times New Roman" w:cs="Times New Roman"/>
          <w:b/>
          <w:bCs/>
          <w:color w:val="auto"/>
          <w:sz w:val="20"/>
          <w:szCs w:val="20"/>
        </w:rPr>
        <w:lastRenderedPageBreak/>
        <w:t xml:space="preserve">Реализация акционерами права требовать выкупа акций акционерным обществом и права требовать приобретения акционерным обществом размещенных акций (в случаях, предусмотренных ст.ст.72, 75, 84.1 и 84.2 </w:t>
      </w:r>
      <w:r w:rsidRPr="00E20EA7">
        <w:rPr>
          <w:rFonts w:ascii="Times New Roman" w:hAnsi="Times New Roman" w:cs="Times New Roman"/>
          <w:b/>
          <w:bCs/>
          <w:color w:val="auto"/>
          <w:sz w:val="20"/>
          <w:szCs w:val="20"/>
        </w:rPr>
        <w:t>Федерального закона №208-ФЗ от 26.12.1995 г. «Об акционерных обществах»</w:t>
      </w:r>
      <w:r w:rsidRPr="00F8213B">
        <w:rPr>
          <w:rFonts w:ascii="Times New Roman" w:hAnsi="Times New Roman" w:cs="Times New Roman"/>
          <w:b/>
          <w:bCs/>
          <w:color w:val="auto"/>
          <w:sz w:val="20"/>
          <w:szCs w:val="20"/>
        </w:rPr>
        <w:t>)</w:t>
      </w:r>
      <w:bookmarkEnd w:id="71"/>
    </w:p>
    <w:p w14:paraId="2CD83B45" w14:textId="77777777" w:rsidR="00466B6D" w:rsidRPr="00507C0D" w:rsidRDefault="00466B6D" w:rsidP="00466B6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При предоставлении Депонентом Поручения на участие в корпоративном действии Депозитарий осуществляет сверку данных, указанных в Поручении, с данными, содержащимися в Анкете Депонента. </w:t>
      </w:r>
    </w:p>
    <w:p w14:paraId="06D82237" w14:textId="618409C6" w:rsidR="00466B6D" w:rsidRPr="00507C0D" w:rsidRDefault="00466B6D" w:rsidP="00466B6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Депозитарий на основании Поручения и в порядке, </w:t>
      </w:r>
      <w:proofErr w:type="gramStart"/>
      <w:r w:rsidRPr="00E20EA7">
        <w:rPr>
          <w:rFonts w:ascii="Times New Roman" w:hAnsi="Times New Roman" w:cs="Times New Roman"/>
          <w:sz w:val="20"/>
        </w:rPr>
        <w:t>предусмотренном ,</w:t>
      </w:r>
      <w:proofErr w:type="gramEnd"/>
      <w:r w:rsidRPr="00E20EA7">
        <w:rPr>
          <w:rFonts w:ascii="Times New Roman" w:hAnsi="Times New Roman" w:cs="Times New Roman"/>
          <w:sz w:val="20"/>
        </w:rPr>
        <w:t xml:space="preserve"> обязан произвести фиксацию ограничения распоряжения (блокирование под корпоративные действия) в отношении акций и в количестве, указанном в Поручении.</w:t>
      </w:r>
    </w:p>
    <w:p w14:paraId="32C0D1B6" w14:textId="77777777" w:rsidR="00466B6D" w:rsidRPr="00507C0D" w:rsidRDefault="00466B6D" w:rsidP="00466B6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Депозитарий обязан отказать Депоненту в исполнении Поручения в следующих случаях: </w:t>
      </w:r>
    </w:p>
    <w:p w14:paraId="4A4EAB33" w14:textId="659B8151" w:rsidR="00466B6D" w:rsidRPr="00507C0D" w:rsidRDefault="00466B6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 случае несовпадения данных, указанных в Поручении, с данными, содержащимися в Анкете Депонента; </w:t>
      </w:r>
    </w:p>
    <w:p w14:paraId="0F7D8F3F" w14:textId="24A7FE06" w:rsidR="00466B6D" w:rsidRPr="00507C0D" w:rsidRDefault="00466B6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в случае если указанное в Поручении количество акций больше, чем на счете депо Депонента;</w:t>
      </w:r>
    </w:p>
    <w:p w14:paraId="1B6D7394" w14:textId="558ACDA7" w:rsidR="00466B6D" w:rsidRPr="00507C0D" w:rsidRDefault="00466B6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 в случае если указанное в Поручении, поданной на участие в корпоративном действии в соответствии со ст. 75 </w:t>
      </w:r>
      <w:r w:rsidRPr="00507C0D">
        <w:rPr>
          <w:rFonts w:ascii="Times New Roman" w:hAnsi="Times New Roman" w:cs="Times New Roman"/>
          <w:sz w:val="20"/>
        </w:rPr>
        <w:t>Федерального закона №208-ФЗ от 26.12.1995 г. «Об акционерных обществах»</w:t>
      </w:r>
      <w:r w:rsidRPr="00E20EA7">
        <w:rPr>
          <w:rFonts w:ascii="Times New Roman" w:hAnsi="Times New Roman" w:cs="Times New Roman"/>
          <w:sz w:val="20"/>
        </w:rPr>
        <w:t xml:space="preserve">, количество акций больше количества данных ценных бумаг, учтенных на счете депо Депонента на дату фиксации списка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акций данного общества; </w:t>
      </w:r>
    </w:p>
    <w:p w14:paraId="5874B458" w14:textId="045B601A" w:rsidR="00466B6D" w:rsidRPr="00507C0D" w:rsidRDefault="00466B6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 случае если акции, указанные в Поручении, обременены; </w:t>
      </w:r>
    </w:p>
    <w:p w14:paraId="2E82DD22" w14:textId="43DAF765" w:rsidR="00466B6D" w:rsidRPr="00507C0D" w:rsidRDefault="00466B6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 случае если Поручение подано по несуществующему корпоративному действию; </w:t>
      </w:r>
    </w:p>
    <w:p w14:paraId="2177EC6A" w14:textId="76C019BE" w:rsidR="00466B6D" w:rsidRPr="00507C0D" w:rsidRDefault="00466B6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в случае если Поручение подано после даты окончания приема Поручений, установленной Депозитарием;</w:t>
      </w:r>
    </w:p>
    <w:p w14:paraId="42A887B5" w14:textId="65B4F7CD" w:rsidR="00466B6D" w:rsidRPr="00507C0D" w:rsidRDefault="00466B6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в случае, если лицо, подавшее Поручение, не является акционером общества.</w:t>
      </w:r>
    </w:p>
    <w:p w14:paraId="52F0F56C" w14:textId="77777777" w:rsidR="00FD16B9" w:rsidRPr="00507C0D" w:rsidRDefault="00FD16B9" w:rsidP="00FD16B9">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Депозитарий осуществляет фиксацию ограничения распоряжения (блокирование под корпоративные действия) в отношении акций, указанных в Поручении, на счете депо Депонента или отказывает в фиксации ограничения распоряжения (блокировании под корпоративные действия) в день получения Поручения. </w:t>
      </w:r>
    </w:p>
    <w:p w14:paraId="5E5B1A4D" w14:textId="77777777" w:rsidR="00FD16B9" w:rsidRPr="00507C0D" w:rsidRDefault="00FD16B9" w:rsidP="00FD16B9">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Депонент вправе подать в Депозитарий поручение на отмену Поручения на участие в корпоративном действии не позднее 2 (двух) рабочих дней до даты окончания приема Поручений, установленной Депозитарием. Отмена Поручения допускается только в отношении всех ценных бумаг, указанных в Поручении. </w:t>
      </w:r>
    </w:p>
    <w:p w14:paraId="6A935002" w14:textId="5158B5D8" w:rsidR="00FD16B9" w:rsidRPr="00507C0D" w:rsidRDefault="00FD16B9" w:rsidP="00FD16B9">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Внесение записи о снятии ограничения распоряжения (блокирования под корпоративные действия) в отношении акций, указанных в Поручении, по счету депо Депонента осуществляется:</w:t>
      </w:r>
    </w:p>
    <w:p w14:paraId="183B0310" w14:textId="001A7F40" w:rsidR="00FD16B9" w:rsidRPr="00507C0D" w:rsidRDefault="00FD16B9"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 случае внесения записи о переходе прав собственности на акции в порядке, предусмотренном пунктами </w:t>
      </w:r>
      <w:r w:rsidR="0008762D" w:rsidRPr="00E20EA7">
        <w:rPr>
          <w:rFonts w:ascii="Times New Roman" w:hAnsi="Times New Roman" w:cs="Times New Roman"/>
          <w:sz w:val="20"/>
        </w:rPr>
        <w:t>7.</w:t>
      </w:r>
      <w:r w:rsidR="00650CC2" w:rsidRPr="00E20EA7">
        <w:rPr>
          <w:rFonts w:ascii="Times New Roman" w:hAnsi="Times New Roman" w:cs="Times New Roman"/>
          <w:sz w:val="20"/>
        </w:rPr>
        <w:t>1</w:t>
      </w:r>
      <w:r w:rsidR="00EB0159">
        <w:rPr>
          <w:rFonts w:ascii="Times New Roman" w:hAnsi="Times New Roman" w:cs="Times New Roman"/>
          <w:sz w:val="20"/>
        </w:rPr>
        <w:t>2</w:t>
      </w:r>
      <w:r w:rsidR="0008762D" w:rsidRPr="00E20EA7">
        <w:rPr>
          <w:rFonts w:ascii="Times New Roman" w:hAnsi="Times New Roman" w:cs="Times New Roman"/>
          <w:sz w:val="20"/>
        </w:rPr>
        <w:t>.7.</w:t>
      </w:r>
      <w:r w:rsidRPr="00E20EA7">
        <w:rPr>
          <w:rFonts w:ascii="Times New Roman" w:hAnsi="Times New Roman" w:cs="Times New Roman"/>
          <w:sz w:val="20"/>
        </w:rPr>
        <w:t xml:space="preserve"> </w:t>
      </w:r>
      <w:r w:rsidR="0008762D" w:rsidRPr="00E20EA7">
        <w:rPr>
          <w:rFonts w:ascii="Times New Roman" w:hAnsi="Times New Roman" w:cs="Times New Roman"/>
          <w:sz w:val="20"/>
        </w:rPr>
        <w:t>– 7.</w:t>
      </w:r>
      <w:r w:rsidR="00650CC2" w:rsidRPr="00E20EA7">
        <w:rPr>
          <w:rFonts w:ascii="Times New Roman" w:hAnsi="Times New Roman" w:cs="Times New Roman"/>
          <w:sz w:val="20"/>
        </w:rPr>
        <w:t>1</w:t>
      </w:r>
      <w:r w:rsidR="00EB0159">
        <w:rPr>
          <w:rFonts w:ascii="Times New Roman" w:hAnsi="Times New Roman" w:cs="Times New Roman"/>
          <w:sz w:val="20"/>
        </w:rPr>
        <w:t>2</w:t>
      </w:r>
      <w:r w:rsidR="0008762D" w:rsidRPr="00E20EA7">
        <w:rPr>
          <w:rFonts w:ascii="Times New Roman" w:hAnsi="Times New Roman" w:cs="Times New Roman"/>
          <w:sz w:val="20"/>
        </w:rPr>
        <w:t>.</w:t>
      </w:r>
      <w:r w:rsidRPr="00E20EA7">
        <w:rPr>
          <w:rFonts w:ascii="Times New Roman" w:hAnsi="Times New Roman" w:cs="Times New Roman"/>
          <w:sz w:val="20"/>
        </w:rPr>
        <w:t>11</w:t>
      </w:r>
      <w:r w:rsidR="0008762D" w:rsidRPr="00E20EA7">
        <w:rPr>
          <w:rFonts w:ascii="Times New Roman" w:hAnsi="Times New Roman" w:cs="Times New Roman"/>
          <w:sz w:val="20"/>
        </w:rPr>
        <w:t>. настоящего</w:t>
      </w:r>
      <w:r w:rsidR="0008762D" w:rsidRPr="00507C0D">
        <w:rPr>
          <w:rFonts w:ascii="Times New Roman" w:hAnsi="Times New Roman" w:cs="Times New Roman"/>
          <w:sz w:val="20"/>
        </w:rPr>
        <w:t xml:space="preserve"> Клиентского регламента</w:t>
      </w:r>
      <w:r w:rsidRPr="00E20EA7">
        <w:rPr>
          <w:rFonts w:ascii="Times New Roman" w:hAnsi="Times New Roman" w:cs="Times New Roman"/>
          <w:sz w:val="20"/>
        </w:rPr>
        <w:t xml:space="preserve">; </w:t>
      </w:r>
    </w:p>
    <w:p w14:paraId="264CEDEB" w14:textId="77777777" w:rsidR="00FD16B9" w:rsidRPr="00507C0D" w:rsidRDefault="00FD16B9"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 случае получения уведомления или иного документа от места хранения ценных бумаг, подтверждающего снятие ограничения распоряжения ценными бумагами (снятие блокирования под корпоративные действия), учитываемыми на счете депо/ лицевом счете номинального держателя Депозитария; </w:t>
      </w:r>
    </w:p>
    <w:p w14:paraId="486ED53F" w14:textId="77777777" w:rsidR="00FD16B9" w:rsidRPr="00507C0D" w:rsidRDefault="00FD16B9"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 случае получения от Депонента поручения на отмену Поручения на участие в корпоративном действии, при условии, что Поручение не было направлено в место хранения ценных бумаг; </w:t>
      </w:r>
    </w:p>
    <w:p w14:paraId="13C59FE2" w14:textId="77777777" w:rsidR="00FD16B9" w:rsidRPr="00507C0D" w:rsidRDefault="00FD16B9"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 случае получения уведомления или иного документа от места хранения ценных бумаг, подтверждающего отмену Поручения, а в случае, если поручение на отмену Поручения на участие в корпоративном действии было передано Депозитарием держателю реестра через систему номинального держания, документа, полученного от держателя реестра через систему номинального держания, подтверждающего отмену Поручения; </w:t>
      </w:r>
    </w:p>
    <w:p w14:paraId="5344F4A9" w14:textId="3493E635" w:rsidR="00FD16B9" w:rsidRPr="00507C0D" w:rsidRDefault="00FD16B9"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через 7 (семь) рабочих дней после истечения срока для оплаты выкупаемых обществом акций, если от Депонента не поступило распоряжение о сохранении блокирования по корпоративному действию, а именно Поручения на движение внутри позиции.</w:t>
      </w:r>
    </w:p>
    <w:p w14:paraId="28F33CFF" w14:textId="295D1AB5" w:rsidR="00FD16B9" w:rsidRPr="00507C0D" w:rsidRDefault="00FD16B9" w:rsidP="00FD16B9">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В случае если местом хранения выкупаемых акций выступает держатель реестра, Депозитарий обязан </w:t>
      </w:r>
      <w:r w:rsidRPr="00E20EA7">
        <w:rPr>
          <w:rFonts w:ascii="Times New Roman" w:hAnsi="Times New Roman" w:cs="Times New Roman"/>
          <w:sz w:val="20"/>
        </w:rPr>
        <w:lastRenderedPageBreak/>
        <w:t>совершить предусмотренные</w:t>
      </w:r>
      <w:r w:rsidRPr="00507C0D">
        <w:rPr>
          <w:rFonts w:ascii="Times New Roman" w:hAnsi="Times New Roman" w:cs="Times New Roman"/>
          <w:sz w:val="20"/>
        </w:rPr>
        <w:t xml:space="preserve"> настоящим Клиентским регламентом</w:t>
      </w:r>
      <w:r w:rsidRPr="00E20EA7">
        <w:rPr>
          <w:rFonts w:ascii="Times New Roman" w:hAnsi="Times New Roman" w:cs="Times New Roman"/>
          <w:sz w:val="20"/>
        </w:rPr>
        <w:t xml:space="preserve"> действия по переводу выкупаемых акций со счета депо Депонента на лицевой счет Эмитента в реестре при условии поступления денежных средств за выкупаемые акции на счет Депозитария и на основании следующих документов:</w:t>
      </w:r>
    </w:p>
    <w:p w14:paraId="170D13D7" w14:textId="77777777" w:rsidR="00A50053" w:rsidRPr="00507C0D" w:rsidRDefault="00A50053"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выписки из отчета об итогах предъявления требований акционеров о выкупе принадлежащих им акций (выписки отчета об итогах предъявления акционерами заявлений о продаже принадлежащих им акций), утвержденного советом директоров (наблюдательным советом) Эмитента; </w:t>
      </w:r>
    </w:p>
    <w:p w14:paraId="73D665E6" w14:textId="075F1E05" w:rsidR="00A50053" w:rsidRPr="00507C0D" w:rsidRDefault="00A50053"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Поручения.</w:t>
      </w:r>
    </w:p>
    <w:p w14:paraId="5F5039CD" w14:textId="77777777" w:rsidR="00A50053" w:rsidRPr="00507C0D" w:rsidRDefault="00A50053" w:rsidP="00A50053">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В случае если местом хранения продаваемых ценных бумаг лицу, направившему добровольное или обязательное предложение, выступает держатель реестра, Депозитарий обязан совершить предусмотренные </w:t>
      </w:r>
      <w:proofErr w:type="spellStart"/>
      <w:r w:rsidRPr="00507C0D">
        <w:rPr>
          <w:rFonts w:ascii="Times New Roman" w:hAnsi="Times New Roman" w:cs="Times New Roman"/>
          <w:sz w:val="20"/>
        </w:rPr>
        <w:t>настояшим</w:t>
      </w:r>
      <w:proofErr w:type="spellEnd"/>
      <w:r w:rsidRPr="00507C0D">
        <w:rPr>
          <w:rFonts w:ascii="Times New Roman" w:hAnsi="Times New Roman" w:cs="Times New Roman"/>
          <w:sz w:val="20"/>
        </w:rPr>
        <w:t xml:space="preserve"> Клиентским регламентом</w:t>
      </w:r>
      <w:r w:rsidRPr="00E20EA7">
        <w:rPr>
          <w:rFonts w:ascii="Times New Roman" w:hAnsi="Times New Roman" w:cs="Times New Roman"/>
          <w:sz w:val="20"/>
        </w:rPr>
        <w:t xml:space="preserve"> действия по переводу продаваемых ценных бумаг на лицевой счет лица, направившего добровольное или обязательное предложение при условии поступления денежных средств за продаваемые ценные бумаги на счет Депозитария или зачисления ценных бумаг на лицевой счет номинального держателя Депозитария и на основании следующих документов: </w:t>
      </w:r>
    </w:p>
    <w:p w14:paraId="632754D2" w14:textId="77777777" w:rsidR="00A50053" w:rsidRPr="00507C0D" w:rsidRDefault="00A50053"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выписки из отчета об итогах принятия добровольного или обязательного предложения; </w:t>
      </w:r>
    </w:p>
    <w:p w14:paraId="670F6A39" w14:textId="4C249971" w:rsidR="00A50053" w:rsidRPr="00507C0D" w:rsidRDefault="00A50053"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Поручения.</w:t>
      </w:r>
    </w:p>
    <w:p w14:paraId="1A0AE6E9" w14:textId="40BA62DF" w:rsidR="007D1C6B" w:rsidRPr="00507C0D" w:rsidRDefault="007D1C6B" w:rsidP="007D1C6B">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В случае, если акции выкупаются (приобретаются) у акционеров пропорционально заявленным требованиям, в предоставляемой выписке из отчета об итогах предъявления требований акционеров о выкупе принадлежащих им акций (выписке из отчета об итогах предъявления акционерами заявлений о продаже принадлежащих им акций) должно быть указано в отношении каждого требования о выкупе акций (заявления о продаже акций), сколько акций Депонента необходимо списать Депозитарию. </w:t>
      </w:r>
    </w:p>
    <w:p w14:paraId="75B79F91" w14:textId="77777777" w:rsidR="007D1C6B" w:rsidRPr="00507C0D" w:rsidRDefault="007D1C6B" w:rsidP="007D1C6B">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В случае если количество акций, указанное в Поручении, совпадает с количеством акций на счете депо Депонента или меньше, чем количество акций на счете депо Депонента, Депозитарий обязан списать выкупаемые акции со счета депо Депонента в количестве, указанном в Поручении. </w:t>
      </w:r>
    </w:p>
    <w:p w14:paraId="5201559D" w14:textId="4851A678" w:rsidR="00361295" w:rsidRPr="00507C0D" w:rsidRDefault="007D1C6B" w:rsidP="0008762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В случае если количество акций, указанное в Поручении, превышает количество акций, которое может быть выкуплено (приобретено) Эмитентом с учетом установленных </w:t>
      </w:r>
      <w:r w:rsidRPr="00507C0D">
        <w:rPr>
          <w:rFonts w:ascii="Times New Roman" w:hAnsi="Times New Roman" w:cs="Times New Roman"/>
          <w:sz w:val="20"/>
        </w:rPr>
        <w:t xml:space="preserve">Федеральным законом №208-ФЗ от 26.12.1995 г. «Об акционерных обществах» </w:t>
      </w:r>
      <w:r w:rsidRPr="00E20EA7">
        <w:rPr>
          <w:rFonts w:ascii="Times New Roman" w:hAnsi="Times New Roman" w:cs="Times New Roman"/>
          <w:sz w:val="20"/>
        </w:rPr>
        <w:t>ограничений, Депозитарий обязан списать выкупаемые акции со счета депо Депонента в количестве, указанном в документе, содержащем информацию из отчета об итогах предъявления требований акционеров о выкупе принадлежащих им акций/ отчета об итогах предъявления акционерами заявлений о продаже принадлежащих им акций/ отчета об итогах принятия добровольного или обязательного предложения. Дополнительно Депозитарий проводит операцию по снятию ограничения распоряжения ценными бумагами (снятие блокирования под корпоративные действия) на разницу между количеством ценных бумаг в Поручении и количеством ценных бумаг, указанным в одном из указанных в настоящем пункте документов</w:t>
      </w:r>
      <w:r w:rsidR="00361295" w:rsidRPr="00507C0D">
        <w:rPr>
          <w:rFonts w:ascii="Times New Roman" w:hAnsi="Times New Roman" w:cs="Times New Roman"/>
          <w:sz w:val="20"/>
        </w:rPr>
        <w:t>.</w:t>
      </w:r>
    </w:p>
    <w:p w14:paraId="35C43BD6" w14:textId="77777777" w:rsidR="00361295" w:rsidRPr="00507C0D" w:rsidRDefault="0008762D" w:rsidP="0008762D">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Операции Депозитария, предусмотренные настоящим подразделом, должны быть осуществлены в следующие сроки: </w:t>
      </w:r>
    </w:p>
    <w:p w14:paraId="3D9C362B" w14:textId="77777777" w:rsidR="00361295" w:rsidRPr="00507C0D" w:rsidRDefault="0008762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внесение записей о фиксации ограничения распоряжения ценными бумагами (блокировании под корпоративные действия) в отношении акций, указанных в Поручении, - в день получения Депозитарием Поручения; </w:t>
      </w:r>
    </w:p>
    <w:p w14:paraId="6F49AB08" w14:textId="0B369C0E" w:rsidR="00361295" w:rsidRPr="00507C0D" w:rsidRDefault="0008762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внесение записей о снятии ограничения распоряжения ценными бумагами (блокирования под корпоративные действия) в отношении акций, указанных в Поручении, на счете депо Депонента и внесение соответствующих записей о переходе прав собственности на выкупаемые акции - в течение 1 (одного) рабочего дня с момента предоставления документов, предусмотренных пунктом</w:t>
      </w:r>
      <w:r w:rsidR="00361295" w:rsidRPr="00E20EA7">
        <w:rPr>
          <w:rFonts w:ascii="Times New Roman" w:hAnsi="Times New Roman" w:cs="Times New Roman"/>
          <w:sz w:val="20"/>
        </w:rPr>
        <w:t xml:space="preserve"> 7.</w:t>
      </w:r>
      <w:r w:rsidR="00E00F25" w:rsidRPr="00E20EA7">
        <w:rPr>
          <w:rFonts w:ascii="Times New Roman" w:hAnsi="Times New Roman" w:cs="Times New Roman"/>
          <w:sz w:val="20"/>
        </w:rPr>
        <w:t>1</w:t>
      </w:r>
      <w:r w:rsidR="00EB0159">
        <w:rPr>
          <w:rFonts w:ascii="Times New Roman" w:hAnsi="Times New Roman" w:cs="Times New Roman"/>
          <w:sz w:val="20"/>
        </w:rPr>
        <w:t>2</w:t>
      </w:r>
      <w:r w:rsidR="00361295" w:rsidRPr="00E20EA7">
        <w:rPr>
          <w:rFonts w:ascii="Times New Roman" w:hAnsi="Times New Roman" w:cs="Times New Roman"/>
          <w:sz w:val="20"/>
        </w:rPr>
        <w:t>.</w:t>
      </w:r>
      <w:r w:rsidRPr="00E20EA7">
        <w:rPr>
          <w:rFonts w:ascii="Times New Roman" w:hAnsi="Times New Roman" w:cs="Times New Roman"/>
          <w:sz w:val="20"/>
        </w:rPr>
        <w:t>6</w:t>
      </w:r>
      <w:r w:rsidR="00361295" w:rsidRPr="00507C0D">
        <w:rPr>
          <w:rFonts w:ascii="Times New Roman" w:hAnsi="Times New Roman" w:cs="Times New Roman"/>
          <w:sz w:val="20"/>
        </w:rPr>
        <w:t>. настоящего Клиентского регламента</w:t>
      </w:r>
      <w:r w:rsidRPr="00E20EA7">
        <w:rPr>
          <w:rFonts w:ascii="Times New Roman" w:hAnsi="Times New Roman" w:cs="Times New Roman"/>
          <w:sz w:val="20"/>
        </w:rPr>
        <w:t xml:space="preserve">; </w:t>
      </w:r>
    </w:p>
    <w:p w14:paraId="36357E55" w14:textId="77777777" w:rsidR="00361295" w:rsidRPr="00507C0D" w:rsidRDefault="0008762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внесение записей о снятии ограничения распоряжения ценными бумагами (блокирования под корпоративные действия) в отношении акций, указанных в Поручении, на счете депо Депонента, в случае не поступления денежных средств за выкупаемые акции на счет Депозитария - через 7 (семь) дней после истечения срока для оплаты выкупаемых Эмитентом акций, если от Депонента не поступило распоряжение о сохранении действия указанных ограничений, а именно Поручение на движение внутри позиции;</w:t>
      </w:r>
    </w:p>
    <w:p w14:paraId="1CF8DD53" w14:textId="613E4EBE" w:rsidR="00361295" w:rsidRPr="00507C0D" w:rsidRDefault="0008762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 внесение записей о снятии ограничения распоряжения ценными бумагами (блокирования под корпоративные действия) в отношении акций, указанных в Поручении, на счете депо </w:t>
      </w:r>
      <w:r w:rsidRPr="00E20EA7">
        <w:rPr>
          <w:rFonts w:ascii="Times New Roman" w:hAnsi="Times New Roman" w:cs="Times New Roman"/>
          <w:sz w:val="20"/>
        </w:rPr>
        <w:lastRenderedPageBreak/>
        <w:t xml:space="preserve">Депонента, но не выкупленных в связи с тем, что количество таких акций, указанное в Поручении, превышает количество акций, которое может быть выкуплено (приобретено) Эмитентом, с учетом установленных </w:t>
      </w:r>
      <w:r w:rsidR="00F06BE8" w:rsidRPr="00507C0D">
        <w:rPr>
          <w:rFonts w:ascii="Times New Roman" w:hAnsi="Times New Roman" w:cs="Times New Roman"/>
          <w:sz w:val="20"/>
        </w:rPr>
        <w:t>Федеральным законом №208-ФЗ от 26.12.1995 г. «Об акционерных обществах»</w:t>
      </w:r>
      <w:r w:rsidR="00F06BE8" w:rsidRPr="00E20EA7">
        <w:rPr>
          <w:rFonts w:ascii="Times New Roman" w:hAnsi="Times New Roman" w:cs="Times New Roman"/>
          <w:sz w:val="20"/>
        </w:rPr>
        <w:t xml:space="preserve"> </w:t>
      </w:r>
      <w:r w:rsidRPr="00E20EA7">
        <w:rPr>
          <w:rFonts w:ascii="Times New Roman" w:hAnsi="Times New Roman" w:cs="Times New Roman"/>
          <w:sz w:val="20"/>
        </w:rPr>
        <w:t xml:space="preserve">ограничений, - одновременно с внесением записей о переходе прав собственности на фактически выкупленные акции; </w:t>
      </w:r>
    </w:p>
    <w:p w14:paraId="25981E02" w14:textId="77777777" w:rsidR="00361295" w:rsidRPr="00507C0D" w:rsidRDefault="0008762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внесение записей о снятии ограничения распоряжения ценными бумагами (блокирования под корпоративные действия) в отношении акций, указанных в Поручении, - в день получения Депозитарием уведомления или иного документа от места хранения ценных бумаг, подтверждающего отмену Поручения, а в случае, если поручение на отмену Поручения на участие в корпоративном действии было передано Депозитарием держателю реестра через систему номинального держания, документа, полученного от держателя реестра через систему номинального держания, подтверждающего отмену Поручения; </w:t>
      </w:r>
    </w:p>
    <w:p w14:paraId="70D472BD" w14:textId="136718F9" w:rsidR="00361295" w:rsidRPr="00507C0D" w:rsidRDefault="0008762D" w:rsidP="00B41E9E">
      <w:pPr>
        <w:pStyle w:val="ab"/>
        <w:numPr>
          <w:ilvl w:val="2"/>
          <w:numId w:val="21"/>
        </w:numPr>
        <w:rPr>
          <w:rFonts w:ascii="Times New Roman" w:hAnsi="Times New Roman" w:cs="Times New Roman"/>
          <w:sz w:val="20"/>
        </w:rPr>
      </w:pPr>
      <w:r w:rsidRPr="00E20EA7">
        <w:rPr>
          <w:rFonts w:ascii="Times New Roman" w:hAnsi="Times New Roman" w:cs="Times New Roman"/>
          <w:sz w:val="20"/>
        </w:rPr>
        <w:t xml:space="preserve">внесение записей о переходе прав собственности на акции, выкупаемые (приобретаемые) в случаях, предусмотренных статьями 72 и 75 ФЗ </w:t>
      </w:r>
      <w:r w:rsidR="00F06BE8" w:rsidRPr="00507C0D">
        <w:rPr>
          <w:rFonts w:ascii="Times New Roman" w:hAnsi="Times New Roman" w:cs="Times New Roman"/>
          <w:sz w:val="20"/>
        </w:rPr>
        <w:t>Федерального закона №208-ФЗ от 26.12.1995 г. «Об акционерных обществах»</w:t>
      </w:r>
      <w:r w:rsidRPr="00E20EA7">
        <w:rPr>
          <w:rFonts w:ascii="Times New Roman" w:hAnsi="Times New Roman" w:cs="Times New Roman"/>
          <w:sz w:val="20"/>
        </w:rPr>
        <w:t xml:space="preserve">, - в течение 1 (одного) рабочего дня с момента представления Депозитарию документов, предусмотренных настоящим подразделом. </w:t>
      </w:r>
    </w:p>
    <w:p w14:paraId="1FCC4603" w14:textId="3F753AAE" w:rsidR="00FD16B9" w:rsidRPr="00507C0D" w:rsidRDefault="0008762D" w:rsidP="00361295">
      <w:pPr>
        <w:pStyle w:val="ab"/>
        <w:numPr>
          <w:ilvl w:val="2"/>
          <w:numId w:val="7"/>
        </w:numPr>
        <w:ind w:left="0" w:firstLine="0"/>
        <w:rPr>
          <w:rFonts w:ascii="Times New Roman" w:hAnsi="Times New Roman" w:cs="Times New Roman"/>
          <w:sz w:val="20"/>
        </w:rPr>
      </w:pPr>
      <w:r w:rsidRPr="00E20EA7">
        <w:rPr>
          <w:rFonts w:ascii="Times New Roman" w:hAnsi="Times New Roman" w:cs="Times New Roman"/>
          <w:sz w:val="20"/>
        </w:rPr>
        <w:t xml:space="preserve">Депозитарий осуществляет выплату Депоненту денежных средств в связи с выкупом (продажей) ценных бумаг в порядке, предусмотренном </w:t>
      </w:r>
      <w:r w:rsidR="00361295" w:rsidRPr="00507C0D">
        <w:rPr>
          <w:rFonts w:ascii="Times New Roman" w:hAnsi="Times New Roman" w:cs="Times New Roman"/>
          <w:sz w:val="20"/>
        </w:rPr>
        <w:t xml:space="preserve">разделом </w:t>
      </w:r>
      <w:r w:rsidR="00116B4F" w:rsidRPr="00E20EA7">
        <w:rPr>
          <w:rFonts w:ascii="Times New Roman" w:hAnsi="Times New Roman" w:cs="Times New Roman"/>
          <w:sz w:val="20"/>
        </w:rPr>
        <w:t>8</w:t>
      </w:r>
      <w:r w:rsidR="00361295" w:rsidRPr="00507C0D">
        <w:rPr>
          <w:rFonts w:ascii="Times New Roman" w:hAnsi="Times New Roman" w:cs="Times New Roman"/>
          <w:sz w:val="20"/>
        </w:rPr>
        <w:t xml:space="preserve"> настоящего Клиентского регламента</w:t>
      </w:r>
      <w:r w:rsidRPr="00E20EA7">
        <w:rPr>
          <w:rFonts w:ascii="Times New Roman" w:hAnsi="Times New Roman" w:cs="Times New Roman"/>
          <w:sz w:val="20"/>
        </w:rPr>
        <w:t>.</w:t>
      </w:r>
    </w:p>
    <w:p w14:paraId="623ADE8B" w14:textId="5085116C" w:rsidR="00650CC2" w:rsidRDefault="00650CC2" w:rsidP="00650CC2">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По завершении Депозитарной операции, связанной с Корпоративными действиями добровольного, </w:t>
      </w:r>
      <w:proofErr w:type="spellStart"/>
      <w:r w:rsidRPr="00507C0D">
        <w:rPr>
          <w:rFonts w:ascii="Times New Roman" w:hAnsi="Times New Roman" w:cs="Times New Roman"/>
          <w:sz w:val="20"/>
        </w:rPr>
        <w:t>обязательнго</w:t>
      </w:r>
      <w:proofErr w:type="spellEnd"/>
      <w:r w:rsidRPr="00507C0D">
        <w:rPr>
          <w:rFonts w:ascii="Times New Roman" w:hAnsi="Times New Roman" w:cs="Times New Roman"/>
          <w:sz w:val="20"/>
        </w:rPr>
        <w:t xml:space="preserve"> предложения, выкупа акций Депозитарий направляет Депонентам Отчет о совершении депозитарной операции (операциях) по счету депо.</w:t>
      </w:r>
    </w:p>
    <w:p w14:paraId="1BFA4FB4" w14:textId="77777777" w:rsidR="00E20EA7" w:rsidRPr="00507C0D" w:rsidRDefault="00E20EA7" w:rsidP="00E20EA7">
      <w:pPr>
        <w:pStyle w:val="ab"/>
        <w:ind w:left="0" w:firstLine="0"/>
        <w:rPr>
          <w:rFonts w:ascii="Times New Roman" w:hAnsi="Times New Roman" w:cs="Times New Roman"/>
          <w:sz w:val="20"/>
        </w:rPr>
      </w:pPr>
    </w:p>
    <w:p w14:paraId="390175A7" w14:textId="18380951" w:rsidR="00222D87" w:rsidRPr="00507C0D" w:rsidRDefault="00222D87"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72" w:name="_Toc93337492"/>
      <w:r w:rsidRPr="00F8213B">
        <w:rPr>
          <w:rFonts w:ascii="Times New Roman" w:hAnsi="Times New Roman" w:cs="Times New Roman"/>
          <w:b/>
          <w:bCs/>
          <w:color w:val="auto"/>
          <w:sz w:val="20"/>
          <w:szCs w:val="20"/>
        </w:rPr>
        <w:t xml:space="preserve">Выкуп акций акционерного общества по требованию лица, которое приобрело более 95 процентов акций публичного общества (в порядке, предусмотренном ст. 84.8 </w:t>
      </w:r>
      <w:r w:rsidRPr="00E20EA7">
        <w:rPr>
          <w:rFonts w:ascii="Times New Roman" w:hAnsi="Times New Roman" w:cs="Times New Roman"/>
          <w:b/>
          <w:bCs/>
          <w:color w:val="auto"/>
          <w:sz w:val="20"/>
          <w:szCs w:val="20"/>
        </w:rPr>
        <w:t>Федерального закона №208-ФЗ от 26.12.1995 г. «Об акционерных обществах»</w:t>
      </w:r>
      <w:r w:rsidRPr="00F8213B">
        <w:rPr>
          <w:rFonts w:ascii="Times New Roman" w:hAnsi="Times New Roman" w:cs="Times New Roman"/>
          <w:b/>
          <w:bCs/>
          <w:color w:val="auto"/>
          <w:sz w:val="20"/>
          <w:szCs w:val="20"/>
        </w:rPr>
        <w:t>)</w:t>
      </w:r>
      <w:bookmarkEnd w:id="72"/>
    </w:p>
    <w:p w14:paraId="39B5E01D" w14:textId="77777777" w:rsidR="00222D87" w:rsidRPr="00507C0D" w:rsidRDefault="00222D87" w:rsidP="00222D87">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При получении от места хранения ценных бумаг уведомления о проведении выкупа акций акционерного общества по требованию лица, которое приобрело более 95 процентов акций публичного общества, Депозитарий направляет Депонентам уведомление о проведении корпоративного действия, содержащее сведения, полученные от места хранения ценных бумаг. </w:t>
      </w:r>
    </w:p>
    <w:p w14:paraId="3031483A" w14:textId="77777777" w:rsidR="00240FBE" w:rsidRPr="00507C0D" w:rsidRDefault="00222D87" w:rsidP="00222D87">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Депонент, являющийся лицом, по требованию которого осуществляется выкуп, либо его аффилированным лицом, должен предоставить в Депозитарий Поручение на участие в корпоративном действии. Поручение должно содержать сведения, позволяющие идентифицировать выкупающее лицо или аффилированное с ним лицо, с указанием количества ценных бумаг, учитываемых на счетах депо. При этом в Поручении необходимо указать номер варианта корпоративного действия и тип варианта корпоративного действия, предусмотренные для выкупающего лица и аффилированных с ним лиц. </w:t>
      </w:r>
    </w:p>
    <w:p w14:paraId="38CA2891" w14:textId="31ABBECF" w:rsidR="00222D87" w:rsidRPr="00507C0D" w:rsidRDefault="00222D87" w:rsidP="00222D87">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Депозитарий обязан внести запись об ограничении распоряжения ценными бумагами (блокировании под корпоративные действия) в отношении выкупаемых ценных бумаг по всем счетам депо клиентов (Депонентов), на которых учитываются выкупаемые в соответствии со статьей 84.8 </w:t>
      </w:r>
      <w:r w:rsidR="00240FBE" w:rsidRPr="00507C0D">
        <w:rPr>
          <w:rFonts w:ascii="Times New Roman" w:hAnsi="Times New Roman" w:cs="Times New Roman"/>
          <w:sz w:val="20"/>
        </w:rPr>
        <w:t>Федерального закона №208-ФЗ от 26.12.1995 г. «Об акционерных обществах»</w:t>
      </w:r>
      <w:r w:rsidRPr="00F8213B">
        <w:rPr>
          <w:rFonts w:ascii="Times New Roman" w:hAnsi="Times New Roman" w:cs="Times New Roman"/>
          <w:sz w:val="20"/>
        </w:rPr>
        <w:t xml:space="preserve"> ценные бумаги, на конец операционного дня даты, на которую определяются (фиксируются) владельцы выкупаемых ценных бумаг.</w:t>
      </w:r>
    </w:p>
    <w:p w14:paraId="5429FF93" w14:textId="77777777" w:rsidR="00240FBE" w:rsidRPr="00507C0D" w:rsidRDefault="00240FBE" w:rsidP="00240FBE">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Запись об ограничении распоряжения ценными бумагами (блокировании под корпоративные действия) не вносится по счету депо Депонента, предоставившего Поручение, подтверждающую тот факт, что Депонент является лицом, выкупающим ценные бумаги или аффилированным с ним лицом. </w:t>
      </w:r>
    </w:p>
    <w:p w14:paraId="3417ABFE" w14:textId="77777777" w:rsidR="00240FBE" w:rsidRPr="00507C0D" w:rsidRDefault="00240FBE" w:rsidP="00240FBE">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Снятие ограничения распоряжения ценными бумагами в отношении выкупаемых ценных бумаг по счетам депо Депонентов производится: </w:t>
      </w:r>
    </w:p>
    <w:p w14:paraId="7EE0A6F2" w14:textId="77777777" w:rsidR="00240FBE" w:rsidRPr="00507C0D" w:rsidRDefault="00240FBE" w:rsidP="00B41E9E">
      <w:pPr>
        <w:pStyle w:val="ab"/>
        <w:numPr>
          <w:ilvl w:val="2"/>
          <w:numId w:val="21"/>
        </w:numPr>
        <w:rPr>
          <w:rFonts w:ascii="Times New Roman" w:hAnsi="Times New Roman" w:cs="Times New Roman"/>
          <w:sz w:val="20"/>
        </w:rPr>
      </w:pPr>
      <w:r w:rsidRPr="00F8213B">
        <w:rPr>
          <w:rFonts w:ascii="Times New Roman" w:hAnsi="Times New Roman" w:cs="Times New Roman"/>
          <w:sz w:val="20"/>
        </w:rPr>
        <w:t xml:space="preserve">на основании уведомления или иного документа от места хранения ценных бумаг, подтверждающего внесение записи о переходе прав собственности на ценные бумаги, выкупаемые в порядке, предусмотренном статьей 84.8 ФЗ </w:t>
      </w:r>
      <w:r w:rsidRPr="00507C0D">
        <w:rPr>
          <w:rFonts w:ascii="Times New Roman" w:hAnsi="Times New Roman" w:cs="Times New Roman"/>
          <w:sz w:val="20"/>
        </w:rPr>
        <w:t>Федерального закона №208-ФЗ от 26.12.1995 г. «Об акционерных обществах»</w:t>
      </w:r>
      <w:r w:rsidRPr="00F8213B">
        <w:rPr>
          <w:rFonts w:ascii="Times New Roman" w:hAnsi="Times New Roman" w:cs="Times New Roman"/>
          <w:sz w:val="20"/>
        </w:rPr>
        <w:t xml:space="preserve">; </w:t>
      </w:r>
    </w:p>
    <w:p w14:paraId="78C3B855" w14:textId="77777777" w:rsidR="00240FBE" w:rsidRPr="00507C0D" w:rsidRDefault="00240FBE" w:rsidP="00B41E9E">
      <w:pPr>
        <w:pStyle w:val="ab"/>
        <w:numPr>
          <w:ilvl w:val="2"/>
          <w:numId w:val="21"/>
        </w:numPr>
        <w:rPr>
          <w:rFonts w:ascii="Times New Roman" w:hAnsi="Times New Roman" w:cs="Times New Roman"/>
          <w:sz w:val="20"/>
        </w:rPr>
      </w:pPr>
      <w:r w:rsidRPr="00F8213B">
        <w:rPr>
          <w:rFonts w:ascii="Times New Roman" w:hAnsi="Times New Roman" w:cs="Times New Roman"/>
          <w:sz w:val="20"/>
        </w:rPr>
        <w:t xml:space="preserve">на основании уведомления или иного документа от места хранения ценных бумаг, подтверждающего снятие ограничения распоряжения ценными бумагами; </w:t>
      </w:r>
    </w:p>
    <w:p w14:paraId="24C3D84D" w14:textId="67D46EB1" w:rsidR="00240FBE" w:rsidRPr="00507C0D" w:rsidRDefault="00240FBE" w:rsidP="00B41E9E">
      <w:pPr>
        <w:pStyle w:val="ab"/>
        <w:numPr>
          <w:ilvl w:val="2"/>
          <w:numId w:val="21"/>
        </w:numPr>
        <w:rPr>
          <w:rFonts w:ascii="Times New Roman" w:hAnsi="Times New Roman" w:cs="Times New Roman"/>
          <w:sz w:val="20"/>
        </w:rPr>
      </w:pPr>
      <w:r w:rsidRPr="00F8213B">
        <w:rPr>
          <w:rFonts w:ascii="Times New Roman" w:hAnsi="Times New Roman" w:cs="Times New Roman"/>
          <w:sz w:val="20"/>
        </w:rPr>
        <w:t xml:space="preserve">если лицо, которое приобрело более 95 процентов акций публичного общества, не представило </w:t>
      </w:r>
      <w:r w:rsidRPr="00F8213B">
        <w:rPr>
          <w:rFonts w:ascii="Times New Roman" w:hAnsi="Times New Roman" w:cs="Times New Roman"/>
          <w:sz w:val="20"/>
        </w:rPr>
        <w:lastRenderedPageBreak/>
        <w:t xml:space="preserve">держателю реестра документы, подтверждающие оплату ценных бумаг, выкупаемых в порядке, предусмотренном статьей 84.8 </w:t>
      </w:r>
      <w:r w:rsidRPr="00507C0D">
        <w:rPr>
          <w:rFonts w:ascii="Times New Roman" w:hAnsi="Times New Roman" w:cs="Times New Roman"/>
          <w:sz w:val="20"/>
        </w:rPr>
        <w:t>Федерального закона №208-ФЗ от 26.12.1995 г. «Об акционерных обществах»</w:t>
      </w:r>
      <w:r w:rsidRPr="00F8213B">
        <w:rPr>
          <w:rFonts w:ascii="Times New Roman" w:hAnsi="Times New Roman" w:cs="Times New Roman"/>
          <w:sz w:val="20"/>
        </w:rPr>
        <w:t>.</w:t>
      </w:r>
    </w:p>
    <w:p w14:paraId="63E65E4B" w14:textId="77777777" w:rsidR="000230BA" w:rsidRPr="00507C0D" w:rsidRDefault="000230BA" w:rsidP="000230BA">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 В случае выкупа ценных бумаг в порядке, предусмотренном статьей 84.8 </w:t>
      </w:r>
      <w:r w:rsidRPr="00507C0D">
        <w:rPr>
          <w:rFonts w:ascii="Times New Roman" w:hAnsi="Times New Roman" w:cs="Times New Roman"/>
          <w:sz w:val="20"/>
        </w:rPr>
        <w:t>Федерального закона №208-ФЗ от 26.12.1995 г. «Об акционерных обществах»</w:t>
      </w:r>
      <w:r w:rsidRPr="00F8213B">
        <w:rPr>
          <w:rFonts w:ascii="Times New Roman" w:hAnsi="Times New Roman" w:cs="Times New Roman"/>
          <w:sz w:val="20"/>
        </w:rPr>
        <w:t xml:space="preserve">, основанием совершения записей по счету депо Депонента является уведомление или иной документ от места хранения ценных бумаг, подтверждающий внесение записи о переходе прав собственности на ценные бумаги. </w:t>
      </w:r>
    </w:p>
    <w:p w14:paraId="29BF0C2E" w14:textId="77777777" w:rsidR="000230BA" w:rsidRPr="00507C0D" w:rsidRDefault="000230BA" w:rsidP="000230BA">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В случае если по счету депо Депонента зафиксировано ограничение распоряжения выкупаемыми ценными бумагами в связи с наложением на них ареста, списание ценных бумаг производится после снятия ограничения (ареста). </w:t>
      </w:r>
    </w:p>
    <w:p w14:paraId="5BA76593" w14:textId="1B9A6B1B" w:rsidR="000230BA" w:rsidRPr="00507C0D" w:rsidRDefault="000230BA" w:rsidP="000230BA">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В случае если по счету депо Депонента в отношении выкупаемых ценных бумаг зафиксирован залог или иное обременение, одновременно со списанием со счета депо Депонента выкупаемых ценных бумаг такие залог или обременение прекращаются</w:t>
      </w:r>
      <w:r w:rsidRPr="00507C0D">
        <w:rPr>
          <w:rFonts w:ascii="Times New Roman" w:hAnsi="Times New Roman" w:cs="Times New Roman"/>
          <w:sz w:val="20"/>
        </w:rPr>
        <w:t>.</w:t>
      </w:r>
    </w:p>
    <w:p w14:paraId="03164FA8" w14:textId="77777777" w:rsidR="000230BA" w:rsidRPr="00507C0D" w:rsidRDefault="000230BA" w:rsidP="000230BA">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По завершении Депозитарной операции, связанной с Корпоративным действием по списанию ценных бумаг в соответствии с </w:t>
      </w:r>
      <w:r w:rsidRPr="00507C0D">
        <w:rPr>
          <w:rFonts w:ascii="Times New Roman" w:hAnsi="Times New Roman" w:cs="Times New Roman"/>
          <w:bCs/>
          <w:sz w:val="20"/>
          <w:szCs w:val="20"/>
        </w:rPr>
        <w:t>выкупом акций по требованию лица, которое приобрело более 95 процентов акций</w:t>
      </w:r>
      <w:r w:rsidRPr="00507C0D">
        <w:rPr>
          <w:rFonts w:ascii="Times New Roman" w:hAnsi="Times New Roman" w:cs="Times New Roman"/>
          <w:sz w:val="20"/>
        </w:rPr>
        <w:t>, Депозитарий направляет Депонентам Отчет о совершении депозитарной операции (операциях) по счету депо.</w:t>
      </w:r>
    </w:p>
    <w:p w14:paraId="0E0B9F56" w14:textId="77777777" w:rsidR="000230BA" w:rsidRPr="00507C0D" w:rsidRDefault="000230BA" w:rsidP="00F8213B">
      <w:pPr>
        <w:pStyle w:val="ab"/>
        <w:ind w:left="0" w:firstLine="0"/>
        <w:rPr>
          <w:rFonts w:ascii="Times New Roman" w:hAnsi="Times New Roman" w:cs="Times New Roman"/>
          <w:sz w:val="20"/>
        </w:rPr>
      </w:pPr>
    </w:p>
    <w:p w14:paraId="3AB1DAA0" w14:textId="011B4569" w:rsidR="00997A3D" w:rsidRPr="00507C0D" w:rsidRDefault="00DE3B07"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73" w:name="_Toc93337493"/>
      <w:r w:rsidRPr="00F8213B">
        <w:rPr>
          <w:rFonts w:ascii="Times New Roman" w:hAnsi="Times New Roman" w:cs="Times New Roman"/>
          <w:b/>
          <w:bCs/>
          <w:color w:val="auto"/>
          <w:sz w:val="20"/>
          <w:szCs w:val="20"/>
        </w:rPr>
        <w:t>Реализация владельцами облигаций права требовать досрочного погашения и приобретения эмитентом принадлежащих им облигаций (в случа</w:t>
      </w:r>
      <w:r w:rsidRPr="00507C0D">
        <w:rPr>
          <w:rFonts w:ascii="Times New Roman" w:hAnsi="Times New Roman" w:cs="Times New Roman"/>
          <w:b/>
          <w:bCs/>
          <w:color w:val="auto"/>
          <w:sz w:val="20"/>
          <w:szCs w:val="20"/>
        </w:rPr>
        <w:t>ях</w:t>
      </w:r>
      <w:r w:rsidRPr="00F8213B">
        <w:rPr>
          <w:rFonts w:ascii="Times New Roman" w:hAnsi="Times New Roman" w:cs="Times New Roman"/>
          <w:b/>
          <w:bCs/>
          <w:color w:val="auto"/>
          <w:sz w:val="20"/>
          <w:szCs w:val="20"/>
        </w:rPr>
        <w:t>, предусмотренн</w:t>
      </w:r>
      <w:r w:rsidRPr="00507C0D">
        <w:rPr>
          <w:rFonts w:ascii="Times New Roman" w:hAnsi="Times New Roman" w:cs="Times New Roman"/>
          <w:b/>
          <w:bCs/>
          <w:color w:val="auto"/>
          <w:sz w:val="20"/>
          <w:szCs w:val="20"/>
        </w:rPr>
        <w:t xml:space="preserve">ых </w:t>
      </w:r>
      <w:r w:rsidR="00DB502F" w:rsidRPr="00F8213B">
        <w:rPr>
          <w:rFonts w:ascii="Times New Roman" w:hAnsi="Times New Roman" w:cs="Times New Roman"/>
          <w:b/>
          <w:bCs/>
          <w:color w:val="auto"/>
          <w:sz w:val="20"/>
          <w:szCs w:val="20"/>
        </w:rPr>
        <w:t>Федеральным законом от 22 апреля 1996 года № 39-ФЗ «О рынке ценных бумаг»)</w:t>
      </w:r>
      <w:bookmarkEnd w:id="73"/>
    </w:p>
    <w:p w14:paraId="783D5F4F" w14:textId="5D29C0A1" w:rsidR="009714ED" w:rsidRPr="00507C0D" w:rsidRDefault="009714ED" w:rsidP="009714ED">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Для участия в корпоративном действии Депонент направляет в Депозитарий </w:t>
      </w:r>
      <w:r w:rsidR="00601D7B" w:rsidRPr="00507C0D">
        <w:rPr>
          <w:rFonts w:ascii="Times New Roman" w:hAnsi="Times New Roman" w:cs="Times New Roman"/>
          <w:sz w:val="20"/>
        </w:rPr>
        <w:t>Поручение</w:t>
      </w:r>
      <w:r w:rsidRPr="00F8213B">
        <w:rPr>
          <w:rFonts w:ascii="Times New Roman" w:hAnsi="Times New Roman" w:cs="Times New Roman"/>
          <w:sz w:val="20"/>
        </w:rPr>
        <w:t xml:space="preserve"> на участие в корпоративном действии. </w:t>
      </w:r>
      <w:r w:rsidR="00601D7B" w:rsidRPr="00507C0D">
        <w:rPr>
          <w:rFonts w:ascii="Times New Roman" w:hAnsi="Times New Roman" w:cs="Times New Roman"/>
          <w:sz w:val="20"/>
        </w:rPr>
        <w:t>Поручение</w:t>
      </w:r>
      <w:r w:rsidRPr="00F8213B">
        <w:rPr>
          <w:rFonts w:ascii="Times New Roman" w:hAnsi="Times New Roman" w:cs="Times New Roman"/>
          <w:sz w:val="20"/>
        </w:rPr>
        <w:t xml:space="preserve"> должн</w:t>
      </w:r>
      <w:r w:rsidR="00601D7B" w:rsidRPr="00507C0D">
        <w:rPr>
          <w:rFonts w:ascii="Times New Roman" w:hAnsi="Times New Roman" w:cs="Times New Roman"/>
          <w:sz w:val="20"/>
        </w:rPr>
        <w:t>о</w:t>
      </w:r>
      <w:r w:rsidRPr="00F8213B">
        <w:rPr>
          <w:rFonts w:ascii="Times New Roman" w:hAnsi="Times New Roman" w:cs="Times New Roman"/>
          <w:sz w:val="20"/>
        </w:rPr>
        <w:t xml:space="preserve"> содержать сведения о количестве облигаций, досрочного погашения или приобретения которых требует владелец.</w:t>
      </w:r>
    </w:p>
    <w:p w14:paraId="30175890" w14:textId="77777777" w:rsidR="00DB502F" w:rsidRPr="00507C0D" w:rsidRDefault="00DB502F" w:rsidP="00DB502F">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Депозитарий отказывает Депоненту в исполнении Поручения в следующих случаях: </w:t>
      </w:r>
    </w:p>
    <w:p w14:paraId="0AAD6867" w14:textId="6337A29B" w:rsidR="00DB502F" w:rsidRPr="00507C0D" w:rsidRDefault="00DB502F" w:rsidP="00B41E9E">
      <w:pPr>
        <w:pStyle w:val="ab"/>
        <w:numPr>
          <w:ilvl w:val="2"/>
          <w:numId w:val="22"/>
        </w:numPr>
        <w:rPr>
          <w:rFonts w:ascii="Times New Roman" w:hAnsi="Times New Roman" w:cs="Times New Roman"/>
          <w:sz w:val="20"/>
        </w:rPr>
      </w:pPr>
      <w:r w:rsidRPr="00507C0D">
        <w:rPr>
          <w:rFonts w:ascii="Times New Roman" w:hAnsi="Times New Roman" w:cs="Times New Roman"/>
          <w:sz w:val="20"/>
        </w:rPr>
        <w:t xml:space="preserve">в случае несовпадения данных, указанных в Поручении, с данными, содержащимися в Анкете Депонента; </w:t>
      </w:r>
    </w:p>
    <w:p w14:paraId="68660260" w14:textId="2C76168F" w:rsidR="00DB502F" w:rsidRPr="00507C0D" w:rsidRDefault="00DB502F" w:rsidP="00B41E9E">
      <w:pPr>
        <w:pStyle w:val="ab"/>
        <w:numPr>
          <w:ilvl w:val="2"/>
          <w:numId w:val="22"/>
        </w:numPr>
        <w:rPr>
          <w:rFonts w:ascii="Times New Roman" w:hAnsi="Times New Roman" w:cs="Times New Roman"/>
          <w:sz w:val="20"/>
        </w:rPr>
      </w:pPr>
      <w:r w:rsidRPr="00507C0D">
        <w:rPr>
          <w:rFonts w:ascii="Times New Roman" w:hAnsi="Times New Roman" w:cs="Times New Roman"/>
          <w:sz w:val="20"/>
        </w:rPr>
        <w:t>в случае если количество ценных бумаг, указанное в Поручении на участие в корпоративном действии, не соответствует информации о количестве ценных бумаг (превышает количество ценных бумаг), учитываемых на Счете депо Депонента (не соответствует данным Депозитарного учета);</w:t>
      </w:r>
    </w:p>
    <w:p w14:paraId="398AF3F6" w14:textId="77777777" w:rsidR="00DB502F" w:rsidRPr="00507C0D" w:rsidRDefault="00DB502F" w:rsidP="00B41E9E">
      <w:pPr>
        <w:pStyle w:val="ab"/>
        <w:numPr>
          <w:ilvl w:val="2"/>
          <w:numId w:val="22"/>
        </w:numPr>
        <w:rPr>
          <w:rFonts w:ascii="Times New Roman" w:hAnsi="Times New Roman" w:cs="Times New Roman"/>
          <w:sz w:val="20"/>
        </w:rPr>
      </w:pPr>
      <w:r w:rsidRPr="00507C0D">
        <w:rPr>
          <w:rFonts w:ascii="Times New Roman" w:hAnsi="Times New Roman" w:cs="Times New Roman"/>
          <w:sz w:val="20"/>
        </w:rPr>
        <w:t xml:space="preserve">в случае если Поручение подано по несуществующему корпоративному действию; </w:t>
      </w:r>
    </w:p>
    <w:p w14:paraId="22BDF538" w14:textId="77777777" w:rsidR="00DB502F" w:rsidRPr="00507C0D" w:rsidRDefault="00DB502F" w:rsidP="00B41E9E">
      <w:pPr>
        <w:pStyle w:val="ab"/>
        <w:numPr>
          <w:ilvl w:val="2"/>
          <w:numId w:val="22"/>
        </w:numPr>
        <w:rPr>
          <w:rFonts w:ascii="Times New Roman" w:hAnsi="Times New Roman" w:cs="Times New Roman"/>
          <w:sz w:val="20"/>
        </w:rPr>
      </w:pPr>
      <w:r w:rsidRPr="00507C0D">
        <w:rPr>
          <w:rFonts w:ascii="Times New Roman" w:hAnsi="Times New Roman" w:cs="Times New Roman"/>
          <w:sz w:val="20"/>
        </w:rPr>
        <w:t>в случае если Поручение подано после даты окончания приема Поручений, установленной Депозитарием;</w:t>
      </w:r>
    </w:p>
    <w:p w14:paraId="4016D43F" w14:textId="1CF4E5EF" w:rsidR="009714ED" w:rsidRPr="00F8213B" w:rsidRDefault="009714ED" w:rsidP="00F8213B">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Депозитарий на основании </w:t>
      </w:r>
      <w:r w:rsidR="00601D7B" w:rsidRPr="00507C0D">
        <w:rPr>
          <w:rFonts w:ascii="Times New Roman" w:hAnsi="Times New Roman" w:cs="Times New Roman"/>
          <w:sz w:val="20"/>
        </w:rPr>
        <w:t>Поручения</w:t>
      </w:r>
      <w:r w:rsidRPr="00F8213B">
        <w:rPr>
          <w:rFonts w:ascii="Times New Roman" w:hAnsi="Times New Roman" w:cs="Times New Roman"/>
          <w:sz w:val="20"/>
        </w:rPr>
        <w:t xml:space="preserve"> и в порядке, предусмотренном настоящим</w:t>
      </w:r>
      <w:r w:rsidR="00601D7B" w:rsidRPr="00507C0D">
        <w:rPr>
          <w:rFonts w:ascii="Times New Roman" w:hAnsi="Times New Roman" w:cs="Times New Roman"/>
          <w:sz w:val="20"/>
        </w:rPr>
        <w:t xml:space="preserve"> Клиентским регламентом</w:t>
      </w:r>
      <w:r w:rsidRPr="00F8213B">
        <w:rPr>
          <w:rFonts w:ascii="Times New Roman" w:hAnsi="Times New Roman" w:cs="Times New Roman"/>
          <w:sz w:val="20"/>
        </w:rPr>
        <w:t xml:space="preserve">, осуществляет фиксацию ограничения распоряжения (блокирование под корпоративные действия) в отношении облигаций, указанных в </w:t>
      </w:r>
      <w:r w:rsidR="00601D7B" w:rsidRPr="00507C0D">
        <w:rPr>
          <w:rFonts w:ascii="Times New Roman" w:hAnsi="Times New Roman" w:cs="Times New Roman"/>
          <w:sz w:val="20"/>
        </w:rPr>
        <w:t>Поручении</w:t>
      </w:r>
      <w:r w:rsidRPr="00F8213B">
        <w:rPr>
          <w:rFonts w:ascii="Times New Roman" w:hAnsi="Times New Roman" w:cs="Times New Roman"/>
          <w:sz w:val="20"/>
        </w:rPr>
        <w:t xml:space="preserve">, в количестве, указанном в </w:t>
      </w:r>
      <w:r w:rsidR="00601D7B" w:rsidRPr="00507C0D">
        <w:rPr>
          <w:rFonts w:ascii="Times New Roman" w:hAnsi="Times New Roman" w:cs="Times New Roman"/>
          <w:sz w:val="20"/>
        </w:rPr>
        <w:t>Поручении</w:t>
      </w:r>
      <w:r w:rsidRPr="00F8213B">
        <w:rPr>
          <w:rFonts w:ascii="Times New Roman" w:hAnsi="Times New Roman" w:cs="Times New Roman"/>
          <w:sz w:val="20"/>
        </w:rPr>
        <w:t>.</w:t>
      </w:r>
    </w:p>
    <w:p w14:paraId="6871D56B" w14:textId="10281191" w:rsidR="009714ED" w:rsidRPr="00F8213B" w:rsidRDefault="009714ED" w:rsidP="00F8213B">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Внесение записи о снятии ограничения распоряжения (блокирования под корпоративные действия) в отношении облигаций, указанных в </w:t>
      </w:r>
      <w:r w:rsidR="00601D7B" w:rsidRPr="00507C0D">
        <w:rPr>
          <w:rFonts w:ascii="Times New Roman" w:hAnsi="Times New Roman" w:cs="Times New Roman"/>
          <w:sz w:val="20"/>
        </w:rPr>
        <w:t>Поручении</w:t>
      </w:r>
      <w:r w:rsidRPr="00F8213B">
        <w:rPr>
          <w:rFonts w:ascii="Times New Roman" w:hAnsi="Times New Roman" w:cs="Times New Roman"/>
          <w:sz w:val="20"/>
        </w:rPr>
        <w:t>, по счету депо Депонента осуществляется:</w:t>
      </w:r>
    </w:p>
    <w:p w14:paraId="1E784811" w14:textId="77777777" w:rsidR="009714ED" w:rsidRPr="00F8213B" w:rsidRDefault="009714ED" w:rsidP="00B41E9E">
      <w:pPr>
        <w:pStyle w:val="ab"/>
        <w:numPr>
          <w:ilvl w:val="2"/>
          <w:numId w:val="21"/>
        </w:numPr>
        <w:rPr>
          <w:rFonts w:ascii="Times New Roman" w:hAnsi="Times New Roman" w:cs="Times New Roman"/>
          <w:sz w:val="20"/>
        </w:rPr>
      </w:pPr>
      <w:r w:rsidRPr="00F8213B">
        <w:rPr>
          <w:rFonts w:ascii="Times New Roman" w:hAnsi="Times New Roman" w:cs="Times New Roman"/>
          <w:sz w:val="20"/>
        </w:rPr>
        <w:t>одновременно с внесением по счету депо Депонента записей, связанных с досрочным погашением или приобретением облигаций;</w:t>
      </w:r>
    </w:p>
    <w:p w14:paraId="0771645C" w14:textId="0BDED3CF" w:rsidR="009714ED" w:rsidRPr="00F8213B" w:rsidRDefault="009714ED" w:rsidP="00B41E9E">
      <w:pPr>
        <w:pStyle w:val="ab"/>
        <w:numPr>
          <w:ilvl w:val="2"/>
          <w:numId w:val="21"/>
        </w:numPr>
        <w:rPr>
          <w:rFonts w:ascii="Times New Roman" w:hAnsi="Times New Roman" w:cs="Times New Roman"/>
          <w:sz w:val="20"/>
        </w:rPr>
      </w:pPr>
      <w:r w:rsidRPr="00F8213B">
        <w:rPr>
          <w:rFonts w:ascii="Times New Roman" w:hAnsi="Times New Roman" w:cs="Times New Roman"/>
          <w:sz w:val="20"/>
        </w:rPr>
        <w:t xml:space="preserve">в день получения от Депонента поручения на отмену </w:t>
      </w:r>
      <w:r w:rsidR="00601D7B" w:rsidRPr="00507C0D">
        <w:rPr>
          <w:rFonts w:ascii="Times New Roman" w:hAnsi="Times New Roman" w:cs="Times New Roman"/>
          <w:sz w:val="20"/>
        </w:rPr>
        <w:t>Поручения</w:t>
      </w:r>
      <w:r w:rsidRPr="00F8213B">
        <w:rPr>
          <w:rFonts w:ascii="Times New Roman" w:hAnsi="Times New Roman" w:cs="Times New Roman"/>
          <w:sz w:val="20"/>
        </w:rPr>
        <w:t xml:space="preserve"> на участие в корпоративном действии </w:t>
      </w:r>
      <w:proofErr w:type="gramStart"/>
      <w:r w:rsidRPr="00F8213B">
        <w:rPr>
          <w:rFonts w:ascii="Times New Roman" w:hAnsi="Times New Roman" w:cs="Times New Roman"/>
          <w:sz w:val="20"/>
        </w:rPr>
        <w:t>при условии что</w:t>
      </w:r>
      <w:proofErr w:type="gramEnd"/>
      <w:r w:rsidR="00601D7B" w:rsidRPr="00507C0D">
        <w:rPr>
          <w:rFonts w:ascii="Times New Roman" w:hAnsi="Times New Roman" w:cs="Times New Roman"/>
          <w:sz w:val="20"/>
        </w:rPr>
        <w:t xml:space="preserve"> Поручение</w:t>
      </w:r>
      <w:r w:rsidRPr="00F8213B">
        <w:rPr>
          <w:rFonts w:ascii="Times New Roman" w:hAnsi="Times New Roman" w:cs="Times New Roman"/>
          <w:sz w:val="20"/>
        </w:rPr>
        <w:t xml:space="preserve"> не был</w:t>
      </w:r>
      <w:r w:rsidR="00601D7B" w:rsidRPr="00507C0D">
        <w:rPr>
          <w:rFonts w:ascii="Times New Roman" w:hAnsi="Times New Roman" w:cs="Times New Roman"/>
          <w:sz w:val="20"/>
        </w:rPr>
        <w:t xml:space="preserve">о </w:t>
      </w:r>
      <w:r w:rsidRPr="00F8213B">
        <w:rPr>
          <w:rFonts w:ascii="Times New Roman" w:hAnsi="Times New Roman" w:cs="Times New Roman"/>
          <w:sz w:val="20"/>
        </w:rPr>
        <w:t>направлен</w:t>
      </w:r>
      <w:r w:rsidR="00601D7B" w:rsidRPr="00507C0D">
        <w:rPr>
          <w:rFonts w:ascii="Times New Roman" w:hAnsi="Times New Roman" w:cs="Times New Roman"/>
          <w:sz w:val="20"/>
        </w:rPr>
        <w:t>о</w:t>
      </w:r>
      <w:r w:rsidRPr="00F8213B">
        <w:rPr>
          <w:rFonts w:ascii="Times New Roman" w:hAnsi="Times New Roman" w:cs="Times New Roman"/>
          <w:sz w:val="20"/>
        </w:rPr>
        <w:t xml:space="preserve"> в место хранения ценных бумаг;</w:t>
      </w:r>
    </w:p>
    <w:p w14:paraId="2423C908" w14:textId="64FA86C4" w:rsidR="009714ED" w:rsidRPr="00507C0D" w:rsidRDefault="009714ED" w:rsidP="00B41E9E">
      <w:pPr>
        <w:pStyle w:val="ab"/>
        <w:numPr>
          <w:ilvl w:val="2"/>
          <w:numId w:val="21"/>
        </w:numPr>
        <w:rPr>
          <w:rFonts w:ascii="Times New Roman" w:hAnsi="Times New Roman" w:cs="Times New Roman"/>
          <w:sz w:val="20"/>
        </w:rPr>
      </w:pPr>
      <w:r w:rsidRPr="00F8213B">
        <w:rPr>
          <w:rFonts w:ascii="Times New Roman" w:hAnsi="Times New Roman" w:cs="Times New Roman"/>
          <w:sz w:val="20"/>
        </w:rPr>
        <w:t xml:space="preserve">в день получения Депозитарием уведомления или иного документа от места хранения ценных бумаг, подтверждающего отмену </w:t>
      </w:r>
      <w:r w:rsidR="00601D7B" w:rsidRPr="00507C0D">
        <w:rPr>
          <w:rFonts w:ascii="Times New Roman" w:hAnsi="Times New Roman" w:cs="Times New Roman"/>
          <w:sz w:val="20"/>
        </w:rPr>
        <w:t>Поручения</w:t>
      </w:r>
      <w:r w:rsidRPr="00F8213B">
        <w:rPr>
          <w:rFonts w:ascii="Times New Roman" w:hAnsi="Times New Roman" w:cs="Times New Roman"/>
          <w:sz w:val="20"/>
        </w:rPr>
        <w:t xml:space="preserve"> на участие в корпоративном действии, а в случае, если поручение на отмену </w:t>
      </w:r>
      <w:r w:rsidR="00601D7B" w:rsidRPr="00507C0D">
        <w:rPr>
          <w:rFonts w:ascii="Times New Roman" w:hAnsi="Times New Roman" w:cs="Times New Roman"/>
          <w:sz w:val="20"/>
        </w:rPr>
        <w:t>Поручения</w:t>
      </w:r>
      <w:r w:rsidRPr="00F8213B">
        <w:rPr>
          <w:rFonts w:ascii="Times New Roman" w:hAnsi="Times New Roman" w:cs="Times New Roman"/>
          <w:sz w:val="20"/>
        </w:rPr>
        <w:t xml:space="preserve"> на участие в корпоративном действии было передано Депозитарием держателю реестра через систему номинального держания, документа, полученного от держателя реестра через систему номинального держания, подтверждающего отмену</w:t>
      </w:r>
      <w:r w:rsidR="00601D7B" w:rsidRPr="00507C0D">
        <w:rPr>
          <w:rFonts w:ascii="Times New Roman" w:hAnsi="Times New Roman" w:cs="Times New Roman"/>
          <w:sz w:val="20"/>
        </w:rPr>
        <w:t xml:space="preserve"> Поручения</w:t>
      </w:r>
      <w:r w:rsidRPr="00F8213B">
        <w:rPr>
          <w:rFonts w:ascii="Times New Roman" w:hAnsi="Times New Roman" w:cs="Times New Roman"/>
          <w:sz w:val="20"/>
        </w:rPr>
        <w:t xml:space="preserve"> на участие в корпоративном действии.</w:t>
      </w:r>
    </w:p>
    <w:p w14:paraId="048E86AF" w14:textId="77777777" w:rsidR="00A543AA" w:rsidRPr="00F8213B" w:rsidRDefault="00A543AA" w:rsidP="00F8213B">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Записи о списании облигаций со счета депо Депонента, связанные с их досрочным погашением или приобретением эмитентом, вносятся Депозитарием на основании уведомления или иного документа от места </w:t>
      </w:r>
      <w:r w:rsidRPr="00F8213B">
        <w:rPr>
          <w:rFonts w:ascii="Times New Roman" w:hAnsi="Times New Roman" w:cs="Times New Roman"/>
          <w:sz w:val="20"/>
        </w:rPr>
        <w:lastRenderedPageBreak/>
        <w:t>хранения ценных бумаг, подтверждающего внесение записи о погашении ценных бумаг или переходе прав собственности на ценные бумаги соответственно.</w:t>
      </w:r>
    </w:p>
    <w:p w14:paraId="6AD1A1F1" w14:textId="13F9A026" w:rsidR="00A543AA" w:rsidRPr="00507C0D" w:rsidRDefault="00A543AA" w:rsidP="00A543AA">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Если решением о выпуске облигаций, допущенных к организованным торгам, или порядком приобретения таких облигаций, содержащимся в раскрытой эмитентом информации, предусмотрено, что требование к эмитенту о приобретении облигаций может быть предъявлено путем подачи заявки в порядке, определенном правилами организатора торговли, то Депонент имеет право направить в Депозитарий </w:t>
      </w:r>
      <w:r w:rsidR="00A53612" w:rsidRPr="00507C0D">
        <w:rPr>
          <w:rFonts w:ascii="Times New Roman" w:hAnsi="Times New Roman" w:cs="Times New Roman"/>
          <w:sz w:val="20"/>
        </w:rPr>
        <w:t xml:space="preserve">Поручение с указанием </w:t>
      </w:r>
      <w:r w:rsidRPr="00F8213B">
        <w:rPr>
          <w:rFonts w:ascii="Times New Roman" w:hAnsi="Times New Roman" w:cs="Times New Roman"/>
          <w:sz w:val="20"/>
        </w:rPr>
        <w:t xml:space="preserve"> на информирование эмитента о планируемом участии в досрочном погашении или приобретении эмитентом облигаций.</w:t>
      </w:r>
    </w:p>
    <w:p w14:paraId="6304AF89" w14:textId="0E427A1B" w:rsidR="00A53612" w:rsidRPr="00F8213B" w:rsidRDefault="00A53612" w:rsidP="00F8213B">
      <w:pPr>
        <w:pStyle w:val="ab"/>
        <w:ind w:left="0" w:firstLine="0"/>
        <w:rPr>
          <w:rFonts w:ascii="Times New Roman" w:hAnsi="Times New Roman" w:cs="Times New Roman"/>
        </w:rPr>
      </w:pPr>
      <w:r w:rsidRPr="00F8213B">
        <w:rPr>
          <w:rFonts w:ascii="Times New Roman" w:hAnsi="Times New Roman" w:cs="Times New Roman"/>
          <w:sz w:val="20"/>
        </w:rPr>
        <w:t xml:space="preserve">При получении </w:t>
      </w:r>
      <w:r w:rsidRPr="00507C0D">
        <w:rPr>
          <w:rFonts w:ascii="Times New Roman" w:hAnsi="Times New Roman" w:cs="Times New Roman"/>
          <w:sz w:val="20"/>
        </w:rPr>
        <w:t>Поручения с указанием</w:t>
      </w:r>
      <w:r w:rsidRPr="00F8213B">
        <w:rPr>
          <w:rFonts w:ascii="Times New Roman" w:hAnsi="Times New Roman" w:cs="Times New Roman"/>
          <w:sz w:val="20"/>
        </w:rPr>
        <w:t xml:space="preserve"> </w:t>
      </w:r>
      <w:r w:rsidRPr="00507C0D">
        <w:rPr>
          <w:rFonts w:ascii="Times New Roman" w:hAnsi="Times New Roman" w:cs="Times New Roman"/>
          <w:sz w:val="20"/>
        </w:rPr>
        <w:t>на</w:t>
      </w:r>
      <w:r w:rsidRPr="00F8213B">
        <w:rPr>
          <w:rFonts w:ascii="Times New Roman" w:hAnsi="Times New Roman" w:cs="Times New Roman"/>
          <w:sz w:val="20"/>
        </w:rPr>
        <w:t xml:space="preserve"> информирован</w:t>
      </w:r>
      <w:r w:rsidRPr="00507C0D">
        <w:rPr>
          <w:rFonts w:ascii="Times New Roman" w:hAnsi="Times New Roman" w:cs="Times New Roman"/>
          <w:sz w:val="20"/>
        </w:rPr>
        <w:t>ие</w:t>
      </w:r>
      <w:r w:rsidRPr="00F8213B">
        <w:rPr>
          <w:rFonts w:ascii="Times New Roman" w:hAnsi="Times New Roman" w:cs="Times New Roman"/>
          <w:sz w:val="20"/>
        </w:rPr>
        <w:t xml:space="preserve"> эмитента от Депонента Депозитарий направляет указан</w:t>
      </w:r>
      <w:r w:rsidRPr="00507C0D">
        <w:rPr>
          <w:rFonts w:ascii="Times New Roman" w:hAnsi="Times New Roman" w:cs="Times New Roman"/>
          <w:sz w:val="20"/>
        </w:rPr>
        <w:t>ное Поручение</w:t>
      </w:r>
      <w:r w:rsidRPr="00F8213B">
        <w:rPr>
          <w:rFonts w:ascii="Times New Roman" w:hAnsi="Times New Roman" w:cs="Times New Roman"/>
          <w:sz w:val="20"/>
        </w:rPr>
        <w:t xml:space="preserve"> в место хранения ценных бумаг для последующей передачи эмитенту. При этом Депозитарий не осуществляет фиксацию ограничения распоряжения (блокирование под корпоративные действия) в отношении облигаций, указанных в </w:t>
      </w:r>
      <w:r w:rsidRPr="00507C0D">
        <w:rPr>
          <w:rFonts w:ascii="Times New Roman" w:hAnsi="Times New Roman" w:cs="Times New Roman"/>
          <w:sz w:val="20"/>
        </w:rPr>
        <w:t>Поручении</w:t>
      </w:r>
      <w:r w:rsidRPr="00F8213B">
        <w:rPr>
          <w:rFonts w:ascii="Times New Roman" w:hAnsi="Times New Roman" w:cs="Times New Roman"/>
          <w:sz w:val="20"/>
        </w:rPr>
        <w:t>.</w:t>
      </w:r>
    </w:p>
    <w:p w14:paraId="49E40BAB" w14:textId="61EDE841" w:rsidR="00DB4356" w:rsidRDefault="00DB4356"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По завершении Депозитарной операции, связанной с Корпоративным действием по списанию ценных бумаг в соответствии с </w:t>
      </w:r>
      <w:r w:rsidR="00DB502F" w:rsidRPr="00507C0D">
        <w:rPr>
          <w:rFonts w:ascii="Times New Roman" w:hAnsi="Times New Roman" w:cs="Times New Roman"/>
          <w:bCs/>
          <w:sz w:val="20"/>
          <w:szCs w:val="20"/>
        </w:rPr>
        <w:t>п</w:t>
      </w:r>
      <w:r w:rsidRPr="00507C0D">
        <w:rPr>
          <w:rFonts w:ascii="Times New Roman" w:hAnsi="Times New Roman" w:cs="Times New Roman"/>
          <w:bCs/>
          <w:sz w:val="20"/>
          <w:szCs w:val="20"/>
        </w:rPr>
        <w:t>риобретением</w:t>
      </w:r>
      <w:r w:rsidR="00DB502F" w:rsidRPr="00507C0D">
        <w:rPr>
          <w:rFonts w:ascii="Times New Roman" w:hAnsi="Times New Roman" w:cs="Times New Roman"/>
          <w:bCs/>
          <w:sz w:val="20"/>
          <w:szCs w:val="20"/>
        </w:rPr>
        <w:t>, погашением</w:t>
      </w:r>
      <w:r w:rsidRPr="00507C0D">
        <w:rPr>
          <w:rFonts w:ascii="Times New Roman" w:hAnsi="Times New Roman" w:cs="Times New Roman"/>
          <w:bCs/>
          <w:sz w:val="20"/>
          <w:szCs w:val="20"/>
        </w:rPr>
        <w:t xml:space="preserve"> облигаций их эмитентом</w:t>
      </w:r>
      <w:r w:rsidRPr="00507C0D">
        <w:rPr>
          <w:rFonts w:ascii="Times New Roman" w:hAnsi="Times New Roman" w:cs="Times New Roman"/>
          <w:sz w:val="20"/>
        </w:rPr>
        <w:t>, Депозитарий направляет Депонентам Отчет о совершении депозитарной операции (операциях) по счету депо.</w:t>
      </w:r>
    </w:p>
    <w:p w14:paraId="3BEE218A" w14:textId="77777777" w:rsidR="00E20EA7" w:rsidRPr="00507C0D" w:rsidRDefault="00E20EA7" w:rsidP="00E20EA7">
      <w:pPr>
        <w:pStyle w:val="ab"/>
        <w:ind w:left="0" w:firstLine="0"/>
        <w:rPr>
          <w:rFonts w:ascii="Times New Roman" w:hAnsi="Times New Roman" w:cs="Times New Roman"/>
          <w:sz w:val="20"/>
        </w:rPr>
      </w:pPr>
    </w:p>
    <w:p w14:paraId="4E0DB906" w14:textId="77777777" w:rsidR="00997A3D" w:rsidRPr="00E20EA7" w:rsidRDefault="001524DD"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74" w:name="_Toc93337494"/>
      <w:r w:rsidRPr="00507C0D">
        <w:rPr>
          <w:rFonts w:ascii="Times New Roman" w:hAnsi="Times New Roman" w:cs="Times New Roman"/>
          <w:b/>
          <w:bCs/>
          <w:color w:val="auto"/>
          <w:sz w:val="20"/>
          <w:szCs w:val="20"/>
        </w:rPr>
        <w:t>Объединение дополнительных выпусков эмиссионных ценных бумаг</w:t>
      </w:r>
      <w:bookmarkEnd w:id="74"/>
      <w:r w:rsidRPr="00507C0D">
        <w:rPr>
          <w:rFonts w:ascii="Times New Roman" w:hAnsi="Times New Roman" w:cs="Times New Roman"/>
          <w:b/>
          <w:bCs/>
          <w:color w:val="auto"/>
          <w:sz w:val="20"/>
          <w:szCs w:val="20"/>
        </w:rPr>
        <w:t xml:space="preserve"> </w:t>
      </w:r>
    </w:p>
    <w:p w14:paraId="7F7FF7A3" w14:textId="257BE8B3"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Корпоративное действие по объединению дополнительных выпусков эмиссионных ценных бумаг включает в себя действия Депозитария по списанию ценных бумаг объединяемых дополнительных выпусков с аннулированными государственными регистрационными номерами со Счетов депо Депонентов, действия Депозитария по зачислению на Счета депо Депонентов ценных бумаг объединенного выпуска с единым государственным регистрационным номером в количестве, эквивалентном общему количеству списанных ценных бумаг дополнительных выпусков, которые совершаются на основании </w:t>
      </w:r>
      <w:r w:rsidR="00106667" w:rsidRPr="00507C0D">
        <w:rPr>
          <w:rFonts w:ascii="Times New Roman" w:hAnsi="Times New Roman" w:cs="Times New Roman"/>
          <w:sz w:val="20"/>
        </w:rPr>
        <w:t>Служебного поручения Депозитария и уведомления/</w:t>
      </w:r>
      <w:r w:rsidRPr="00507C0D">
        <w:rPr>
          <w:rFonts w:ascii="Times New Roman" w:hAnsi="Times New Roman" w:cs="Times New Roman"/>
          <w:sz w:val="20"/>
        </w:rPr>
        <w:t>отчета об операции (выписки) по </w:t>
      </w:r>
      <w:r w:rsidR="00106667" w:rsidRPr="00507C0D">
        <w:rPr>
          <w:rFonts w:ascii="Times New Roman" w:hAnsi="Times New Roman" w:cs="Times New Roman"/>
          <w:sz w:val="20"/>
        </w:rPr>
        <w:t>лицевому счету/</w:t>
      </w:r>
      <w:r w:rsidRPr="00507C0D">
        <w:rPr>
          <w:rFonts w:ascii="Times New Roman" w:hAnsi="Times New Roman" w:cs="Times New Roman"/>
          <w:sz w:val="20"/>
        </w:rPr>
        <w:t xml:space="preserve">счету депо </w:t>
      </w:r>
      <w:r w:rsidR="00106667" w:rsidRPr="00507C0D">
        <w:rPr>
          <w:rFonts w:ascii="Times New Roman" w:hAnsi="Times New Roman" w:cs="Times New Roman"/>
          <w:sz w:val="20"/>
        </w:rPr>
        <w:t xml:space="preserve">номинального держателя </w:t>
      </w:r>
      <w:r w:rsidRPr="00507C0D">
        <w:rPr>
          <w:rFonts w:ascii="Times New Roman" w:hAnsi="Times New Roman" w:cs="Times New Roman"/>
          <w:sz w:val="20"/>
        </w:rPr>
        <w:t>Депозитария, открытому в вышестоящем депозитарии</w:t>
      </w:r>
      <w:r w:rsidR="00106667" w:rsidRPr="00507C0D">
        <w:rPr>
          <w:rFonts w:ascii="Times New Roman" w:hAnsi="Times New Roman" w:cs="Times New Roman"/>
          <w:sz w:val="20"/>
        </w:rPr>
        <w:t>/регистраторе</w:t>
      </w:r>
      <w:r w:rsidRPr="00507C0D">
        <w:rPr>
          <w:rFonts w:ascii="Times New Roman" w:hAnsi="Times New Roman" w:cs="Times New Roman"/>
          <w:sz w:val="20"/>
        </w:rPr>
        <w:t xml:space="preserve">, содержащего информацию об итогах завершенной операции по объединению выпусков ценных бумаг. </w:t>
      </w:r>
    </w:p>
    <w:p w14:paraId="6B4C2DF6" w14:textId="77777777" w:rsidR="00997A3D" w:rsidRPr="00507C0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 xml:space="preserve">Перед проведением Депозитарной операции Депозитарий производит сверку на соответствие общего количества ценных бумаг объединяемых дополнительных выпусков с аннулированными государственными регистрационными номерами, подлежащих списанию, и общего количества ценных бумаг объединенного выпуска с единым государственным регистрационным номером, подлежащих зачислению на Счет депо Депонентов. </w:t>
      </w:r>
    </w:p>
    <w:p w14:paraId="2DB79067" w14:textId="34922DD9" w:rsidR="00997A3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По завершении Депозитарной операции, связанной с Корпоративным действием по объединению дополнительных выпусков эмиссионных ценных бумаг, Депозитарий направляет Депонентам Отчет о </w:t>
      </w:r>
      <w:r w:rsidR="00106667" w:rsidRPr="00507C0D">
        <w:rPr>
          <w:rFonts w:ascii="Times New Roman" w:hAnsi="Times New Roman" w:cs="Times New Roman"/>
          <w:sz w:val="20"/>
        </w:rPr>
        <w:t>совершении депозитарной</w:t>
      </w:r>
      <w:r w:rsidRPr="00507C0D">
        <w:rPr>
          <w:rFonts w:ascii="Times New Roman" w:hAnsi="Times New Roman" w:cs="Times New Roman"/>
          <w:sz w:val="20"/>
        </w:rPr>
        <w:t xml:space="preserve"> операции (операциях) по счету депо. </w:t>
      </w:r>
    </w:p>
    <w:p w14:paraId="66F5B678" w14:textId="77777777" w:rsidR="00E20EA7" w:rsidRPr="00507C0D" w:rsidRDefault="00E20EA7" w:rsidP="00E20EA7">
      <w:pPr>
        <w:pStyle w:val="ab"/>
        <w:ind w:left="0" w:firstLine="0"/>
        <w:rPr>
          <w:rFonts w:ascii="Times New Roman" w:hAnsi="Times New Roman" w:cs="Times New Roman"/>
          <w:sz w:val="20"/>
        </w:rPr>
      </w:pPr>
    </w:p>
    <w:p w14:paraId="762B828D" w14:textId="5A84807C" w:rsidR="00997A3D" w:rsidRPr="00507C0D" w:rsidRDefault="001524DD"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75" w:name="_Toc93337495"/>
      <w:r w:rsidRPr="00507C0D">
        <w:rPr>
          <w:rFonts w:ascii="Times New Roman" w:hAnsi="Times New Roman" w:cs="Times New Roman"/>
          <w:b/>
          <w:bCs/>
          <w:color w:val="auto"/>
          <w:sz w:val="20"/>
          <w:szCs w:val="20"/>
        </w:rPr>
        <w:t>Аннулирование индивидуального номера (кода) дополнительного выпуска эмиссионных ценных бумаг</w:t>
      </w:r>
      <w:bookmarkEnd w:id="75"/>
      <w:r w:rsidRPr="00507C0D">
        <w:rPr>
          <w:rFonts w:ascii="Times New Roman" w:hAnsi="Times New Roman" w:cs="Times New Roman"/>
          <w:b/>
          <w:bCs/>
          <w:color w:val="auto"/>
          <w:sz w:val="20"/>
          <w:szCs w:val="20"/>
        </w:rPr>
        <w:t xml:space="preserve"> </w:t>
      </w:r>
    </w:p>
    <w:p w14:paraId="1B2D134E" w14:textId="77777777" w:rsidR="006A638B" w:rsidRPr="00507C0D" w:rsidRDefault="006A638B" w:rsidP="006A638B">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Аннулирование индивидуальных номеров (кодов) дополнительных выпусков эмиссионных ценных бумаг (далее по тексту – аннулирование кода дополнительного выпуска) - депозитарная операция, при которой Депозитарий производит внесение в анкету ценной бумаги записи об аннулировании кода дополнительного выпуска и присвоении ценным бумагам дополнительного выпуска государственного регистрационного номера выпуска, к которому этот выпуск является дополнительным. </w:t>
      </w:r>
    </w:p>
    <w:p w14:paraId="25167083" w14:textId="77777777" w:rsidR="006A638B" w:rsidRPr="00507C0D" w:rsidRDefault="006A638B" w:rsidP="006A638B">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Операция аннулирования кода дополнительного выпуска осуществляется на основании уведомления о проведенной операции аннулирования кода дополнительного выпуска от регистратора по лицевому счету номинального держателя Депозитария или из вышестоящего депозитария, в котором открыт счет депо номинального держателя Депозитария (далее по тексту - уведомление об аннулировании кода дополнительного выпуска). </w:t>
      </w:r>
    </w:p>
    <w:p w14:paraId="1ACAFD96" w14:textId="77777777" w:rsidR="006A638B" w:rsidRPr="00507C0D" w:rsidRDefault="006A638B" w:rsidP="006A638B">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Операция производится Депозитарием не позднее трех дней со дня получения уведомления. 49.4. При проведении операции аннулирования кода дополнительного выпуска ценных бумаг Депозитарий обязан провести сверку количества ценных бумаг эмитента, указанного в уведомлении об аннулировании кода дополнительного выпуска, с количеством ценных бумаг эмитента, учитываемых на счетах депо. </w:t>
      </w:r>
    </w:p>
    <w:p w14:paraId="2841ECCA" w14:textId="443C485A" w:rsidR="006A638B" w:rsidRPr="00507C0D" w:rsidRDefault="006A638B" w:rsidP="006A638B">
      <w:pPr>
        <w:pStyle w:val="ab"/>
        <w:numPr>
          <w:ilvl w:val="2"/>
          <w:numId w:val="7"/>
        </w:numPr>
        <w:ind w:left="0" w:firstLine="0"/>
        <w:rPr>
          <w:rFonts w:ascii="Times New Roman" w:hAnsi="Times New Roman" w:cs="Times New Roman"/>
          <w:sz w:val="20"/>
        </w:rPr>
      </w:pPr>
      <w:r w:rsidRPr="00F8213B">
        <w:rPr>
          <w:rFonts w:ascii="Times New Roman" w:hAnsi="Times New Roman" w:cs="Times New Roman"/>
          <w:sz w:val="20"/>
        </w:rPr>
        <w:t xml:space="preserve">Депозитарий осуществляет проведение операции аннулирования кода дополнительного выпуска таким </w:t>
      </w:r>
      <w:r w:rsidRPr="00F8213B">
        <w:rPr>
          <w:rFonts w:ascii="Times New Roman" w:hAnsi="Times New Roman" w:cs="Times New Roman"/>
          <w:sz w:val="20"/>
        </w:rPr>
        <w:lastRenderedPageBreak/>
        <w:t>образом, чтобы сохранить в системе депозитарного учета на счетах депо Депонентов информацию об учете ценных бумаг и операциях с ними до проведения операции аннулирования кода дополнительного выпуска</w:t>
      </w:r>
      <w:r w:rsidRPr="00507C0D">
        <w:rPr>
          <w:rFonts w:ascii="Times New Roman" w:hAnsi="Times New Roman" w:cs="Times New Roman"/>
          <w:sz w:val="20"/>
        </w:rPr>
        <w:t>.</w:t>
      </w:r>
    </w:p>
    <w:p w14:paraId="42E2947E" w14:textId="056FCC14" w:rsidR="00997A3D" w:rsidRDefault="001524DD" w:rsidP="00997A3D">
      <w:pPr>
        <w:pStyle w:val="ab"/>
        <w:numPr>
          <w:ilvl w:val="2"/>
          <w:numId w:val="7"/>
        </w:numPr>
        <w:ind w:left="0" w:firstLine="0"/>
        <w:rPr>
          <w:rFonts w:ascii="Times New Roman" w:hAnsi="Times New Roman" w:cs="Times New Roman"/>
          <w:sz w:val="20"/>
        </w:rPr>
      </w:pPr>
      <w:r w:rsidRPr="00507C0D">
        <w:rPr>
          <w:rFonts w:ascii="Times New Roman" w:hAnsi="Times New Roman" w:cs="Times New Roman"/>
          <w:sz w:val="20"/>
        </w:rPr>
        <w:t>По завершении Депозитарной операции, связанной с Корпоративным действием по аннулированию индивидуального номера (кода) дополнительного выпуска эмиссионных ценных бумаг, Депозитарий направляет Депонентам Отчет о </w:t>
      </w:r>
      <w:r w:rsidR="002B4B32" w:rsidRPr="00507C0D">
        <w:rPr>
          <w:rFonts w:ascii="Times New Roman" w:hAnsi="Times New Roman" w:cs="Times New Roman"/>
          <w:sz w:val="20"/>
        </w:rPr>
        <w:t>совершении депозитарной</w:t>
      </w:r>
      <w:r w:rsidRPr="00507C0D">
        <w:rPr>
          <w:rFonts w:ascii="Times New Roman" w:hAnsi="Times New Roman" w:cs="Times New Roman"/>
          <w:sz w:val="20"/>
        </w:rPr>
        <w:t xml:space="preserve"> операции (операциях) по счету депо. </w:t>
      </w:r>
    </w:p>
    <w:p w14:paraId="2CF4CAFF" w14:textId="77777777" w:rsidR="00E20EA7" w:rsidRPr="00507C0D" w:rsidRDefault="00E20EA7" w:rsidP="00E20EA7">
      <w:pPr>
        <w:pStyle w:val="ab"/>
        <w:ind w:left="0" w:firstLine="0"/>
        <w:rPr>
          <w:rFonts w:ascii="Times New Roman" w:hAnsi="Times New Roman" w:cs="Times New Roman"/>
          <w:sz w:val="20"/>
        </w:rPr>
      </w:pPr>
    </w:p>
    <w:p w14:paraId="630EA857" w14:textId="44769D26" w:rsidR="005350D4" w:rsidRPr="00507C0D" w:rsidRDefault="005350D4" w:rsidP="00E20EA7">
      <w:pPr>
        <w:pStyle w:val="3"/>
        <w:keepNext w:val="0"/>
        <w:keepLines w:val="0"/>
        <w:widowControl w:val="0"/>
        <w:numPr>
          <w:ilvl w:val="1"/>
          <w:numId w:val="7"/>
        </w:numPr>
        <w:autoSpaceDE w:val="0"/>
        <w:autoSpaceDN w:val="0"/>
        <w:spacing w:before="122" w:line="240" w:lineRule="auto"/>
        <w:ind w:left="0" w:firstLine="0"/>
        <w:jc w:val="both"/>
        <w:rPr>
          <w:rFonts w:ascii="Times New Roman" w:hAnsi="Times New Roman" w:cs="Times New Roman"/>
          <w:b/>
          <w:bCs/>
          <w:color w:val="auto"/>
          <w:sz w:val="20"/>
          <w:szCs w:val="20"/>
        </w:rPr>
      </w:pPr>
      <w:bookmarkStart w:id="76" w:name="_Toc93337496"/>
      <w:r w:rsidRPr="003C397D">
        <w:rPr>
          <w:rFonts w:ascii="Times New Roman" w:hAnsi="Times New Roman" w:cs="Times New Roman"/>
          <w:b/>
          <w:bCs/>
          <w:color w:val="auto"/>
          <w:sz w:val="20"/>
          <w:szCs w:val="20"/>
        </w:rPr>
        <w:t>Выплата доходов ценными бумагами</w:t>
      </w:r>
      <w:bookmarkEnd w:id="76"/>
    </w:p>
    <w:p w14:paraId="7673F6F4" w14:textId="77777777" w:rsidR="005350D4" w:rsidRPr="00507C0D" w:rsidRDefault="005350D4" w:rsidP="005350D4">
      <w:pPr>
        <w:pStyle w:val="ab"/>
        <w:numPr>
          <w:ilvl w:val="2"/>
          <w:numId w:val="7"/>
        </w:numPr>
        <w:ind w:left="0" w:firstLine="0"/>
        <w:rPr>
          <w:rFonts w:ascii="Times New Roman" w:hAnsi="Times New Roman" w:cs="Times New Roman"/>
          <w:sz w:val="20"/>
        </w:rPr>
      </w:pPr>
      <w:r w:rsidRPr="003C397D">
        <w:rPr>
          <w:rFonts w:ascii="Times New Roman" w:hAnsi="Times New Roman" w:cs="Times New Roman"/>
          <w:sz w:val="20"/>
        </w:rPr>
        <w:t xml:space="preserve">Выплата доходов ценными бумагами – депозитарная операция, в результате которой Депозитарий производит зачисление на счета депо Депонентов – владельцев определенного выпуска ценных бумаг, дополнительного количества ценных бумаг этого выпуска или ценных бумаг другого выпуска. Если операция производится в отношении дополнительных выпусков ценных бумаг, Депозитарий сначала проводит процедуру приема этих выпусков на обслуживание. </w:t>
      </w:r>
    </w:p>
    <w:p w14:paraId="02D863C1" w14:textId="77777777" w:rsidR="005350D4" w:rsidRPr="00507C0D" w:rsidRDefault="005350D4" w:rsidP="005350D4">
      <w:pPr>
        <w:pStyle w:val="ab"/>
        <w:numPr>
          <w:ilvl w:val="2"/>
          <w:numId w:val="7"/>
        </w:numPr>
        <w:ind w:left="0" w:firstLine="0"/>
        <w:rPr>
          <w:rFonts w:ascii="Times New Roman" w:hAnsi="Times New Roman" w:cs="Times New Roman"/>
          <w:sz w:val="20"/>
        </w:rPr>
      </w:pPr>
      <w:r w:rsidRPr="003C397D">
        <w:rPr>
          <w:rFonts w:ascii="Times New Roman" w:hAnsi="Times New Roman" w:cs="Times New Roman"/>
          <w:sz w:val="20"/>
        </w:rPr>
        <w:t xml:space="preserve">В соответствии с решением эмитента выплата доходов ценными бумагами может проводиться в обязательном порядке. В указанном случае Депозитарий производит выплату автоматически по счетам депо всех Депонентов – владельцев соответствующего выпуска ценных бумаг. </w:t>
      </w:r>
    </w:p>
    <w:p w14:paraId="6A458B8F" w14:textId="45432B51" w:rsidR="005350D4" w:rsidRPr="00507C0D" w:rsidRDefault="005350D4" w:rsidP="005350D4">
      <w:pPr>
        <w:pStyle w:val="ab"/>
        <w:numPr>
          <w:ilvl w:val="2"/>
          <w:numId w:val="7"/>
        </w:numPr>
        <w:ind w:left="0" w:firstLine="0"/>
        <w:rPr>
          <w:rFonts w:ascii="Times New Roman" w:hAnsi="Times New Roman" w:cs="Times New Roman"/>
          <w:sz w:val="20"/>
        </w:rPr>
      </w:pPr>
      <w:r w:rsidRPr="003C397D">
        <w:rPr>
          <w:rFonts w:ascii="Times New Roman" w:hAnsi="Times New Roman" w:cs="Times New Roman"/>
          <w:sz w:val="20"/>
        </w:rPr>
        <w:t xml:space="preserve">В соответствии с решением эмитента получение доходов ценными бумагами может проводиться только по желанию владельца ценных бумаг. В этом случае для получения доходов ценными бумагами в Депозитарий представляется Поручение </w:t>
      </w:r>
      <w:r w:rsidRPr="00507C0D">
        <w:rPr>
          <w:rFonts w:ascii="Times New Roman" w:hAnsi="Times New Roman" w:cs="Times New Roman"/>
          <w:sz w:val="20"/>
        </w:rPr>
        <w:t>на участие в корпоративном действии</w:t>
      </w:r>
      <w:r w:rsidRPr="003C397D">
        <w:rPr>
          <w:rFonts w:ascii="Times New Roman" w:hAnsi="Times New Roman" w:cs="Times New Roman"/>
          <w:sz w:val="20"/>
        </w:rPr>
        <w:t>. Указанное Поручение должно содержать реквизиты решения эмитента о выплате доходов ценными бумагами и должно быть представлено в Депозитарий в сроки, и с соблюдением иных условий, предусмотренных уведомлением Депозитария о проведении ко</w:t>
      </w:r>
      <w:r w:rsidRPr="00507C0D">
        <w:rPr>
          <w:rFonts w:ascii="Times New Roman" w:hAnsi="Times New Roman" w:cs="Times New Roman"/>
          <w:sz w:val="20"/>
        </w:rPr>
        <w:t>рпоративного действия по выплате доходов ценными бумагами</w:t>
      </w:r>
      <w:r w:rsidRPr="003C397D">
        <w:rPr>
          <w:rFonts w:ascii="Times New Roman" w:hAnsi="Times New Roman" w:cs="Times New Roman"/>
          <w:sz w:val="20"/>
        </w:rPr>
        <w:t xml:space="preserve">. </w:t>
      </w:r>
    </w:p>
    <w:p w14:paraId="15779924" w14:textId="5D1D7846" w:rsidR="005350D4" w:rsidRPr="00507C0D" w:rsidRDefault="005350D4" w:rsidP="005350D4">
      <w:pPr>
        <w:pStyle w:val="ab"/>
        <w:numPr>
          <w:ilvl w:val="2"/>
          <w:numId w:val="7"/>
        </w:numPr>
        <w:ind w:left="0" w:firstLine="0"/>
        <w:rPr>
          <w:rFonts w:ascii="Times New Roman" w:hAnsi="Times New Roman" w:cs="Times New Roman"/>
          <w:sz w:val="20"/>
        </w:rPr>
      </w:pPr>
      <w:r w:rsidRPr="003C397D">
        <w:rPr>
          <w:rFonts w:ascii="Times New Roman" w:hAnsi="Times New Roman" w:cs="Times New Roman"/>
          <w:sz w:val="20"/>
        </w:rPr>
        <w:t>Во всех случаях выплата доходов ценными бумагами на счета депо Депонентов производится Депозитарием на основании отчета с итогами операции, полученного от Регистратора или вышестоящего депозитария и в сроки, определенные решением эмитента.</w:t>
      </w:r>
    </w:p>
    <w:p w14:paraId="29FFEDFC" w14:textId="7C629227" w:rsidR="00997A3D" w:rsidRPr="00507C0D" w:rsidRDefault="001524DD" w:rsidP="00997A3D">
      <w:pPr>
        <w:pStyle w:val="10"/>
        <w:tabs>
          <w:tab w:val="left" w:pos="1811"/>
        </w:tabs>
        <w:rPr>
          <w:rFonts w:ascii="Times New Roman" w:hAnsi="Times New Roman" w:cs="Times New Roman"/>
          <w:b/>
          <w:bCs/>
          <w:color w:val="auto"/>
          <w:sz w:val="24"/>
          <w:szCs w:val="24"/>
        </w:rPr>
      </w:pPr>
      <w:bookmarkStart w:id="77" w:name="_Toc93337497"/>
      <w:r w:rsidRPr="00507C0D">
        <w:rPr>
          <w:rFonts w:ascii="Times New Roman" w:hAnsi="Times New Roman" w:cs="Times New Roman"/>
          <w:b/>
          <w:bCs/>
          <w:color w:val="auto"/>
          <w:sz w:val="24"/>
          <w:szCs w:val="24"/>
        </w:rPr>
        <w:t>Раздел 8. Выплата доходов по ценным бумагам</w:t>
      </w:r>
      <w:bookmarkEnd w:id="77"/>
    </w:p>
    <w:p w14:paraId="5A59A454" w14:textId="77777777" w:rsidR="00997A3D" w:rsidRPr="00507C0D" w:rsidRDefault="001524DD" w:rsidP="00B41E9E">
      <w:pPr>
        <w:pStyle w:val="ab"/>
        <w:numPr>
          <w:ilvl w:val="1"/>
          <w:numId w:val="10"/>
        </w:numPr>
        <w:rPr>
          <w:rFonts w:ascii="Times New Roman" w:hAnsi="Times New Roman" w:cs="Times New Roman"/>
          <w:sz w:val="20"/>
        </w:rPr>
      </w:pPr>
      <w:r w:rsidRPr="00507C0D">
        <w:rPr>
          <w:rFonts w:ascii="Times New Roman" w:hAnsi="Times New Roman" w:cs="Times New Roman"/>
          <w:sz w:val="20"/>
        </w:rPr>
        <w:t>Депозитарий оказывает Депонентам услуги, связанные с:</w:t>
      </w:r>
    </w:p>
    <w:p w14:paraId="3C0204CE" w14:textId="4E6E867C" w:rsidR="00997A3D" w:rsidRPr="00507C0D" w:rsidRDefault="001524DD" w:rsidP="00B41E9E">
      <w:pPr>
        <w:pStyle w:val="ab"/>
        <w:numPr>
          <w:ilvl w:val="3"/>
          <w:numId w:val="9"/>
        </w:numPr>
        <w:tabs>
          <w:tab w:val="left" w:pos="1020"/>
          <w:tab w:val="left" w:pos="1022"/>
        </w:tabs>
        <w:spacing w:before="122" w:line="249" w:lineRule="auto"/>
        <w:ind w:right="-1"/>
        <w:rPr>
          <w:rFonts w:ascii="Times New Roman" w:hAnsi="Times New Roman" w:cs="Times New Roman"/>
          <w:sz w:val="20"/>
        </w:rPr>
      </w:pPr>
      <w:r w:rsidRPr="00507C0D">
        <w:rPr>
          <w:rFonts w:ascii="Times New Roman" w:hAnsi="Times New Roman" w:cs="Times New Roman"/>
          <w:sz w:val="20"/>
        </w:rPr>
        <w:t>получением доходов в денежной форме и иных выплат по ценным бумагам, которые учитываются на Счетах депо Депонент</w:t>
      </w:r>
      <w:r w:rsidR="00EB6CF3" w:rsidRPr="00507C0D">
        <w:rPr>
          <w:rFonts w:ascii="Times New Roman" w:hAnsi="Times New Roman" w:cs="Times New Roman"/>
          <w:sz w:val="20"/>
        </w:rPr>
        <w:t>ов</w:t>
      </w:r>
      <w:r w:rsidRPr="00507C0D">
        <w:rPr>
          <w:rFonts w:ascii="Times New Roman" w:hAnsi="Times New Roman" w:cs="Times New Roman"/>
          <w:sz w:val="20"/>
        </w:rPr>
        <w:t>;</w:t>
      </w:r>
    </w:p>
    <w:p w14:paraId="347F27F5" w14:textId="012A274E" w:rsidR="00997A3D" w:rsidRPr="00507C0D" w:rsidRDefault="001524DD" w:rsidP="00B41E9E">
      <w:pPr>
        <w:pStyle w:val="ab"/>
        <w:numPr>
          <w:ilvl w:val="3"/>
          <w:numId w:val="9"/>
        </w:numPr>
        <w:tabs>
          <w:tab w:val="left" w:pos="1020"/>
          <w:tab w:val="left" w:pos="1022"/>
        </w:tabs>
        <w:spacing w:before="2" w:line="249" w:lineRule="auto"/>
        <w:ind w:right="-1"/>
        <w:rPr>
          <w:rFonts w:ascii="Times New Roman" w:hAnsi="Times New Roman" w:cs="Times New Roman"/>
          <w:sz w:val="20"/>
        </w:rPr>
      </w:pPr>
      <w:r w:rsidRPr="00507C0D">
        <w:rPr>
          <w:rFonts w:ascii="Times New Roman" w:hAnsi="Times New Roman" w:cs="Times New Roman"/>
          <w:sz w:val="20"/>
        </w:rPr>
        <w:t>перечислением Депонентам доходов по ценным бумагам и иных полученных выплат по ценным бумагам, которые учитываются на Счетах депо Депонент</w:t>
      </w:r>
      <w:r w:rsidR="00EB6CF3" w:rsidRPr="00507C0D">
        <w:rPr>
          <w:rFonts w:ascii="Times New Roman" w:hAnsi="Times New Roman" w:cs="Times New Roman"/>
          <w:sz w:val="20"/>
        </w:rPr>
        <w:t>ов</w:t>
      </w:r>
      <w:r w:rsidRPr="00507C0D">
        <w:rPr>
          <w:rFonts w:ascii="Times New Roman" w:hAnsi="Times New Roman" w:cs="Times New Roman"/>
          <w:sz w:val="20"/>
        </w:rPr>
        <w:t>, по факту поступления указанных денежных средств.</w:t>
      </w:r>
    </w:p>
    <w:p w14:paraId="4F1DFCB1" w14:textId="77777777" w:rsidR="00737ECC" w:rsidRPr="00737ECC" w:rsidRDefault="00737ECC" w:rsidP="00737ECC">
      <w:pPr>
        <w:pStyle w:val="ab"/>
        <w:numPr>
          <w:ilvl w:val="1"/>
          <w:numId w:val="10"/>
        </w:numPr>
        <w:ind w:left="0" w:firstLine="0"/>
        <w:rPr>
          <w:rFonts w:ascii="Times New Roman" w:hAnsi="Times New Roman" w:cs="Times New Roman"/>
          <w:sz w:val="20"/>
        </w:rPr>
      </w:pPr>
      <w:r w:rsidRPr="00737ECC">
        <w:rPr>
          <w:rFonts w:ascii="Times New Roman" w:hAnsi="Times New Roman" w:cs="Times New Roman"/>
          <w:sz w:val="20"/>
        </w:rPr>
        <w:t>Перечисление дохода по ценным бумагам осуществляется на счета, указанные Депонентом в Анкете Депонента и/или письменном указании Депонента, если иное не установлено иным соглашением с Депонентом. Депонент имеет право указать Депозитарию реквизиты любого счета для перечисления доходов по ценным бумагам, принадлежащим Депоненту, в том числе счет третьего лица, если иное не установлено дополнительным соглашением к Депозитарному договору с Депонентом и(или) иным соглашением.</w:t>
      </w:r>
    </w:p>
    <w:p w14:paraId="2791E098" w14:textId="77777777" w:rsidR="00737ECC" w:rsidRPr="00737ECC" w:rsidRDefault="00737ECC" w:rsidP="00737ECC">
      <w:pPr>
        <w:pStyle w:val="ab"/>
        <w:numPr>
          <w:ilvl w:val="1"/>
          <w:numId w:val="10"/>
        </w:numPr>
        <w:ind w:left="0" w:firstLine="0"/>
        <w:rPr>
          <w:rFonts w:ascii="Times New Roman" w:hAnsi="Times New Roman" w:cs="Times New Roman"/>
          <w:sz w:val="20"/>
        </w:rPr>
      </w:pPr>
      <w:r w:rsidRPr="00737ECC">
        <w:rPr>
          <w:rFonts w:ascii="Times New Roman" w:hAnsi="Times New Roman" w:cs="Times New Roman"/>
          <w:sz w:val="20"/>
        </w:rPr>
        <w:t>Доходы по ценным бумагам в Российских рублях, Евро, Долларах США, предназначенные для перечисления Депонентам, перечисляются в той валюте, в которой поступили на счет Депозитария, если иное не установлено соглашением.</w:t>
      </w:r>
    </w:p>
    <w:p w14:paraId="35D2F74C" w14:textId="1355C478" w:rsidR="00737ECC" w:rsidRPr="00737ECC" w:rsidRDefault="00737ECC" w:rsidP="00737ECC">
      <w:pPr>
        <w:pStyle w:val="ab"/>
        <w:numPr>
          <w:ilvl w:val="1"/>
          <w:numId w:val="10"/>
        </w:numPr>
        <w:ind w:left="0" w:firstLine="0"/>
        <w:rPr>
          <w:rFonts w:ascii="Times New Roman" w:hAnsi="Times New Roman" w:cs="Times New Roman"/>
          <w:sz w:val="20"/>
        </w:rPr>
      </w:pPr>
      <w:r w:rsidRPr="00737ECC">
        <w:rPr>
          <w:rFonts w:ascii="Times New Roman" w:hAnsi="Times New Roman" w:cs="Times New Roman"/>
          <w:sz w:val="20"/>
        </w:rPr>
        <w:t>В случае желания Депонента получить доход в валюте отличной от валюты поступления дохода, Депоненту требуется заключить дополнительное соглашение с Банком на конвертацию.</w:t>
      </w:r>
    </w:p>
    <w:p w14:paraId="3696C016" w14:textId="2A5B11ED" w:rsidR="00FA04BC" w:rsidRPr="00737ECC" w:rsidRDefault="00737ECC" w:rsidP="00737ECC">
      <w:pPr>
        <w:pStyle w:val="ab"/>
        <w:numPr>
          <w:ilvl w:val="1"/>
          <w:numId w:val="10"/>
        </w:numPr>
        <w:ind w:left="0" w:firstLine="0"/>
        <w:rPr>
          <w:rFonts w:ascii="Times New Roman" w:hAnsi="Times New Roman" w:cs="Times New Roman"/>
          <w:sz w:val="20"/>
        </w:rPr>
      </w:pPr>
      <w:r w:rsidRPr="00737ECC">
        <w:rPr>
          <w:rFonts w:ascii="Times New Roman" w:hAnsi="Times New Roman" w:cs="Times New Roman"/>
          <w:sz w:val="20"/>
        </w:rPr>
        <w:t xml:space="preserve">Обязательства Депозитария по перечислению доходов по ценным бумагам считаются исполненными после списания денежных средств, причитающихся </w:t>
      </w:r>
      <w:r>
        <w:rPr>
          <w:rFonts w:ascii="Times New Roman" w:hAnsi="Times New Roman" w:cs="Times New Roman"/>
          <w:sz w:val="20"/>
        </w:rPr>
        <w:t>Депоненту, со счета Депозитария.</w:t>
      </w:r>
    </w:p>
    <w:p w14:paraId="734246A9" w14:textId="68E76B1E" w:rsidR="007F6230" w:rsidRDefault="001524DD" w:rsidP="00B41E9E">
      <w:pPr>
        <w:pStyle w:val="ab"/>
        <w:numPr>
          <w:ilvl w:val="1"/>
          <w:numId w:val="10"/>
        </w:numPr>
        <w:ind w:left="0" w:firstLine="0"/>
        <w:rPr>
          <w:rFonts w:ascii="Times New Roman" w:hAnsi="Times New Roman" w:cs="Times New Roman"/>
          <w:sz w:val="20"/>
        </w:rPr>
      </w:pPr>
      <w:r w:rsidRPr="00507C0D">
        <w:rPr>
          <w:rFonts w:ascii="Times New Roman" w:hAnsi="Times New Roman" w:cs="Times New Roman"/>
          <w:sz w:val="20"/>
        </w:rPr>
        <w:t>Депозитарий передает Депонентам выплаты по ценным бумагам, осуществляемые эмитентами (лицами, обязанными по ценным бумагам), созданными в соответствии с законодательством Российской Федерации), не позднее 7 (</w:t>
      </w:r>
      <w:r w:rsidR="001C0D76" w:rsidRPr="00507C0D">
        <w:rPr>
          <w:rFonts w:ascii="Times New Roman" w:hAnsi="Times New Roman" w:cs="Times New Roman"/>
          <w:sz w:val="20"/>
        </w:rPr>
        <w:t>С</w:t>
      </w:r>
      <w:r w:rsidRPr="00507C0D">
        <w:rPr>
          <w:rFonts w:ascii="Times New Roman" w:hAnsi="Times New Roman" w:cs="Times New Roman"/>
          <w:sz w:val="20"/>
        </w:rPr>
        <w:t xml:space="preserve">еми) рабочих дней после дня получения указанных выплат Депозитарием, если иной срок не предусмотрен законодательством Российской Федерации, документами, регулирующими выпуск и обращение ценных бумаг. </w:t>
      </w:r>
    </w:p>
    <w:p w14:paraId="11054514" w14:textId="46ED4446" w:rsidR="00737ECC" w:rsidRPr="00737ECC" w:rsidRDefault="00737ECC" w:rsidP="00737ECC">
      <w:pPr>
        <w:pStyle w:val="ab"/>
        <w:numPr>
          <w:ilvl w:val="1"/>
          <w:numId w:val="10"/>
        </w:numPr>
        <w:ind w:left="0" w:firstLine="0"/>
        <w:rPr>
          <w:rFonts w:ascii="Times New Roman" w:hAnsi="Times New Roman" w:cs="Times New Roman"/>
          <w:sz w:val="20"/>
        </w:rPr>
      </w:pPr>
      <w:r w:rsidRPr="00737ECC">
        <w:rPr>
          <w:rFonts w:ascii="Times New Roman" w:hAnsi="Times New Roman" w:cs="Times New Roman"/>
          <w:sz w:val="20"/>
        </w:rPr>
        <w:t>Особенности получения выплат по указанным ценным бумагам определяются в соответствии с законодательством Российской Федерации, документами, регулирующими выпуск и обращение ценных бумаг.</w:t>
      </w:r>
    </w:p>
    <w:p w14:paraId="04694A99" w14:textId="333788A0" w:rsidR="00997A3D" w:rsidRPr="00507C0D" w:rsidRDefault="001524DD" w:rsidP="00B41E9E">
      <w:pPr>
        <w:pStyle w:val="ab"/>
        <w:numPr>
          <w:ilvl w:val="1"/>
          <w:numId w:val="10"/>
        </w:numPr>
        <w:ind w:left="0" w:firstLine="0"/>
        <w:rPr>
          <w:rFonts w:ascii="Times New Roman" w:hAnsi="Times New Roman" w:cs="Times New Roman"/>
          <w:sz w:val="20"/>
        </w:rPr>
      </w:pPr>
      <w:r w:rsidRPr="00507C0D">
        <w:rPr>
          <w:rFonts w:ascii="Times New Roman" w:hAnsi="Times New Roman" w:cs="Times New Roman"/>
          <w:sz w:val="20"/>
        </w:rPr>
        <w:lastRenderedPageBreak/>
        <w:t>Депозитарий передает Депонентам выплаты по облигациям с централизованным учетом прав не позднее 7 (</w:t>
      </w:r>
      <w:r w:rsidR="001C0D76" w:rsidRPr="00507C0D">
        <w:rPr>
          <w:rFonts w:ascii="Times New Roman" w:hAnsi="Times New Roman" w:cs="Times New Roman"/>
          <w:sz w:val="20"/>
        </w:rPr>
        <w:t>С</w:t>
      </w:r>
      <w:r w:rsidRPr="00507C0D">
        <w:rPr>
          <w:rFonts w:ascii="Times New Roman" w:hAnsi="Times New Roman" w:cs="Times New Roman"/>
          <w:sz w:val="20"/>
        </w:rPr>
        <w:t>еми) рабочих дней после дня получения указанных выплат Депозитарием и не позднее 15 (</w:t>
      </w:r>
      <w:r w:rsidR="001C0D76" w:rsidRPr="00507C0D">
        <w:rPr>
          <w:rFonts w:ascii="Times New Roman" w:hAnsi="Times New Roman" w:cs="Times New Roman"/>
          <w:sz w:val="20"/>
        </w:rPr>
        <w:t>П</w:t>
      </w:r>
      <w:r w:rsidRPr="00507C0D">
        <w:rPr>
          <w:rFonts w:ascii="Times New Roman" w:hAnsi="Times New Roman" w:cs="Times New Roman"/>
          <w:sz w:val="20"/>
        </w:rPr>
        <w:t>ятнадцати) рабочих дней после даты, на которую депозитарием, осуществляющим централизованный учет прав, раскрыта информация о передаче своим депонентам выплат по облигациям.</w:t>
      </w:r>
    </w:p>
    <w:p w14:paraId="565F8634" w14:textId="272AD479" w:rsidR="00997A3D" w:rsidRPr="00507C0D" w:rsidRDefault="001524DD" w:rsidP="00B41E9E">
      <w:pPr>
        <w:pStyle w:val="ab"/>
        <w:numPr>
          <w:ilvl w:val="1"/>
          <w:numId w:val="10"/>
        </w:numPr>
        <w:ind w:left="0" w:firstLine="0"/>
        <w:rPr>
          <w:rFonts w:ascii="Times New Roman" w:hAnsi="Times New Roman" w:cs="Times New Roman"/>
          <w:sz w:val="20"/>
        </w:rPr>
      </w:pPr>
      <w:r w:rsidRPr="00507C0D">
        <w:rPr>
          <w:rFonts w:ascii="Times New Roman" w:hAnsi="Times New Roman" w:cs="Times New Roman"/>
          <w:sz w:val="20"/>
        </w:rPr>
        <w:t>Передача выплат по акциям осуществляется Депозитарием лицам, которые являлись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2AD4148D" w14:textId="77777777" w:rsidR="0004440E" w:rsidRPr="00507C0D" w:rsidRDefault="0004440E" w:rsidP="00B41E9E">
      <w:pPr>
        <w:pStyle w:val="ab"/>
        <w:numPr>
          <w:ilvl w:val="1"/>
          <w:numId w:val="10"/>
        </w:numPr>
        <w:ind w:left="0" w:firstLine="0"/>
        <w:rPr>
          <w:rFonts w:ascii="Times New Roman" w:hAnsi="Times New Roman" w:cs="Times New Roman"/>
          <w:sz w:val="20"/>
        </w:rPr>
      </w:pPr>
      <w:r w:rsidRPr="00507C0D">
        <w:rPr>
          <w:rFonts w:ascii="Times New Roman" w:hAnsi="Times New Roman" w:cs="Times New Roman"/>
          <w:sz w:val="20"/>
        </w:rPr>
        <w:t xml:space="preserve"> </w:t>
      </w:r>
      <w:r w:rsidRPr="00F8213B">
        <w:rPr>
          <w:rFonts w:ascii="Times New Roman" w:hAnsi="Times New Roman" w:cs="Times New Roman"/>
          <w:sz w:val="20"/>
        </w:rPr>
        <w:t xml:space="preserve">Передача выплат по облигациям с обязательным централизованным хранением/централизованным учетом прав осуществляется Депозитарием лицам, являвшимся его Депонентами: </w:t>
      </w:r>
    </w:p>
    <w:p w14:paraId="29AEF0FC" w14:textId="77777777" w:rsidR="0004440E" w:rsidRPr="00507C0D" w:rsidRDefault="0004440E" w:rsidP="00B41E9E">
      <w:pPr>
        <w:pStyle w:val="ab"/>
        <w:numPr>
          <w:ilvl w:val="1"/>
          <w:numId w:val="23"/>
        </w:numPr>
        <w:rPr>
          <w:rFonts w:ascii="Times New Roman" w:hAnsi="Times New Roman" w:cs="Times New Roman"/>
          <w:sz w:val="20"/>
        </w:rPr>
      </w:pPr>
      <w:r w:rsidRPr="00F8213B">
        <w:rPr>
          <w:rFonts w:ascii="Times New Roman" w:hAnsi="Times New Roman" w:cs="Times New Roman"/>
          <w:sz w:val="20"/>
        </w:rPr>
        <w:t xml:space="preserve">на конец операционного дня, предшествующего дате, которая определена в соответствии с документом, удостоверяющим права, закрепленные вышеуказанными ценными бумагами, и на которую обязанность по осуществлению выплат по ценным бумагам подлежит исполнению; </w:t>
      </w:r>
    </w:p>
    <w:p w14:paraId="3125EBDE" w14:textId="52A9AB70" w:rsidR="0004440E" w:rsidRPr="00507C0D" w:rsidRDefault="0004440E" w:rsidP="00B41E9E">
      <w:pPr>
        <w:pStyle w:val="ab"/>
        <w:numPr>
          <w:ilvl w:val="1"/>
          <w:numId w:val="23"/>
        </w:numPr>
        <w:rPr>
          <w:rFonts w:ascii="Times New Roman" w:hAnsi="Times New Roman" w:cs="Times New Roman"/>
          <w:sz w:val="20"/>
        </w:rPr>
      </w:pPr>
      <w:r w:rsidRPr="00F8213B">
        <w:rPr>
          <w:rFonts w:ascii="Times New Roman" w:hAnsi="Times New Roman" w:cs="Times New Roman"/>
          <w:sz w:val="20"/>
        </w:rPr>
        <w:t>на конец операционного дня, следующего за датой, на которую депозитарием, осуществляющим обязательное централизованное хранение ценных бумаг/централизованный учет прав на ценные бумаги, в соответствии с подпунктом 1 пункта 7 статьи 7.1 ФЗ «О рынке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14:paraId="4F199593" w14:textId="77777777" w:rsidR="0004440E" w:rsidRPr="00507C0D" w:rsidRDefault="0004440E" w:rsidP="00B41E9E">
      <w:pPr>
        <w:pStyle w:val="ab"/>
        <w:numPr>
          <w:ilvl w:val="1"/>
          <w:numId w:val="10"/>
        </w:numPr>
        <w:ind w:left="0" w:firstLine="0"/>
        <w:rPr>
          <w:rFonts w:ascii="Times New Roman" w:hAnsi="Times New Roman" w:cs="Times New Roman"/>
          <w:sz w:val="20"/>
        </w:rPr>
      </w:pPr>
      <w:r w:rsidRPr="00E20EA7">
        <w:rPr>
          <w:rFonts w:ascii="Times New Roman" w:hAnsi="Times New Roman" w:cs="Times New Roman"/>
          <w:sz w:val="20"/>
        </w:rPr>
        <w:t xml:space="preserve">Передача выплат по именным облигациям осуществляется Депозитарием лицам, являющимся его Депонентами: </w:t>
      </w:r>
    </w:p>
    <w:p w14:paraId="335BE64E" w14:textId="77777777" w:rsidR="0004440E" w:rsidRPr="00507C0D" w:rsidRDefault="0004440E" w:rsidP="00B41E9E">
      <w:pPr>
        <w:pStyle w:val="ab"/>
        <w:numPr>
          <w:ilvl w:val="1"/>
          <w:numId w:val="23"/>
        </w:numPr>
        <w:rPr>
          <w:rFonts w:ascii="Times New Roman" w:hAnsi="Times New Roman" w:cs="Times New Roman"/>
          <w:sz w:val="20"/>
        </w:rPr>
      </w:pPr>
      <w:r w:rsidRPr="00E20EA7">
        <w:rPr>
          <w:rFonts w:ascii="Times New Roman" w:hAnsi="Times New Roman" w:cs="Times New Roman"/>
          <w:sz w:val="20"/>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04951AFB" w14:textId="16BE2001" w:rsidR="0004440E" w:rsidRPr="00507C0D" w:rsidRDefault="0004440E" w:rsidP="00B41E9E">
      <w:pPr>
        <w:pStyle w:val="ab"/>
        <w:numPr>
          <w:ilvl w:val="1"/>
          <w:numId w:val="23"/>
        </w:numPr>
        <w:rPr>
          <w:rFonts w:ascii="Times New Roman" w:hAnsi="Times New Roman" w:cs="Times New Roman"/>
          <w:sz w:val="20"/>
        </w:rPr>
      </w:pPr>
      <w:r w:rsidRPr="00E20EA7">
        <w:rPr>
          <w:rFonts w:ascii="Times New Roman" w:hAnsi="Times New Roman" w:cs="Times New Roman"/>
          <w:sz w:val="20"/>
        </w:rPr>
        <w:t xml:space="preserve"> 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законодательством Российской Федерации, на конец операционного дня, следующего за датой поступления денежных средств, подлежащих передаче на счет Депозитария, которому открыт лицевой счет номинального держателя в реестре.</w:t>
      </w:r>
    </w:p>
    <w:p w14:paraId="79CCAC70" w14:textId="79EE9564" w:rsidR="00997A3D" w:rsidRPr="00507C0D" w:rsidRDefault="001524DD" w:rsidP="00B41E9E">
      <w:pPr>
        <w:pStyle w:val="ab"/>
        <w:numPr>
          <w:ilvl w:val="1"/>
          <w:numId w:val="10"/>
        </w:numPr>
        <w:ind w:left="0" w:firstLine="0"/>
        <w:rPr>
          <w:rFonts w:ascii="Times New Roman" w:hAnsi="Times New Roman" w:cs="Times New Roman"/>
          <w:sz w:val="20"/>
        </w:rPr>
      </w:pPr>
      <w:r w:rsidRPr="00507C0D">
        <w:rPr>
          <w:rFonts w:ascii="Times New Roman" w:hAnsi="Times New Roman" w:cs="Times New Roman"/>
          <w:sz w:val="20"/>
        </w:rPr>
        <w:t>Депозитарий передает Депонентам выплаты по ценным бумагам пропорционально количеству ценных бумаг, которые учитывались на Счетах депо на конец Операционного дня.</w:t>
      </w:r>
    </w:p>
    <w:p w14:paraId="3F597EF7" w14:textId="77B3DC3F" w:rsidR="00771023" w:rsidRPr="00507C0D" w:rsidRDefault="00771023" w:rsidP="00B41E9E">
      <w:pPr>
        <w:pStyle w:val="ab"/>
        <w:numPr>
          <w:ilvl w:val="1"/>
          <w:numId w:val="10"/>
        </w:numPr>
        <w:ind w:left="0" w:firstLine="0"/>
        <w:rPr>
          <w:rFonts w:ascii="Times New Roman" w:hAnsi="Times New Roman" w:cs="Times New Roman"/>
          <w:sz w:val="20"/>
        </w:rPr>
      </w:pPr>
      <w:r w:rsidRPr="00E20EA7">
        <w:rPr>
          <w:rFonts w:ascii="Times New Roman" w:hAnsi="Times New Roman" w:cs="Times New Roman"/>
          <w:sz w:val="20"/>
        </w:rPr>
        <w:t xml:space="preserve">Депозитарий перечисляет Депонентам денежные средства, поступившие за выкупленные (приобретенные) Эмитентом акции в соответствии со статьями 72, 75 и 76 </w:t>
      </w:r>
      <w:r w:rsidRPr="00507C0D">
        <w:rPr>
          <w:rFonts w:ascii="Times New Roman" w:hAnsi="Times New Roman" w:cs="Times New Roman"/>
          <w:sz w:val="20"/>
        </w:rPr>
        <w:t>Федерального закона от 26.12.1995 № 208-ФЗ «Об акционерных обществах»</w:t>
      </w:r>
      <w:r w:rsidRPr="00E20EA7">
        <w:rPr>
          <w:rFonts w:ascii="Times New Roman" w:hAnsi="Times New Roman" w:cs="Times New Roman"/>
          <w:sz w:val="20"/>
        </w:rPr>
        <w:t xml:space="preserve">, в следующие сроки: </w:t>
      </w:r>
    </w:p>
    <w:p w14:paraId="171D056F" w14:textId="77777777" w:rsidR="00771023" w:rsidRPr="00507C0D" w:rsidRDefault="00771023" w:rsidP="00B41E9E">
      <w:pPr>
        <w:pStyle w:val="ab"/>
        <w:numPr>
          <w:ilvl w:val="1"/>
          <w:numId w:val="23"/>
        </w:numPr>
        <w:rPr>
          <w:rFonts w:ascii="Times New Roman" w:hAnsi="Times New Roman" w:cs="Times New Roman"/>
          <w:sz w:val="20"/>
        </w:rPr>
      </w:pPr>
      <w:r w:rsidRPr="00E20EA7">
        <w:rPr>
          <w:rFonts w:ascii="Times New Roman" w:hAnsi="Times New Roman" w:cs="Times New Roman"/>
          <w:sz w:val="20"/>
        </w:rPr>
        <w:t xml:space="preserve">в случае, если местом хранения выкупаемых ценных бумаг выступает держатель реестра – не позднее следующего рабочего дня после дня, когда Депозитарием держателю реестра дано распоряжение о внесении записи о переходе прав на выкупаемые ценные бумаги к Эмитенту; </w:t>
      </w:r>
    </w:p>
    <w:p w14:paraId="50E628D8" w14:textId="62B85919" w:rsidR="00FA04BC" w:rsidRPr="00507C0D" w:rsidRDefault="00771023" w:rsidP="00B41E9E">
      <w:pPr>
        <w:pStyle w:val="ab"/>
        <w:numPr>
          <w:ilvl w:val="1"/>
          <w:numId w:val="23"/>
        </w:numPr>
        <w:rPr>
          <w:rFonts w:ascii="Times New Roman" w:hAnsi="Times New Roman" w:cs="Times New Roman"/>
          <w:sz w:val="20"/>
        </w:rPr>
      </w:pPr>
      <w:r w:rsidRPr="00E20EA7">
        <w:rPr>
          <w:rFonts w:ascii="Times New Roman" w:hAnsi="Times New Roman" w:cs="Times New Roman"/>
          <w:sz w:val="20"/>
        </w:rPr>
        <w:t>в случае если местом хранения выкупаемых ценных бумаг выступает вышестоящий депозитарий – не позднее следующего рабочего дня после дня поступления Депозитарию денежных средств и получения от вышестоящего депозитария информации о количестве выкупленных ценных бумаг.</w:t>
      </w:r>
    </w:p>
    <w:p w14:paraId="58BCEF9E" w14:textId="4FAD4A80" w:rsidR="00771023" w:rsidRPr="00507C0D" w:rsidRDefault="00771023" w:rsidP="00B41E9E">
      <w:pPr>
        <w:pStyle w:val="ab"/>
        <w:numPr>
          <w:ilvl w:val="1"/>
          <w:numId w:val="10"/>
        </w:numPr>
        <w:ind w:left="0" w:firstLine="0"/>
        <w:rPr>
          <w:rFonts w:ascii="Times New Roman" w:hAnsi="Times New Roman" w:cs="Times New Roman"/>
          <w:sz w:val="20"/>
        </w:rPr>
      </w:pPr>
      <w:r w:rsidRPr="00E20EA7">
        <w:rPr>
          <w:rFonts w:ascii="Times New Roman" w:hAnsi="Times New Roman" w:cs="Times New Roman"/>
          <w:sz w:val="20"/>
        </w:rPr>
        <w:t xml:space="preserve">Депозитарий перечисляет Депонентам денежные средства, поступившие за проданные акции в соответствии со статьями 84.1 - 84.3 </w:t>
      </w:r>
      <w:r w:rsidR="00716F1B" w:rsidRPr="00507C0D">
        <w:rPr>
          <w:rFonts w:ascii="Times New Roman" w:hAnsi="Times New Roman" w:cs="Times New Roman"/>
          <w:sz w:val="20"/>
        </w:rPr>
        <w:t>Федерального закона от 26.12.1995 № 208-ФЗ «Об акционерных обществах»</w:t>
      </w:r>
      <w:r w:rsidRPr="00E20EA7">
        <w:rPr>
          <w:rFonts w:ascii="Times New Roman" w:hAnsi="Times New Roman" w:cs="Times New Roman"/>
          <w:sz w:val="20"/>
        </w:rPr>
        <w:t xml:space="preserve">, в следующие сроки: </w:t>
      </w:r>
    </w:p>
    <w:p w14:paraId="1554DA92" w14:textId="62EDBCBB" w:rsidR="00716F1B" w:rsidRPr="00507C0D" w:rsidRDefault="00771023" w:rsidP="00B41E9E">
      <w:pPr>
        <w:pStyle w:val="ab"/>
        <w:numPr>
          <w:ilvl w:val="1"/>
          <w:numId w:val="23"/>
        </w:numPr>
        <w:rPr>
          <w:rFonts w:ascii="Times New Roman" w:hAnsi="Times New Roman" w:cs="Times New Roman"/>
          <w:sz w:val="20"/>
        </w:rPr>
      </w:pPr>
      <w:r w:rsidRPr="00E20EA7">
        <w:rPr>
          <w:rFonts w:ascii="Times New Roman" w:hAnsi="Times New Roman" w:cs="Times New Roman"/>
          <w:sz w:val="20"/>
        </w:rPr>
        <w:t xml:space="preserve">в случае если местом хранения ценных бумаг является держатель реестра – не позднее следующего рабочего дня после дня, когда Депозитарием держателю реестра дано распоряжение о переводе продаваемых ценных бумаг на лицевой счет лица, направившего добровольное или обязательное распоряжение; </w:t>
      </w:r>
    </w:p>
    <w:p w14:paraId="553F0EE3" w14:textId="6513A200" w:rsidR="00771023" w:rsidRPr="00507C0D" w:rsidRDefault="00771023" w:rsidP="00B41E9E">
      <w:pPr>
        <w:pStyle w:val="ab"/>
        <w:numPr>
          <w:ilvl w:val="1"/>
          <w:numId w:val="23"/>
        </w:numPr>
        <w:rPr>
          <w:rFonts w:ascii="Times New Roman" w:hAnsi="Times New Roman" w:cs="Times New Roman"/>
          <w:sz w:val="20"/>
        </w:rPr>
      </w:pPr>
      <w:r w:rsidRPr="00E20EA7">
        <w:rPr>
          <w:rFonts w:ascii="Times New Roman" w:hAnsi="Times New Roman" w:cs="Times New Roman"/>
          <w:sz w:val="20"/>
        </w:rPr>
        <w:t>в случае если местом хранения ценных бумаг является вышестоящий депозитарий – не позднее следующего рабочего дня после дня поступления Депозитарию денежных средств и получения от депозитария-корреспондента информации о количестве проданных ценных бумаг</w:t>
      </w:r>
      <w:r w:rsidR="00716F1B" w:rsidRPr="00507C0D">
        <w:rPr>
          <w:rFonts w:ascii="Times New Roman" w:hAnsi="Times New Roman" w:cs="Times New Roman"/>
          <w:sz w:val="20"/>
        </w:rPr>
        <w:t>.</w:t>
      </w:r>
    </w:p>
    <w:p w14:paraId="3D3AD69B" w14:textId="49FD535F" w:rsidR="00716F1B" w:rsidRPr="00507C0D" w:rsidRDefault="00716F1B" w:rsidP="00B41E9E">
      <w:pPr>
        <w:pStyle w:val="ab"/>
        <w:numPr>
          <w:ilvl w:val="1"/>
          <w:numId w:val="10"/>
        </w:numPr>
        <w:ind w:left="0" w:firstLine="0"/>
        <w:rPr>
          <w:rFonts w:ascii="Times New Roman" w:hAnsi="Times New Roman" w:cs="Times New Roman"/>
          <w:sz w:val="20"/>
        </w:rPr>
      </w:pPr>
      <w:r w:rsidRPr="00E20EA7">
        <w:rPr>
          <w:rFonts w:ascii="Times New Roman" w:hAnsi="Times New Roman" w:cs="Times New Roman"/>
          <w:sz w:val="20"/>
        </w:rPr>
        <w:lastRenderedPageBreak/>
        <w:t xml:space="preserve">Депозитарий перечисляет Депонентам денежные средства, поступившие за выкупленные акции в соответствии со статьей 84.8 </w:t>
      </w:r>
      <w:r w:rsidRPr="00507C0D">
        <w:rPr>
          <w:rFonts w:ascii="Times New Roman" w:hAnsi="Times New Roman" w:cs="Times New Roman"/>
          <w:sz w:val="20"/>
        </w:rPr>
        <w:t>Федерального закона от 26.12.1995 № 208-ФЗ «Об акционерных обществах»</w:t>
      </w:r>
      <w:r w:rsidRPr="00E20EA7">
        <w:rPr>
          <w:rFonts w:ascii="Times New Roman" w:hAnsi="Times New Roman" w:cs="Times New Roman"/>
          <w:sz w:val="20"/>
        </w:rPr>
        <w:t>, не позднее следующего рабочего дня после дня поступления Депозитарию денежных средств.</w:t>
      </w:r>
    </w:p>
    <w:p w14:paraId="167442E6" w14:textId="2A35DD75" w:rsidR="0004440E" w:rsidRPr="00507C0D" w:rsidRDefault="0004440E" w:rsidP="00B41E9E">
      <w:pPr>
        <w:pStyle w:val="ab"/>
        <w:numPr>
          <w:ilvl w:val="1"/>
          <w:numId w:val="10"/>
        </w:numPr>
        <w:ind w:left="0" w:firstLine="0"/>
        <w:rPr>
          <w:rFonts w:ascii="Times New Roman" w:hAnsi="Times New Roman" w:cs="Times New Roman"/>
          <w:sz w:val="20"/>
        </w:rPr>
      </w:pPr>
      <w:r w:rsidRPr="00E20EA7">
        <w:rPr>
          <w:rFonts w:ascii="Times New Roman" w:hAnsi="Times New Roman" w:cs="Times New Roman"/>
          <w:sz w:val="20"/>
        </w:rPr>
        <w:t>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Депонента денежные суммы от их погашения или приобретения передаются Депоненту, а в случае если в соответствии с условиями залога право на получение дохода передано залогодержателю – залогодержателю.</w:t>
      </w:r>
    </w:p>
    <w:p w14:paraId="6F7D9E01" w14:textId="5921291A" w:rsidR="0004440E" w:rsidRPr="00507C0D" w:rsidRDefault="0037389C" w:rsidP="00B41E9E">
      <w:pPr>
        <w:pStyle w:val="ab"/>
        <w:numPr>
          <w:ilvl w:val="1"/>
          <w:numId w:val="10"/>
        </w:numPr>
        <w:ind w:left="0" w:firstLine="0"/>
        <w:rPr>
          <w:rFonts w:ascii="Times New Roman" w:hAnsi="Times New Roman" w:cs="Times New Roman"/>
          <w:sz w:val="20"/>
        </w:rPr>
      </w:pPr>
      <w:r w:rsidRPr="00674458">
        <w:rPr>
          <w:rFonts w:ascii="Times New Roman" w:hAnsi="Times New Roman" w:cs="Times New Roman"/>
          <w:sz w:val="20"/>
        </w:rPr>
        <w:t>Депозитарий, осуществляющий выплату доходов по ценным бумагам, признается налоговым агентом в порядке и в соответствии с правилами, предусмотренными законодательством о налогах и сборах РФ. Депонентам, в отношении которых в соответствии с законодательством РФ Депозитарий обязан выполнять функции налогового агента, денежные средства перечисляются за вычетом удержанных налогов</w:t>
      </w:r>
      <w:r w:rsidRPr="00507C0D">
        <w:rPr>
          <w:rFonts w:ascii="Times New Roman" w:hAnsi="Times New Roman" w:cs="Times New Roman"/>
          <w:sz w:val="20"/>
        </w:rPr>
        <w:t>.</w:t>
      </w:r>
    </w:p>
    <w:p w14:paraId="38C6B5BB" w14:textId="776E9F77" w:rsidR="0037389C" w:rsidRDefault="0037389C" w:rsidP="00B41E9E">
      <w:pPr>
        <w:pStyle w:val="ab"/>
        <w:numPr>
          <w:ilvl w:val="1"/>
          <w:numId w:val="10"/>
        </w:numPr>
        <w:ind w:left="0" w:firstLine="0"/>
        <w:rPr>
          <w:rFonts w:ascii="Times New Roman" w:hAnsi="Times New Roman" w:cs="Times New Roman"/>
          <w:sz w:val="20"/>
        </w:rPr>
      </w:pPr>
      <w:r w:rsidRPr="00674458">
        <w:rPr>
          <w:rFonts w:ascii="Times New Roman" w:hAnsi="Times New Roman" w:cs="Times New Roman"/>
          <w:sz w:val="20"/>
        </w:rPr>
        <w:t xml:space="preserve">Для реализации права на льготное налогообложение доходов Депонент, имеющий такое право, обязан своевременно, не позднее, чем за 3 (три) рабочих дня до даты выплаты Депозитарием дохода по ценным бумагам, предоставить документы, необходимые Депозитарию для корректного расчета суммы налога. </w:t>
      </w:r>
    </w:p>
    <w:p w14:paraId="45E8BA4F" w14:textId="77777777" w:rsidR="00C71B94" w:rsidRPr="00C71B94" w:rsidRDefault="00C71B94" w:rsidP="00C71B94">
      <w:pPr>
        <w:pStyle w:val="ab"/>
        <w:numPr>
          <w:ilvl w:val="1"/>
          <w:numId w:val="10"/>
        </w:numPr>
        <w:ind w:left="0" w:firstLine="0"/>
        <w:rPr>
          <w:rFonts w:ascii="Times New Roman" w:hAnsi="Times New Roman" w:cs="Times New Roman"/>
          <w:sz w:val="20"/>
        </w:rPr>
      </w:pPr>
      <w:r w:rsidRPr="00C71B94">
        <w:rPr>
          <w:rFonts w:ascii="Times New Roman" w:hAnsi="Times New Roman" w:cs="Times New Roman"/>
          <w:sz w:val="20"/>
        </w:rPr>
        <w:t xml:space="preserve">Для реализации права нерезидента РФ на льготное налогообложение доходов на основании Конвенции/Соглашения об </w:t>
      </w:r>
      <w:proofErr w:type="spellStart"/>
      <w:r w:rsidRPr="00C71B94">
        <w:rPr>
          <w:rFonts w:ascii="Times New Roman" w:hAnsi="Times New Roman" w:cs="Times New Roman"/>
          <w:sz w:val="20"/>
        </w:rPr>
        <w:t>избежании</w:t>
      </w:r>
      <w:proofErr w:type="spellEnd"/>
      <w:r w:rsidRPr="00C71B94">
        <w:rPr>
          <w:rFonts w:ascii="Times New Roman" w:hAnsi="Times New Roman" w:cs="Times New Roman"/>
          <w:sz w:val="20"/>
        </w:rPr>
        <w:t xml:space="preserve"> двойного налогообложения между РФ и страной регистрации Депонента – нерезидента РФ, Депонент обязан представить Депозитарию оригинал или нотариально удостоверенную копию документа, подтверждающего постоянное местонахождение в государстве, с которым у РФ имеется такое соглашение. 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 перевода. Документ должен предоставляться на ежегодной основе не позднее даты первой выплаты дохода Депоненту в соответствующем году. В случае отсутствия вышеуказанного документа, налог удерживается без учета льгот и освобождений по Международному соглашению. Также Депонент должен предоставить подтверждение того, что он является фактическим получателем (</w:t>
      </w:r>
      <w:proofErr w:type="spellStart"/>
      <w:r w:rsidRPr="00C71B94">
        <w:rPr>
          <w:rFonts w:ascii="Times New Roman" w:hAnsi="Times New Roman" w:cs="Times New Roman"/>
          <w:sz w:val="20"/>
        </w:rPr>
        <w:t>бенефициарным</w:t>
      </w:r>
      <w:proofErr w:type="spellEnd"/>
      <w:r w:rsidRPr="00C71B94">
        <w:rPr>
          <w:rFonts w:ascii="Times New Roman" w:hAnsi="Times New Roman" w:cs="Times New Roman"/>
          <w:sz w:val="20"/>
        </w:rPr>
        <w:t xml:space="preserve"> собственником) доходов.</w:t>
      </w:r>
    </w:p>
    <w:p w14:paraId="3C24145C" w14:textId="77777777" w:rsidR="00C71B94" w:rsidRPr="00C71B94" w:rsidRDefault="00C71B94" w:rsidP="00C71B94">
      <w:pPr>
        <w:pStyle w:val="ab"/>
        <w:numPr>
          <w:ilvl w:val="1"/>
          <w:numId w:val="10"/>
        </w:numPr>
        <w:ind w:left="0" w:firstLine="0"/>
        <w:rPr>
          <w:rFonts w:ascii="Times New Roman" w:hAnsi="Times New Roman" w:cs="Times New Roman"/>
          <w:sz w:val="20"/>
        </w:rPr>
      </w:pPr>
      <w:r w:rsidRPr="00C71B94">
        <w:rPr>
          <w:rFonts w:ascii="Times New Roman" w:hAnsi="Times New Roman" w:cs="Times New Roman"/>
          <w:sz w:val="20"/>
        </w:rPr>
        <w:t>Депонент, являющийся физическим лицом, настоящим заверяет Банк, что он обладает фактическим правом на доходы по ценным бумагам, выплачиваемые Банком в рамках настоящего Клиентского регламента.</w:t>
      </w:r>
    </w:p>
    <w:p w14:paraId="19C0F68B" w14:textId="77777777" w:rsidR="00C71B94" w:rsidRPr="00C71B94" w:rsidRDefault="00C71B94" w:rsidP="00C71B94">
      <w:pPr>
        <w:pStyle w:val="ab"/>
        <w:numPr>
          <w:ilvl w:val="1"/>
          <w:numId w:val="10"/>
        </w:numPr>
        <w:ind w:left="0" w:firstLine="0"/>
        <w:rPr>
          <w:rFonts w:ascii="Times New Roman" w:hAnsi="Times New Roman" w:cs="Times New Roman"/>
          <w:sz w:val="20"/>
        </w:rPr>
      </w:pPr>
      <w:r w:rsidRPr="00C71B94">
        <w:rPr>
          <w:rFonts w:ascii="Times New Roman" w:hAnsi="Times New Roman" w:cs="Times New Roman"/>
          <w:sz w:val="20"/>
        </w:rPr>
        <w:t xml:space="preserve">Депонент настоящим заверяет, что имеет право самостоятельно пользоваться и (или) распоряжаться таким доходом (получает выгоду от выплачиваемого дохода и самостоятельно определяет его дальнейшую экономическую судьбу), не осуществляет в отношении данного дохода посреднические функции в интересах иного лица. </w:t>
      </w:r>
    </w:p>
    <w:p w14:paraId="69E897E8" w14:textId="3058C4C8" w:rsidR="00C71B94" w:rsidRPr="00C71B94" w:rsidRDefault="00C71B94" w:rsidP="00C71B94">
      <w:pPr>
        <w:pStyle w:val="ab"/>
        <w:numPr>
          <w:ilvl w:val="1"/>
          <w:numId w:val="10"/>
        </w:numPr>
        <w:ind w:left="0" w:firstLine="0"/>
        <w:rPr>
          <w:rFonts w:ascii="Times New Roman" w:hAnsi="Times New Roman" w:cs="Times New Roman"/>
          <w:sz w:val="20"/>
        </w:rPr>
      </w:pPr>
      <w:r w:rsidRPr="00C71B94">
        <w:rPr>
          <w:rFonts w:ascii="Times New Roman" w:hAnsi="Times New Roman" w:cs="Times New Roman"/>
          <w:sz w:val="20"/>
        </w:rPr>
        <w:t xml:space="preserve">По запросу Банка Депонент в минимально короткие сроки обязуется предоставить дополнительные документы, подтверждающие, что он является </w:t>
      </w:r>
      <w:proofErr w:type="spellStart"/>
      <w:r w:rsidRPr="00C71B94">
        <w:rPr>
          <w:rFonts w:ascii="Times New Roman" w:hAnsi="Times New Roman" w:cs="Times New Roman"/>
          <w:sz w:val="20"/>
        </w:rPr>
        <w:t>бенефициарным</w:t>
      </w:r>
      <w:proofErr w:type="spellEnd"/>
      <w:r w:rsidRPr="00C71B94">
        <w:rPr>
          <w:rFonts w:ascii="Times New Roman" w:hAnsi="Times New Roman" w:cs="Times New Roman"/>
          <w:sz w:val="20"/>
        </w:rPr>
        <w:t xml:space="preserve"> (фактическим) собственником доходов, выплачиваемых в рамках настоящего Клиентского регламента. Депонент обязуется незамедлительно информировать Банк об изменениях в настоящем заверении. </w:t>
      </w:r>
    </w:p>
    <w:p w14:paraId="4029B3EB" w14:textId="77777777" w:rsidR="008428D9" w:rsidRPr="00507C0D" w:rsidRDefault="008428D9" w:rsidP="00B41E9E">
      <w:pPr>
        <w:pStyle w:val="ab"/>
        <w:numPr>
          <w:ilvl w:val="1"/>
          <w:numId w:val="10"/>
        </w:numPr>
        <w:ind w:left="0" w:firstLine="0"/>
        <w:rPr>
          <w:rFonts w:ascii="Times New Roman" w:hAnsi="Times New Roman" w:cs="Times New Roman"/>
          <w:sz w:val="20"/>
        </w:rPr>
      </w:pPr>
      <w:r w:rsidRPr="00674458">
        <w:rPr>
          <w:rFonts w:ascii="Times New Roman" w:hAnsi="Times New Roman" w:cs="Times New Roman"/>
          <w:sz w:val="20"/>
        </w:rPr>
        <w:t xml:space="preserve">В случае если Депонент предоставил недостоверную информацию, вследствие чего Банк понес издержки по налогам, штрафам, пеням, Депонент обязуется в полной мере компенсировать Банку такие издержки в течение 15 рабочих дней с момента направления Банком требования о компенсации издержек с приложением подтверждающих документов. </w:t>
      </w:r>
    </w:p>
    <w:p w14:paraId="46BCE95B" w14:textId="6A145D50" w:rsidR="008428D9" w:rsidRDefault="008428D9" w:rsidP="00B41E9E">
      <w:pPr>
        <w:pStyle w:val="ab"/>
        <w:numPr>
          <w:ilvl w:val="1"/>
          <w:numId w:val="10"/>
        </w:numPr>
        <w:ind w:left="0" w:firstLine="0"/>
        <w:rPr>
          <w:rFonts w:ascii="Times New Roman" w:hAnsi="Times New Roman" w:cs="Times New Roman"/>
          <w:sz w:val="20"/>
        </w:rPr>
      </w:pPr>
      <w:r w:rsidRPr="00674458">
        <w:rPr>
          <w:rFonts w:ascii="Times New Roman" w:hAnsi="Times New Roman" w:cs="Times New Roman"/>
          <w:sz w:val="20"/>
        </w:rPr>
        <w:t xml:space="preserve">Депозитарий имеет право потребовать от Депонента предоставления дополнительных документов и сведений, необходимых для осуществления Депонентом имущественных прав, закрепленных ценными бумагами. </w:t>
      </w:r>
    </w:p>
    <w:p w14:paraId="2A4CAA3E" w14:textId="6AAC4F5E" w:rsidR="00C71B94" w:rsidRPr="00C71B94" w:rsidRDefault="00C71B94" w:rsidP="00C71B94">
      <w:pPr>
        <w:pStyle w:val="ab"/>
        <w:numPr>
          <w:ilvl w:val="1"/>
          <w:numId w:val="10"/>
        </w:numPr>
        <w:ind w:left="0" w:firstLine="0"/>
        <w:rPr>
          <w:rFonts w:ascii="Times New Roman" w:hAnsi="Times New Roman" w:cs="Times New Roman"/>
          <w:sz w:val="20"/>
        </w:rPr>
      </w:pPr>
      <w:r w:rsidRPr="00C71B94">
        <w:rPr>
          <w:rFonts w:ascii="Times New Roman" w:hAnsi="Times New Roman" w:cs="Times New Roman"/>
          <w:sz w:val="20"/>
        </w:rPr>
        <w:t xml:space="preserve">В том случае, если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иностранном депозитарии, была перечислена сумма доходов за вычетом налогов, комиссий за выплату дохода и предоставление налоговых льгот, Депозитарий вправе также перечислить сумму причитающихся Депоненту доходов по ценным бумагам за вычетом указанных выше сумм. </w:t>
      </w:r>
    </w:p>
    <w:p w14:paraId="1ADA8FB2" w14:textId="632A8AD6" w:rsidR="0037389C" w:rsidRDefault="008428D9" w:rsidP="00B41E9E">
      <w:pPr>
        <w:pStyle w:val="ab"/>
        <w:numPr>
          <w:ilvl w:val="1"/>
          <w:numId w:val="10"/>
        </w:numPr>
        <w:ind w:left="0" w:firstLine="0"/>
        <w:rPr>
          <w:rFonts w:ascii="Times New Roman" w:hAnsi="Times New Roman" w:cs="Times New Roman"/>
          <w:sz w:val="20"/>
        </w:rPr>
      </w:pPr>
      <w:r w:rsidRPr="00674458">
        <w:rPr>
          <w:rFonts w:ascii="Times New Roman" w:hAnsi="Times New Roman" w:cs="Times New Roman"/>
          <w:sz w:val="20"/>
        </w:rPr>
        <w:t>В случае возврата денежных средств в связи с некорректностью банковских реквизитов, Депозитарий сообщает Депоненту о необходимости предоставления новых банковских реквизитов</w:t>
      </w:r>
      <w:r w:rsidRPr="00507C0D">
        <w:rPr>
          <w:rFonts w:ascii="Times New Roman" w:hAnsi="Times New Roman" w:cs="Times New Roman"/>
          <w:sz w:val="20"/>
        </w:rPr>
        <w:t>.</w:t>
      </w:r>
    </w:p>
    <w:p w14:paraId="721D2269" w14:textId="4B1D9ED2" w:rsidR="00C71B94" w:rsidRDefault="00C71B94" w:rsidP="00C71B94">
      <w:pPr>
        <w:pStyle w:val="ab"/>
        <w:numPr>
          <w:ilvl w:val="1"/>
          <w:numId w:val="10"/>
        </w:numPr>
        <w:ind w:left="0" w:firstLine="0"/>
        <w:rPr>
          <w:rFonts w:ascii="Times New Roman" w:hAnsi="Times New Roman" w:cs="Times New Roman"/>
          <w:sz w:val="20"/>
        </w:rPr>
      </w:pPr>
      <w:r w:rsidRPr="00C71B94">
        <w:rPr>
          <w:rFonts w:ascii="Times New Roman" w:hAnsi="Times New Roman" w:cs="Times New Roman"/>
          <w:sz w:val="20"/>
        </w:rPr>
        <w:t xml:space="preserve">В случае предоставления Депонентом банковских реквизитов Депозитарий в течение 3 (трех) рабочих дней с момента их получения перечисляет Депоненту причитающиеся ему доходы по ценным бумагам. </w:t>
      </w:r>
    </w:p>
    <w:p w14:paraId="410C62D3" w14:textId="17E0E38E" w:rsidR="000967BB" w:rsidRPr="00C71B94" w:rsidRDefault="00C71B94" w:rsidP="00C71B94">
      <w:pPr>
        <w:pStyle w:val="ab"/>
        <w:numPr>
          <w:ilvl w:val="1"/>
          <w:numId w:val="10"/>
        </w:numPr>
        <w:ind w:left="0" w:firstLine="0"/>
        <w:rPr>
          <w:rFonts w:ascii="Times New Roman" w:hAnsi="Times New Roman" w:cs="Times New Roman"/>
          <w:sz w:val="20"/>
        </w:rPr>
      </w:pPr>
      <w:r w:rsidRPr="00C71B94">
        <w:rPr>
          <w:rFonts w:ascii="Times New Roman" w:hAnsi="Times New Roman" w:cs="Times New Roman"/>
          <w:sz w:val="20"/>
        </w:rPr>
        <w:t xml:space="preserve">В случае непредставления Депонентом банковских реквизитов Депозитарий возвращает денежные средства эмитенту (в случае если Депозитарий обладает официальной информацией о банковских реквизитах </w:t>
      </w:r>
      <w:r w:rsidRPr="00C71B94">
        <w:rPr>
          <w:rFonts w:ascii="Times New Roman" w:hAnsi="Times New Roman" w:cs="Times New Roman"/>
          <w:sz w:val="20"/>
        </w:rPr>
        <w:lastRenderedPageBreak/>
        <w:t>эмитента). При отсутствии такой официальной информации Депозитарий возвращает денежные средства на банковский счет, с которого поступил соответствующий платеж.</w:t>
      </w:r>
      <w:r w:rsidR="000967BB" w:rsidRPr="00C71B94">
        <w:rPr>
          <w:rFonts w:ascii="Times New Roman" w:hAnsi="Times New Roman" w:cs="Times New Roman"/>
          <w:sz w:val="20"/>
        </w:rPr>
        <w:t xml:space="preserve"> </w:t>
      </w:r>
    </w:p>
    <w:p w14:paraId="17857D56" w14:textId="77777777" w:rsidR="00400ECD" w:rsidRPr="00507C0D" w:rsidRDefault="00400ECD" w:rsidP="00B41E9E">
      <w:pPr>
        <w:pStyle w:val="ab"/>
        <w:numPr>
          <w:ilvl w:val="1"/>
          <w:numId w:val="10"/>
        </w:numPr>
        <w:ind w:left="0" w:firstLine="0"/>
        <w:rPr>
          <w:rFonts w:ascii="Times New Roman" w:hAnsi="Times New Roman" w:cs="Times New Roman"/>
          <w:sz w:val="20"/>
        </w:rPr>
      </w:pPr>
      <w:r w:rsidRPr="00674458">
        <w:rPr>
          <w:rFonts w:ascii="Times New Roman" w:hAnsi="Times New Roman" w:cs="Times New Roman"/>
          <w:sz w:val="20"/>
        </w:rPr>
        <w:t>Возврат денежных средств осуществляется в следующие сроки:</w:t>
      </w:r>
    </w:p>
    <w:p w14:paraId="3DCDCAD5" w14:textId="3FAF0923" w:rsidR="00400ECD" w:rsidRPr="00507C0D" w:rsidRDefault="00400ECD" w:rsidP="00B41E9E">
      <w:pPr>
        <w:pStyle w:val="ab"/>
        <w:numPr>
          <w:ilvl w:val="1"/>
          <w:numId w:val="23"/>
        </w:numPr>
        <w:rPr>
          <w:rFonts w:ascii="Times New Roman" w:hAnsi="Times New Roman" w:cs="Times New Roman"/>
          <w:sz w:val="20"/>
        </w:rPr>
      </w:pPr>
      <w:r w:rsidRPr="00674458">
        <w:rPr>
          <w:rFonts w:ascii="Times New Roman" w:hAnsi="Times New Roman" w:cs="Times New Roman"/>
          <w:sz w:val="20"/>
        </w:rPr>
        <w:t xml:space="preserve"> возврат дивидендов - в течение 10 дней после истечения одного месяца с даты окончания срока выплаты дивидендов;</w:t>
      </w:r>
    </w:p>
    <w:p w14:paraId="2A2CE41A" w14:textId="0B601172" w:rsidR="000967BB" w:rsidRPr="00507C0D" w:rsidRDefault="00400ECD" w:rsidP="00B41E9E">
      <w:pPr>
        <w:pStyle w:val="ab"/>
        <w:numPr>
          <w:ilvl w:val="1"/>
          <w:numId w:val="23"/>
        </w:numPr>
        <w:rPr>
          <w:rFonts w:ascii="Times New Roman" w:hAnsi="Times New Roman" w:cs="Times New Roman"/>
          <w:sz w:val="20"/>
        </w:rPr>
      </w:pPr>
      <w:r w:rsidRPr="00674458">
        <w:rPr>
          <w:rFonts w:ascii="Times New Roman" w:hAnsi="Times New Roman" w:cs="Times New Roman"/>
          <w:sz w:val="20"/>
        </w:rPr>
        <w:t>возврат иных доходов – в течение 3 месяцев с даты окончания срока выплаты доходов.</w:t>
      </w:r>
    </w:p>
    <w:p w14:paraId="40825214" w14:textId="531705CA" w:rsidR="00716F1B" w:rsidRDefault="00400ECD" w:rsidP="00B41E9E">
      <w:pPr>
        <w:pStyle w:val="ab"/>
        <w:numPr>
          <w:ilvl w:val="1"/>
          <w:numId w:val="10"/>
        </w:numPr>
        <w:ind w:left="0" w:firstLine="0"/>
        <w:rPr>
          <w:rFonts w:ascii="Times New Roman" w:hAnsi="Times New Roman" w:cs="Times New Roman"/>
          <w:sz w:val="20"/>
        </w:rPr>
      </w:pPr>
      <w:r w:rsidRPr="00674458">
        <w:rPr>
          <w:rFonts w:ascii="Times New Roman" w:hAnsi="Times New Roman" w:cs="Times New Roman"/>
          <w:sz w:val="20"/>
        </w:rPr>
        <w:t xml:space="preserve">В случае если на момент поступления на счет Депозитария доходов по ценным бумагам действие соответствующего Договора прекращено, и при расторжении договора в Депозитарий не предоставлено распоряжение о перечислении доходов после расторжения договора, Депозитарий возвращает сумму полученных доходов по ценным бумагам эмитенту в порядке и сроки, предусмотренные разделом 8 </w:t>
      </w:r>
      <w:r w:rsidRPr="00507C0D">
        <w:rPr>
          <w:rFonts w:ascii="Times New Roman" w:hAnsi="Times New Roman" w:cs="Times New Roman"/>
          <w:sz w:val="20"/>
        </w:rPr>
        <w:t>настоящего Клиентского регламента</w:t>
      </w:r>
      <w:r w:rsidRPr="00674458">
        <w:rPr>
          <w:rFonts w:ascii="Times New Roman" w:hAnsi="Times New Roman" w:cs="Times New Roman"/>
          <w:sz w:val="20"/>
        </w:rPr>
        <w:t>.</w:t>
      </w:r>
    </w:p>
    <w:p w14:paraId="614E0441" w14:textId="77777777" w:rsidR="00FA1B28" w:rsidRPr="00FA1B28" w:rsidRDefault="00FA1B28" w:rsidP="00FA1B28">
      <w:pPr>
        <w:pStyle w:val="ab"/>
        <w:numPr>
          <w:ilvl w:val="1"/>
          <w:numId w:val="10"/>
        </w:numPr>
        <w:ind w:left="0" w:firstLine="0"/>
        <w:rPr>
          <w:rFonts w:ascii="Times New Roman" w:hAnsi="Times New Roman" w:cs="Times New Roman"/>
          <w:sz w:val="20"/>
        </w:rPr>
      </w:pPr>
      <w:r w:rsidRPr="00FA1B28">
        <w:rPr>
          <w:rFonts w:ascii="Times New Roman" w:hAnsi="Times New Roman" w:cs="Times New Roman"/>
          <w:sz w:val="20"/>
        </w:rPr>
        <w:t>Депозитарий не несет ответственности за задержки в получении Депонентом доходов по ценным бумагам, связанные с переводом денежных средств после их списания со счета Депозитария, в случае надлежащего оформления Депозитарием платежных документов, а также возникшие в связи с непредставлением или несвоевременным предоставлением Депонентом корректных банковских реквизитов.</w:t>
      </w:r>
    </w:p>
    <w:p w14:paraId="17F67325" w14:textId="77777777" w:rsidR="00FA1B28" w:rsidRPr="00FA1B28" w:rsidRDefault="00FA1B28" w:rsidP="00FA1B28">
      <w:pPr>
        <w:pStyle w:val="ab"/>
        <w:numPr>
          <w:ilvl w:val="1"/>
          <w:numId w:val="10"/>
        </w:numPr>
        <w:ind w:left="0" w:firstLine="0"/>
        <w:rPr>
          <w:rFonts w:ascii="Times New Roman" w:hAnsi="Times New Roman" w:cs="Times New Roman"/>
          <w:sz w:val="20"/>
        </w:rPr>
      </w:pPr>
      <w:r w:rsidRPr="00FA1B28">
        <w:rPr>
          <w:rFonts w:ascii="Times New Roman" w:hAnsi="Times New Roman" w:cs="Times New Roman"/>
          <w:sz w:val="20"/>
        </w:rPr>
        <w:t xml:space="preserve">Банк не осуществляет и не несет ответственность за возврат налогов и сборов, правомерно удержанных налоговыми органами иностранных государств или их агентами при выплате доходов по ценным бумагам, выпущенным иностранными организациями в соответствии с законодательством иностранного государства. </w:t>
      </w:r>
    </w:p>
    <w:p w14:paraId="3545EFD9" w14:textId="7B4FBAD3" w:rsidR="00C71B94" w:rsidRPr="00FA1B28" w:rsidRDefault="00FA1B28" w:rsidP="00FA1B28">
      <w:pPr>
        <w:pStyle w:val="ab"/>
        <w:numPr>
          <w:ilvl w:val="1"/>
          <w:numId w:val="10"/>
        </w:numPr>
        <w:ind w:left="0" w:firstLine="0"/>
        <w:rPr>
          <w:rFonts w:ascii="Times New Roman" w:hAnsi="Times New Roman" w:cs="Times New Roman"/>
          <w:sz w:val="20"/>
        </w:rPr>
      </w:pPr>
      <w:r w:rsidRPr="00FA1B28">
        <w:rPr>
          <w:rFonts w:ascii="Times New Roman" w:hAnsi="Times New Roman" w:cs="Times New Roman"/>
          <w:sz w:val="20"/>
        </w:rPr>
        <w:t xml:space="preserve">Депозитарий не осуществляет деятельности по снижению налогов в рамках соглашений об </w:t>
      </w:r>
      <w:proofErr w:type="spellStart"/>
      <w:r w:rsidRPr="00FA1B28">
        <w:rPr>
          <w:rFonts w:ascii="Times New Roman" w:hAnsi="Times New Roman" w:cs="Times New Roman"/>
          <w:sz w:val="20"/>
        </w:rPr>
        <w:t>избежании</w:t>
      </w:r>
      <w:proofErr w:type="spellEnd"/>
      <w:r w:rsidRPr="00FA1B28">
        <w:rPr>
          <w:rFonts w:ascii="Times New Roman" w:hAnsi="Times New Roman" w:cs="Times New Roman"/>
          <w:sz w:val="20"/>
        </w:rPr>
        <w:t xml:space="preserve"> двойного налогообложения. К Депонентам применяется максимальная налоговая ставка страны Эмитента.</w:t>
      </w:r>
    </w:p>
    <w:p w14:paraId="4CEBE160" w14:textId="62C00E9D" w:rsidR="00CB734C" w:rsidRPr="00507C0D" w:rsidRDefault="001524DD" w:rsidP="00997A3D">
      <w:pPr>
        <w:pStyle w:val="10"/>
        <w:tabs>
          <w:tab w:val="left" w:pos="1811"/>
        </w:tabs>
        <w:rPr>
          <w:rFonts w:ascii="Times New Roman" w:hAnsi="Times New Roman" w:cs="Times New Roman"/>
          <w:b/>
          <w:bCs/>
          <w:color w:val="auto"/>
          <w:sz w:val="24"/>
          <w:szCs w:val="24"/>
        </w:rPr>
      </w:pPr>
      <w:bookmarkStart w:id="78" w:name="_Toc93337498"/>
      <w:r w:rsidRPr="00507C0D">
        <w:rPr>
          <w:rFonts w:ascii="Times New Roman" w:hAnsi="Times New Roman" w:cs="Times New Roman"/>
          <w:b/>
          <w:bCs/>
          <w:color w:val="auto"/>
          <w:sz w:val="24"/>
          <w:szCs w:val="24"/>
        </w:rPr>
        <w:t xml:space="preserve">Раздел 9. </w:t>
      </w:r>
      <w:r w:rsidR="00CB734C" w:rsidRPr="00507C0D">
        <w:rPr>
          <w:rFonts w:ascii="Times New Roman" w:hAnsi="Times New Roman" w:cs="Times New Roman"/>
          <w:b/>
          <w:bCs/>
          <w:color w:val="auto"/>
          <w:sz w:val="24"/>
          <w:szCs w:val="24"/>
        </w:rPr>
        <w:t xml:space="preserve">Прием на обслуживание </w:t>
      </w:r>
      <w:r w:rsidR="008C6D8F" w:rsidRPr="00507C0D">
        <w:rPr>
          <w:rFonts w:ascii="Times New Roman" w:hAnsi="Times New Roman" w:cs="Times New Roman"/>
          <w:b/>
          <w:bCs/>
          <w:color w:val="auto"/>
          <w:sz w:val="24"/>
          <w:szCs w:val="24"/>
        </w:rPr>
        <w:t xml:space="preserve">и прекращение обслуживания </w:t>
      </w:r>
      <w:r w:rsidR="00CB734C" w:rsidRPr="00507C0D">
        <w:rPr>
          <w:rFonts w:ascii="Times New Roman" w:hAnsi="Times New Roman" w:cs="Times New Roman"/>
          <w:b/>
          <w:bCs/>
          <w:color w:val="auto"/>
          <w:sz w:val="24"/>
          <w:szCs w:val="24"/>
        </w:rPr>
        <w:t>выпуска ценных бумаг</w:t>
      </w:r>
      <w:bookmarkEnd w:id="78"/>
    </w:p>
    <w:p w14:paraId="32F40471" w14:textId="7D5FA551" w:rsidR="008C6D8F" w:rsidRPr="00507C0D" w:rsidRDefault="008C6D8F" w:rsidP="00B41E9E">
      <w:pPr>
        <w:pStyle w:val="3"/>
        <w:keepNext w:val="0"/>
        <w:keepLines w:val="0"/>
        <w:widowControl w:val="0"/>
        <w:numPr>
          <w:ilvl w:val="1"/>
          <w:numId w:val="12"/>
        </w:numPr>
        <w:tabs>
          <w:tab w:val="left" w:pos="426"/>
        </w:tabs>
        <w:autoSpaceDE w:val="0"/>
        <w:autoSpaceDN w:val="0"/>
        <w:spacing w:before="122" w:line="240" w:lineRule="auto"/>
        <w:jc w:val="both"/>
        <w:rPr>
          <w:rFonts w:ascii="Times New Roman" w:hAnsi="Times New Roman" w:cs="Times New Roman"/>
          <w:b/>
          <w:bCs/>
          <w:color w:val="auto"/>
          <w:sz w:val="20"/>
          <w:szCs w:val="20"/>
        </w:rPr>
      </w:pPr>
      <w:bookmarkStart w:id="79" w:name="_Toc93337499"/>
      <w:r w:rsidRPr="00507C0D">
        <w:rPr>
          <w:rFonts w:ascii="Times New Roman" w:hAnsi="Times New Roman" w:cs="Times New Roman"/>
          <w:b/>
          <w:bCs/>
          <w:color w:val="auto"/>
          <w:sz w:val="20"/>
          <w:szCs w:val="20"/>
        </w:rPr>
        <w:t>Прием на обслуживание выпуска ценных бумаг</w:t>
      </w:r>
      <w:bookmarkEnd w:id="79"/>
    </w:p>
    <w:p w14:paraId="50130FD8" w14:textId="7362FC8E" w:rsidR="00B20B83" w:rsidRPr="00507C0D" w:rsidRDefault="00B20B83" w:rsidP="00B41E9E">
      <w:pPr>
        <w:pStyle w:val="ab"/>
        <w:numPr>
          <w:ilvl w:val="2"/>
          <w:numId w:val="12"/>
        </w:numPr>
        <w:ind w:left="0" w:firstLine="0"/>
        <w:rPr>
          <w:rFonts w:ascii="Times New Roman" w:hAnsi="Times New Roman" w:cs="Times New Roman"/>
          <w:sz w:val="20"/>
        </w:rPr>
      </w:pPr>
      <w:r w:rsidRPr="00507C0D">
        <w:rPr>
          <w:rFonts w:ascii="Times New Roman" w:hAnsi="Times New Roman" w:cs="Times New Roman"/>
          <w:sz w:val="20"/>
        </w:rPr>
        <w:t xml:space="preserve">Депозитарий осуществляет депозитарные операции исключительно с ценными бумагами выпусков, принятых на обслуживание. Список принятых на обслуживание Депозитарием выпусков ценных бумаг (далее – Список) ведется </w:t>
      </w:r>
      <w:proofErr w:type="gramStart"/>
      <w:r w:rsidRPr="00507C0D">
        <w:rPr>
          <w:rFonts w:ascii="Times New Roman" w:hAnsi="Times New Roman" w:cs="Times New Roman"/>
          <w:sz w:val="20"/>
        </w:rPr>
        <w:t xml:space="preserve">Депозитарием.   </w:t>
      </w:r>
      <w:proofErr w:type="gramEnd"/>
      <w:r w:rsidRPr="00507C0D">
        <w:rPr>
          <w:rFonts w:ascii="Times New Roman" w:hAnsi="Times New Roman" w:cs="Times New Roman"/>
          <w:sz w:val="20"/>
        </w:rPr>
        <w:t>.</w:t>
      </w:r>
    </w:p>
    <w:p w14:paraId="756974DB" w14:textId="6160D7D1" w:rsidR="00486E27" w:rsidRPr="00507C0D" w:rsidRDefault="008C6D8F" w:rsidP="00B41E9E">
      <w:pPr>
        <w:pStyle w:val="ab"/>
        <w:numPr>
          <w:ilvl w:val="2"/>
          <w:numId w:val="12"/>
        </w:numPr>
        <w:ind w:left="0" w:firstLine="0"/>
        <w:rPr>
          <w:rFonts w:ascii="Times New Roman" w:hAnsi="Times New Roman" w:cs="Times New Roman"/>
          <w:sz w:val="20"/>
        </w:rPr>
      </w:pPr>
      <w:r w:rsidRPr="00507C0D">
        <w:rPr>
          <w:rFonts w:ascii="Times New Roman" w:hAnsi="Times New Roman" w:cs="Times New Roman"/>
          <w:sz w:val="20"/>
        </w:rPr>
        <w:t>Операция прием</w:t>
      </w:r>
      <w:r w:rsidR="00C61C79" w:rsidRPr="00507C0D">
        <w:rPr>
          <w:rFonts w:ascii="Times New Roman" w:hAnsi="Times New Roman" w:cs="Times New Roman"/>
          <w:sz w:val="20"/>
        </w:rPr>
        <w:t>а</w:t>
      </w:r>
      <w:r w:rsidRPr="00507C0D">
        <w:rPr>
          <w:rFonts w:ascii="Times New Roman" w:hAnsi="Times New Roman" w:cs="Times New Roman"/>
          <w:sz w:val="20"/>
        </w:rPr>
        <w:t xml:space="preserve"> выпуска ценных бумаг на обслуживание представляет собой внесение в учетные регистры Депозитария информации </w:t>
      </w:r>
      <w:r w:rsidR="00C61C79" w:rsidRPr="00507C0D">
        <w:rPr>
          <w:rFonts w:ascii="Times New Roman" w:hAnsi="Times New Roman" w:cs="Times New Roman"/>
          <w:sz w:val="20"/>
        </w:rPr>
        <w:t xml:space="preserve">о </w:t>
      </w:r>
      <w:r w:rsidR="00486E27" w:rsidRPr="00507C0D">
        <w:rPr>
          <w:rFonts w:ascii="Times New Roman" w:hAnsi="Times New Roman" w:cs="Times New Roman"/>
          <w:sz w:val="20"/>
        </w:rPr>
        <w:t>выпуске ценных бумаг</w:t>
      </w:r>
      <w:r w:rsidRPr="00507C0D">
        <w:rPr>
          <w:rFonts w:ascii="Times New Roman" w:hAnsi="Times New Roman" w:cs="Times New Roman"/>
          <w:sz w:val="20"/>
        </w:rPr>
        <w:t>, позво</w:t>
      </w:r>
      <w:r w:rsidR="00C61C79" w:rsidRPr="00507C0D">
        <w:rPr>
          <w:rFonts w:ascii="Times New Roman" w:hAnsi="Times New Roman" w:cs="Times New Roman"/>
          <w:sz w:val="20"/>
        </w:rPr>
        <w:t>ляющих его</w:t>
      </w:r>
      <w:r w:rsidRPr="00507C0D">
        <w:rPr>
          <w:rFonts w:ascii="Times New Roman" w:hAnsi="Times New Roman" w:cs="Times New Roman"/>
          <w:sz w:val="20"/>
        </w:rPr>
        <w:t xml:space="preserve"> идентифицировать. </w:t>
      </w:r>
    </w:p>
    <w:p w14:paraId="149F8E4D" w14:textId="0DC1A9E6" w:rsidR="008C6D8F" w:rsidRPr="00507C0D" w:rsidRDefault="008C6D8F" w:rsidP="00B41E9E">
      <w:pPr>
        <w:pStyle w:val="a8"/>
        <w:numPr>
          <w:ilvl w:val="2"/>
          <w:numId w:val="12"/>
        </w:numPr>
        <w:ind w:left="0" w:firstLine="0"/>
        <w:rPr>
          <w:rFonts w:ascii="Times New Roman" w:hAnsi="Times New Roman" w:cs="Times New Roman"/>
        </w:rPr>
      </w:pPr>
      <w:r w:rsidRPr="00507C0D">
        <w:rPr>
          <w:rFonts w:ascii="Times New Roman" w:hAnsi="Times New Roman" w:cs="Times New Roman"/>
        </w:rPr>
        <w:t>Прием ценных бумаг на обслуживание является внутренней с</w:t>
      </w:r>
      <w:r w:rsidR="00486E27" w:rsidRPr="00507C0D">
        <w:rPr>
          <w:rFonts w:ascii="Times New Roman" w:hAnsi="Times New Roman" w:cs="Times New Roman"/>
        </w:rPr>
        <w:t>лужебной процедурой Депозитария</w:t>
      </w:r>
      <w:r w:rsidR="007230E1" w:rsidRPr="00507C0D">
        <w:rPr>
          <w:rFonts w:ascii="Times New Roman" w:hAnsi="Times New Roman" w:cs="Times New Roman"/>
        </w:rPr>
        <w:t>. Р</w:t>
      </w:r>
      <w:r w:rsidR="009B7DF2" w:rsidRPr="00507C0D">
        <w:rPr>
          <w:rFonts w:ascii="Times New Roman" w:hAnsi="Times New Roman" w:cs="Times New Roman"/>
        </w:rPr>
        <w:t>ешение о</w:t>
      </w:r>
      <w:r w:rsidR="007230E1" w:rsidRPr="00507C0D">
        <w:rPr>
          <w:rFonts w:ascii="Times New Roman" w:hAnsi="Times New Roman" w:cs="Times New Roman"/>
        </w:rPr>
        <w:t xml:space="preserve"> приеме</w:t>
      </w:r>
      <w:r w:rsidR="009B7DF2" w:rsidRPr="00507C0D">
        <w:rPr>
          <w:rFonts w:ascii="Times New Roman" w:hAnsi="Times New Roman" w:cs="Times New Roman"/>
        </w:rPr>
        <w:t xml:space="preserve"> выпуска</w:t>
      </w:r>
      <w:r w:rsidR="007230E1" w:rsidRPr="00507C0D">
        <w:rPr>
          <w:rFonts w:ascii="Times New Roman" w:hAnsi="Times New Roman" w:cs="Times New Roman"/>
        </w:rPr>
        <w:t xml:space="preserve"> ценных бумаг на обслуживание в Депозитарий принимается </w:t>
      </w:r>
      <w:r w:rsidR="009B7DF2" w:rsidRPr="00507C0D">
        <w:rPr>
          <w:rFonts w:ascii="Times New Roman" w:hAnsi="Times New Roman" w:cs="Times New Roman"/>
        </w:rPr>
        <w:t>должностным</w:t>
      </w:r>
      <w:r w:rsidR="007230E1" w:rsidRPr="00507C0D">
        <w:rPr>
          <w:rFonts w:ascii="Times New Roman" w:hAnsi="Times New Roman" w:cs="Times New Roman"/>
        </w:rPr>
        <w:t xml:space="preserve"> лицом Депозитария по собственной инициативе или по инициативе Депонента</w:t>
      </w:r>
      <w:r w:rsidR="00486E27" w:rsidRPr="00507C0D">
        <w:rPr>
          <w:rFonts w:ascii="Times New Roman" w:hAnsi="Times New Roman" w:cs="Times New Roman"/>
        </w:rPr>
        <w:t xml:space="preserve"> и </w:t>
      </w:r>
      <w:r w:rsidR="007230E1" w:rsidRPr="00507C0D">
        <w:rPr>
          <w:rFonts w:ascii="Times New Roman" w:hAnsi="Times New Roman" w:cs="Times New Roman"/>
        </w:rPr>
        <w:t>оформляется</w:t>
      </w:r>
      <w:r w:rsidR="00486E27" w:rsidRPr="00507C0D">
        <w:rPr>
          <w:rFonts w:ascii="Times New Roman" w:hAnsi="Times New Roman" w:cs="Times New Roman"/>
        </w:rPr>
        <w:t xml:space="preserve"> Служебн</w:t>
      </w:r>
      <w:r w:rsidR="007230E1" w:rsidRPr="00507C0D">
        <w:rPr>
          <w:rFonts w:ascii="Times New Roman" w:hAnsi="Times New Roman" w:cs="Times New Roman"/>
        </w:rPr>
        <w:t>ым</w:t>
      </w:r>
      <w:r w:rsidR="00486E27" w:rsidRPr="00507C0D">
        <w:rPr>
          <w:rFonts w:ascii="Times New Roman" w:hAnsi="Times New Roman" w:cs="Times New Roman"/>
        </w:rPr>
        <w:t xml:space="preserve"> поручени</w:t>
      </w:r>
      <w:r w:rsidR="007230E1" w:rsidRPr="00507C0D">
        <w:rPr>
          <w:rFonts w:ascii="Times New Roman" w:hAnsi="Times New Roman" w:cs="Times New Roman"/>
        </w:rPr>
        <w:t>ем</w:t>
      </w:r>
      <w:r w:rsidR="00486E27" w:rsidRPr="00507C0D">
        <w:rPr>
          <w:rFonts w:ascii="Times New Roman" w:hAnsi="Times New Roman" w:cs="Times New Roman"/>
        </w:rPr>
        <w:t xml:space="preserve"> Депозитария.</w:t>
      </w:r>
    </w:p>
    <w:p w14:paraId="5841A898" w14:textId="243B64B9" w:rsidR="00486E27" w:rsidRPr="00507C0D" w:rsidRDefault="00486E27" w:rsidP="00B41E9E">
      <w:pPr>
        <w:pStyle w:val="a8"/>
        <w:numPr>
          <w:ilvl w:val="2"/>
          <w:numId w:val="12"/>
        </w:numPr>
        <w:ind w:left="0" w:firstLine="0"/>
        <w:rPr>
          <w:rFonts w:ascii="Times New Roman" w:hAnsi="Times New Roman" w:cs="Times New Roman"/>
        </w:rPr>
      </w:pPr>
      <w:r w:rsidRPr="00507C0D">
        <w:rPr>
          <w:rFonts w:ascii="Times New Roman" w:hAnsi="Times New Roman" w:cs="Times New Roman"/>
        </w:rPr>
        <w:t xml:space="preserve">При приеме выпуска ценных бумаг на обслуживание Депозитарий вправе использовать: </w:t>
      </w:r>
    </w:p>
    <w:p w14:paraId="462C6F15" w14:textId="0F86851F" w:rsidR="007230E1" w:rsidRPr="00507C0D" w:rsidRDefault="007230E1" w:rsidP="00F8213B">
      <w:pPr>
        <w:pStyle w:val="a8"/>
        <w:ind w:left="0" w:firstLine="0"/>
        <w:rPr>
          <w:rFonts w:ascii="Times New Roman" w:hAnsi="Times New Roman" w:cs="Times New Roman"/>
        </w:rPr>
      </w:pPr>
      <w:r w:rsidRPr="00507C0D">
        <w:rPr>
          <w:rFonts w:ascii="Times New Roman" w:hAnsi="Times New Roman" w:cs="Times New Roman"/>
        </w:rPr>
        <w:t>- копию документа, подтверждающего регистрацию выпуска и (или) проспекта ценных бумаг (в</w:t>
      </w:r>
      <w:r w:rsidRPr="00507C0D">
        <w:rPr>
          <w:rFonts w:ascii="Times New Roman" w:hAnsi="Times New Roman" w:cs="Times New Roman"/>
          <w:spacing w:val="1"/>
        </w:rPr>
        <w:t xml:space="preserve"> </w:t>
      </w:r>
      <w:r w:rsidRPr="00507C0D">
        <w:rPr>
          <w:rFonts w:ascii="Times New Roman" w:hAnsi="Times New Roman" w:cs="Times New Roman"/>
        </w:rPr>
        <w:t>случае,</w:t>
      </w:r>
      <w:r w:rsidRPr="00507C0D">
        <w:rPr>
          <w:rFonts w:ascii="Times New Roman" w:hAnsi="Times New Roman" w:cs="Times New Roman"/>
          <w:spacing w:val="1"/>
        </w:rPr>
        <w:t xml:space="preserve"> </w:t>
      </w:r>
      <w:r w:rsidRPr="00507C0D">
        <w:rPr>
          <w:rFonts w:ascii="Times New Roman" w:hAnsi="Times New Roman" w:cs="Times New Roman"/>
        </w:rPr>
        <w:t>если</w:t>
      </w:r>
      <w:r w:rsidRPr="00507C0D">
        <w:rPr>
          <w:rFonts w:ascii="Times New Roman" w:hAnsi="Times New Roman" w:cs="Times New Roman"/>
          <w:spacing w:val="1"/>
        </w:rPr>
        <w:t xml:space="preserve"> </w:t>
      </w:r>
      <w:r w:rsidRPr="00507C0D">
        <w:rPr>
          <w:rFonts w:ascii="Times New Roman" w:hAnsi="Times New Roman" w:cs="Times New Roman"/>
        </w:rPr>
        <w:t>требуется</w:t>
      </w:r>
      <w:r w:rsidRPr="00507C0D">
        <w:rPr>
          <w:rFonts w:ascii="Times New Roman" w:hAnsi="Times New Roman" w:cs="Times New Roman"/>
          <w:spacing w:val="1"/>
        </w:rPr>
        <w:t xml:space="preserve"> </w:t>
      </w:r>
      <w:r w:rsidRPr="00507C0D">
        <w:rPr>
          <w:rFonts w:ascii="Times New Roman" w:hAnsi="Times New Roman" w:cs="Times New Roman"/>
        </w:rPr>
        <w:t>его</w:t>
      </w:r>
      <w:r w:rsidRPr="00507C0D">
        <w:rPr>
          <w:rFonts w:ascii="Times New Roman" w:hAnsi="Times New Roman" w:cs="Times New Roman"/>
          <w:spacing w:val="1"/>
        </w:rPr>
        <w:t xml:space="preserve"> </w:t>
      </w:r>
      <w:r w:rsidRPr="00507C0D">
        <w:rPr>
          <w:rFonts w:ascii="Times New Roman" w:hAnsi="Times New Roman" w:cs="Times New Roman"/>
        </w:rPr>
        <w:t>регистрация),</w:t>
      </w:r>
      <w:r w:rsidRPr="00507C0D">
        <w:rPr>
          <w:rFonts w:ascii="Times New Roman" w:hAnsi="Times New Roman" w:cs="Times New Roman"/>
          <w:spacing w:val="1"/>
        </w:rPr>
        <w:t xml:space="preserve"> </w:t>
      </w:r>
      <w:r w:rsidRPr="00507C0D">
        <w:rPr>
          <w:rFonts w:ascii="Times New Roman" w:hAnsi="Times New Roman" w:cs="Times New Roman"/>
        </w:rPr>
        <w:t>копию</w:t>
      </w:r>
      <w:r w:rsidRPr="00507C0D">
        <w:rPr>
          <w:rFonts w:ascii="Times New Roman" w:hAnsi="Times New Roman" w:cs="Times New Roman"/>
          <w:spacing w:val="1"/>
        </w:rPr>
        <w:t xml:space="preserve"> </w:t>
      </w:r>
      <w:r w:rsidRPr="00507C0D">
        <w:rPr>
          <w:rFonts w:ascii="Times New Roman" w:hAnsi="Times New Roman" w:cs="Times New Roman"/>
        </w:rPr>
        <w:t>правил</w:t>
      </w:r>
      <w:r w:rsidRPr="00507C0D">
        <w:rPr>
          <w:rFonts w:ascii="Times New Roman" w:hAnsi="Times New Roman" w:cs="Times New Roman"/>
          <w:spacing w:val="1"/>
        </w:rPr>
        <w:t xml:space="preserve"> </w:t>
      </w:r>
      <w:r w:rsidRPr="00507C0D">
        <w:rPr>
          <w:rFonts w:ascii="Times New Roman" w:hAnsi="Times New Roman" w:cs="Times New Roman"/>
        </w:rPr>
        <w:t>доверительного</w:t>
      </w:r>
      <w:r w:rsidRPr="00507C0D">
        <w:rPr>
          <w:rFonts w:ascii="Times New Roman" w:hAnsi="Times New Roman" w:cs="Times New Roman"/>
          <w:spacing w:val="1"/>
        </w:rPr>
        <w:t xml:space="preserve"> </w:t>
      </w:r>
      <w:r w:rsidRPr="00507C0D">
        <w:rPr>
          <w:rFonts w:ascii="Times New Roman" w:hAnsi="Times New Roman" w:cs="Times New Roman"/>
        </w:rPr>
        <w:t>управления</w:t>
      </w:r>
      <w:r w:rsidRPr="00507C0D">
        <w:rPr>
          <w:rFonts w:ascii="Times New Roman" w:hAnsi="Times New Roman" w:cs="Times New Roman"/>
          <w:spacing w:val="1"/>
        </w:rPr>
        <w:t xml:space="preserve"> </w:t>
      </w:r>
      <w:r w:rsidRPr="00507C0D">
        <w:rPr>
          <w:rFonts w:ascii="Times New Roman" w:hAnsi="Times New Roman" w:cs="Times New Roman"/>
        </w:rPr>
        <w:t>паевым</w:t>
      </w:r>
      <w:r w:rsidRPr="00507C0D">
        <w:rPr>
          <w:rFonts w:ascii="Times New Roman" w:hAnsi="Times New Roman" w:cs="Times New Roman"/>
          <w:spacing w:val="1"/>
        </w:rPr>
        <w:t xml:space="preserve"> </w:t>
      </w:r>
      <w:r w:rsidRPr="00507C0D">
        <w:rPr>
          <w:rFonts w:ascii="Times New Roman" w:hAnsi="Times New Roman" w:cs="Times New Roman"/>
        </w:rPr>
        <w:t>инвестиционным</w:t>
      </w:r>
      <w:r w:rsidRPr="00507C0D">
        <w:rPr>
          <w:rFonts w:ascii="Times New Roman" w:hAnsi="Times New Roman" w:cs="Times New Roman"/>
          <w:spacing w:val="-10"/>
        </w:rPr>
        <w:t xml:space="preserve"> </w:t>
      </w:r>
      <w:r w:rsidRPr="00507C0D">
        <w:rPr>
          <w:rFonts w:ascii="Times New Roman" w:hAnsi="Times New Roman" w:cs="Times New Roman"/>
        </w:rPr>
        <w:t>фондом,</w:t>
      </w:r>
      <w:r w:rsidRPr="00507C0D">
        <w:rPr>
          <w:rFonts w:ascii="Times New Roman" w:hAnsi="Times New Roman" w:cs="Times New Roman"/>
          <w:spacing w:val="-11"/>
        </w:rPr>
        <w:t xml:space="preserve"> </w:t>
      </w:r>
      <w:r w:rsidRPr="00507C0D">
        <w:rPr>
          <w:rFonts w:ascii="Times New Roman" w:hAnsi="Times New Roman" w:cs="Times New Roman"/>
        </w:rPr>
        <w:t>содержащих</w:t>
      </w:r>
      <w:r w:rsidRPr="00507C0D">
        <w:rPr>
          <w:rFonts w:ascii="Times New Roman" w:hAnsi="Times New Roman" w:cs="Times New Roman"/>
          <w:spacing w:val="-10"/>
        </w:rPr>
        <w:t xml:space="preserve"> </w:t>
      </w:r>
      <w:r w:rsidRPr="00507C0D">
        <w:rPr>
          <w:rFonts w:ascii="Times New Roman" w:hAnsi="Times New Roman" w:cs="Times New Roman"/>
        </w:rPr>
        <w:t>отметку</w:t>
      </w:r>
      <w:r w:rsidRPr="00507C0D">
        <w:rPr>
          <w:rFonts w:ascii="Times New Roman" w:hAnsi="Times New Roman" w:cs="Times New Roman"/>
          <w:spacing w:val="-9"/>
        </w:rPr>
        <w:t xml:space="preserve"> </w:t>
      </w:r>
      <w:r w:rsidRPr="00507C0D">
        <w:rPr>
          <w:rFonts w:ascii="Times New Roman" w:hAnsi="Times New Roman" w:cs="Times New Roman"/>
        </w:rPr>
        <w:t>о</w:t>
      </w:r>
      <w:r w:rsidRPr="00507C0D">
        <w:rPr>
          <w:rFonts w:ascii="Times New Roman" w:hAnsi="Times New Roman" w:cs="Times New Roman"/>
          <w:spacing w:val="-10"/>
        </w:rPr>
        <w:t xml:space="preserve"> </w:t>
      </w:r>
      <w:r w:rsidRPr="00507C0D">
        <w:rPr>
          <w:rFonts w:ascii="Times New Roman" w:hAnsi="Times New Roman" w:cs="Times New Roman"/>
        </w:rPr>
        <w:t>регистрации</w:t>
      </w:r>
      <w:r w:rsidRPr="00507C0D">
        <w:rPr>
          <w:rFonts w:ascii="Times New Roman" w:hAnsi="Times New Roman" w:cs="Times New Roman"/>
          <w:spacing w:val="-11"/>
        </w:rPr>
        <w:t xml:space="preserve"> </w:t>
      </w:r>
      <w:r w:rsidRPr="00507C0D">
        <w:rPr>
          <w:rFonts w:ascii="Times New Roman" w:hAnsi="Times New Roman" w:cs="Times New Roman"/>
        </w:rPr>
        <w:t>указанных</w:t>
      </w:r>
      <w:r w:rsidRPr="00507C0D">
        <w:rPr>
          <w:rFonts w:ascii="Times New Roman" w:hAnsi="Times New Roman" w:cs="Times New Roman"/>
          <w:spacing w:val="-8"/>
        </w:rPr>
        <w:t xml:space="preserve"> </w:t>
      </w:r>
      <w:r w:rsidRPr="00507C0D">
        <w:rPr>
          <w:rFonts w:ascii="Times New Roman" w:hAnsi="Times New Roman" w:cs="Times New Roman"/>
        </w:rPr>
        <w:t>правил,</w:t>
      </w:r>
      <w:r w:rsidRPr="00507C0D">
        <w:rPr>
          <w:rFonts w:ascii="Times New Roman" w:hAnsi="Times New Roman" w:cs="Times New Roman"/>
          <w:spacing w:val="-10"/>
        </w:rPr>
        <w:t xml:space="preserve"> </w:t>
      </w:r>
      <w:r w:rsidRPr="00507C0D">
        <w:rPr>
          <w:rFonts w:ascii="Times New Roman" w:hAnsi="Times New Roman" w:cs="Times New Roman"/>
        </w:rPr>
        <w:t>либо</w:t>
      </w:r>
      <w:r w:rsidRPr="00507C0D">
        <w:rPr>
          <w:rFonts w:ascii="Times New Roman" w:hAnsi="Times New Roman" w:cs="Times New Roman"/>
          <w:spacing w:val="-9"/>
        </w:rPr>
        <w:t xml:space="preserve"> </w:t>
      </w:r>
      <w:r w:rsidRPr="00507C0D">
        <w:rPr>
          <w:rFonts w:ascii="Times New Roman" w:hAnsi="Times New Roman" w:cs="Times New Roman"/>
        </w:rPr>
        <w:t>копия</w:t>
      </w:r>
      <w:r w:rsidRPr="00507C0D">
        <w:rPr>
          <w:rFonts w:ascii="Times New Roman" w:hAnsi="Times New Roman" w:cs="Times New Roman"/>
          <w:spacing w:val="-10"/>
        </w:rPr>
        <w:t xml:space="preserve"> </w:t>
      </w:r>
      <w:r w:rsidRPr="00507C0D">
        <w:rPr>
          <w:rFonts w:ascii="Times New Roman" w:hAnsi="Times New Roman" w:cs="Times New Roman"/>
        </w:rPr>
        <w:t>иного</w:t>
      </w:r>
      <w:r w:rsidRPr="00507C0D">
        <w:rPr>
          <w:rFonts w:ascii="Times New Roman" w:hAnsi="Times New Roman" w:cs="Times New Roman"/>
          <w:spacing w:val="-52"/>
        </w:rPr>
        <w:t xml:space="preserve"> </w:t>
      </w:r>
      <w:r w:rsidRPr="00507C0D">
        <w:rPr>
          <w:rFonts w:ascii="Times New Roman" w:hAnsi="Times New Roman" w:cs="Times New Roman"/>
        </w:rPr>
        <w:t>документа,</w:t>
      </w:r>
      <w:r w:rsidRPr="00507C0D">
        <w:rPr>
          <w:rFonts w:ascii="Times New Roman" w:hAnsi="Times New Roman" w:cs="Times New Roman"/>
          <w:spacing w:val="-1"/>
        </w:rPr>
        <w:t xml:space="preserve"> </w:t>
      </w:r>
      <w:r w:rsidRPr="00507C0D">
        <w:rPr>
          <w:rFonts w:ascii="Times New Roman" w:hAnsi="Times New Roman" w:cs="Times New Roman"/>
        </w:rPr>
        <w:t>требуемого для</w:t>
      </w:r>
      <w:r w:rsidRPr="00507C0D">
        <w:rPr>
          <w:rFonts w:ascii="Times New Roman" w:hAnsi="Times New Roman" w:cs="Times New Roman"/>
          <w:spacing w:val="-1"/>
        </w:rPr>
        <w:t xml:space="preserve"> </w:t>
      </w:r>
      <w:r w:rsidRPr="00507C0D">
        <w:rPr>
          <w:rFonts w:ascii="Times New Roman" w:hAnsi="Times New Roman" w:cs="Times New Roman"/>
        </w:rPr>
        <w:t>регистрации</w:t>
      </w:r>
      <w:r w:rsidRPr="00507C0D">
        <w:rPr>
          <w:rFonts w:ascii="Times New Roman" w:hAnsi="Times New Roman" w:cs="Times New Roman"/>
          <w:spacing w:val="-1"/>
        </w:rPr>
        <w:t xml:space="preserve"> </w:t>
      </w:r>
      <w:r w:rsidRPr="00507C0D">
        <w:rPr>
          <w:rFonts w:ascii="Times New Roman" w:hAnsi="Times New Roman" w:cs="Times New Roman"/>
        </w:rPr>
        <w:t>ценных бумаг данного вида;</w:t>
      </w:r>
    </w:p>
    <w:p w14:paraId="3203344C" w14:textId="35E3B5FA" w:rsidR="007230E1" w:rsidRPr="00507C0D" w:rsidRDefault="007230E1" w:rsidP="00F8213B">
      <w:pPr>
        <w:pStyle w:val="a8"/>
        <w:ind w:left="0" w:firstLine="0"/>
        <w:rPr>
          <w:rFonts w:ascii="Times New Roman" w:hAnsi="Times New Roman" w:cs="Times New Roman"/>
        </w:rPr>
      </w:pPr>
      <w:r w:rsidRPr="00507C0D">
        <w:rPr>
          <w:rFonts w:ascii="Times New Roman" w:hAnsi="Times New Roman" w:cs="Times New Roman"/>
        </w:rPr>
        <w:t>- копию</w:t>
      </w:r>
      <w:r w:rsidRPr="00507C0D">
        <w:rPr>
          <w:rFonts w:ascii="Times New Roman" w:hAnsi="Times New Roman" w:cs="Times New Roman"/>
          <w:spacing w:val="-3"/>
        </w:rPr>
        <w:t xml:space="preserve"> </w:t>
      </w:r>
      <w:r w:rsidRPr="00507C0D">
        <w:rPr>
          <w:rFonts w:ascii="Times New Roman" w:hAnsi="Times New Roman" w:cs="Times New Roman"/>
        </w:rPr>
        <w:t>решения</w:t>
      </w:r>
      <w:r w:rsidRPr="00507C0D">
        <w:rPr>
          <w:rFonts w:ascii="Times New Roman" w:hAnsi="Times New Roman" w:cs="Times New Roman"/>
          <w:spacing w:val="-2"/>
        </w:rPr>
        <w:t xml:space="preserve"> </w:t>
      </w:r>
      <w:r w:rsidRPr="00507C0D">
        <w:rPr>
          <w:rFonts w:ascii="Times New Roman" w:hAnsi="Times New Roman" w:cs="Times New Roman"/>
        </w:rPr>
        <w:t>биржи</w:t>
      </w:r>
      <w:r w:rsidRPr="00507C0D">
        <w:rPr>
          <w:rFonts w:ascii="Times New Roman" w:hAnsi="Times New Roman" w:cs="Times New Roman"/>
          <w:spacing w:val="-2"/>
        </w:rPr>
        <w:t xml:space="preserve"> </w:t>
      </w:r>
      <w:r w:rsidRPr="00507C0D">
        <w:rPr>
          <w:rFonts w:ascii="Times New Roman" w:hAnsi="Times New Roman" w:cs="Times New Roman"/>
        </w:rPr>
        <w:t>о</w:t>
      </w:r>
      <w:r w:rsidRPr="00507C0D">
        <w:rPr>
          <w:rFonts w:ascii="Times New Roman" w:hAnsi="Times New Roman" w:cs="Times New Roman"/>
          <w:spacing w:val="-4"/>
        </w:rPr>
        <w:t xml:space="preserve"> </w:t>
      </w:r>
      <w:r w:rsidRPr="00507C0D">
        <w:rPr>
          <w:rFonts w:ascii="Times New Roman" w:hAnsi="Times New Roman" w:cs="Times New Roman"/>
        </w:rPr>
        <w:t>присвоении</w:t>
      </w:r>
      <w:r w:rsidRPr="00507C0D">
        <w:rPr>
          <w:rFonts w:ascii="Times New Roman" w:hAnsi="Times New Roman" w:cs="Times New Roman"/>
          <w:spacing w:val="-3"/>
        </w:rPr>
        <w:t xml:space="preserve"> </w:t>
      </w:r>
      <w:r w:rsidRPr="00507C0D">
        <w:rPr>
          <w:rFonts w:ascii="Times New Roman" w:hAnsi="Times New Roman" w:cs="Times New Roman"/>
        </w:rPr>
        <w:t>выпуску</w:t>
      </w:r>
      <w:r w:rsidRPr="00507C0D">
        <w:rPr>
          <w:rFonts w:ascii="Times New Roman" w:hAnsi="Times New Roman" w:cs="Times New Roman"/>
          <w:spacing w:val="-1"/>
        </w:rPr>
        <w:t xml:space="preserve"> </w:t>
      </w:r>
      <w:r w:rsidRPr="00507C0D">
        <w:rPr>
          <w:rFonts w:ascii="Times New Roman" w:hAnsi="Times New Roman" w:cs="Times New Roman"/>
        </w:rPr>
        <w:t>биржевых</w:t>
      </w:r>
      <w:r w:rsidRPr="00507C0D">
        <w:rPr>
          <w:rFonts w:ascii="Times New Roman" w:hAnsi="Times New Roman" w:cs="Times New Roman"/>
          <w:spacing w:val="-5"/>
        </w:rPr>
        <w:t xml:space="preserve"> </w:t>
      </w:r>
      <w:r w:rsidRPr="00507C0D">
        <w:rPr>
          <w:rFonts w:ascii="Times New Roman" w:hAnsi="Times New Roman" w:cs="Times New Roman"/>
        </w:rPr>
        <w:t>облигаций</w:t>
      </w:r>
      <w:r w:rsidRPr="00507C0D">
        <w:rPr>
          <w:rFonts w:ascii="Times New Roman" w:hAnsi="Times New Roman" w:cs="Times New Roman"/>
          <w:spacing w:val="-1"/>
        </w:rPr>
        <w:t xml:space="preserve"> </w:t>
      </w:r>
      <w:r w:rsidRPr="00507C0D">
        <w:rPr>
          <w:rFonts w:ascii="Times New Roman" w:hAnsi="Times New Roman" w:cs="Times New Roman"/>
        </w:rPr>
        <w:t>идентификационного</w:t>
      </w:r>
      <w:r w:rsidRPr="00507C0D">
        <w:rPr>
          <w:rFonts w:ascii="Times New Roman" w:hAnsi="Times New Roman" w:cs="Times New Roman"/>
          <w:spacing w:val="-2"/>
        </w:rPr>
        <w:t xml:space="preserve"> </w:t>
      </w:r>
      <w:r w:rsidRPr="00507C0D">
        <w:rPr>
          <w:rFonts w:ascii="Times New Roman" w:hAnsi="Times New Roman" w:cs="Times New Roman"/>
        </w:rPr>
        <w:t>номера;</w:t>
      </w:r>
    </w:p>
    <w:p w14:paraId="7BC8F928" w14:textId="6B0182D8" w:rsidR="007230E1" w:rsidRPr="00507C0D" w:rsidRDefault="007230E1" w:rsidP="00F8213B">
      <w:pPr>
        <w:pStyle w:val="a8"/>
        <w:ind w:left="0" w:firstLine="0"/>
        <w:rPr>
          <w:rFonts w:ascii="Times New Roman" w:hAnsi="Times New Roman" w:cs="Times New Roman"/>
        </w:rPr>
      </w:pPr>
      <w:r w:rsidRPr="00507C0D">
        <w:rPr>
          <w:rFonts w:ascii="Times New Roman" w:hAnsi="Times New Roman" w:cs="Times New Roman"/>
        </w:rPr>
        <w:t>- отчет</w:t>
      </w:r>
      <w:r w:rsidRPr="00507C0D">
        <w:rPr>
          <w:rFonts w:ascii="Times New Roman" w:hAnsi="Times New Roman" w:cs="Times New Roman"/>
          <w:spacing w:val="1"/>
        </w:rPr>
        <w:t xml:space="preserve"> </w:t>
      </w:r>
      <w:r w:rsidRPr="00507C0D">
        <w:rPr>
          <w:rFonts w:ascii="Times New Roman" w:hAnsi="Times New Roman" w:cs="Times New Roman"/>
        </w:rPr>
        <w:t>(уведомление)</w:t>
      </w:r>
      <w:r w:rsidRPr="00507C0D">
        <w:rPr>
          <w:rFonts w:ascii="Times New Roman" w:hAnsi="Times New Roman" w:cs="Times New Roman"/>
          <w:spacing w:val="1"/>
        </w:rPr>
        <w:t xml:space="preserve"> </w:t>
      </w:r>
      <w:r w:rsidRPr="00507C0D">
        <w:rPr>
          <w:rFonts w:ascii="Times New Roman" w:hAnsi="Times New Roman" w:cs="Times New Roman"/>
        </w:rPr>
        <w:t>о</w:t>
      </w:r>
      <w:r w:rsidRPr="00507C0D">
        <w:rPr>
          <w:rFonts w:ascii="Times New Roman" w:hAnsi="Times New Roman" w:cs="Times New Roman"/>
          <w:spacing w:val="1"/>
        </w:rPr>
        <w:t xml:space="preserve"> </w:t>
      </w:r>
      <w:r w:rsidRPr="00507C0D">
        <w:rPr>
          <w:rFonts w:ascii="Times New Roman" w:hAnsi="Times New Roman" w:cs="Times New Roman"/>
        </w:rPr>
        <w:t>совершении</w:t>
      </w:r>
      <w:r w:rsidRPr="00507C0D">
        <w:rPr>
          <w:rFonts w:ascii="Times New Roman" w:hAnsi="Times New Roman" w:cs="Times New Roman"/>
          <w:spacing w:val="1"/>
        </w:rPr>
        <w:t xml:space="preserve"> </w:t>
      </w:r>
      <w:r w:rsidRPr="00507C0D">
        <w:rPr>
          <w:rFonts w:ascii="Times New Roman" w:hAnsi="Times New Roman" w:cs="Times New Roman"/>
        </w:rPr>
        <w:t>операции</w:t>
      </w:r>
      <w:r w:rsidRPr="00507C0D">
        <w:rPr>
          <w:rFonts w:ascii="Times New Roman" w:hAnsi="Times New Roman" w:cs="Times New Roman"/>
          <w:spacing w:val="1"/>
        </w:rPr>
        <w:t xml:space="preserve"> </w:t>
      </w:r>
      <w:r w:rsidRPr="00507C0D">
        <w:rPr>
          <w:rFonts w:ascii="Times New Roman" w:hAnsi="Times New Roman" w:cs="Times New Roman"/>
        </w:rPr>
        <w:t>по</w:t>
      </w:r>
      <w:r w:rsidRPr="00507C0D">
        <w:rPr>
          <w:rFonts w:ascii="Times New Roman" w:hAnsi="Times New Roman" w:cs="Times New Roman"/>
          <w:spacing w:val="1"/>
        </w:rPr>
        <w:t xml:space="preserve"> </w:t>
      </w:r>
      <w:r w:rsidRPr="00507C0D">
        <w:rPr>
          <w:rFonts w:ascii="Times New Roman" w:hAnsi="Times New Roman" w:cs="Times New Roman"/>
        </w:rPr>
        <w:t>лицевому</w:t>
      </w:r>
      <w:r w:rsidRPr="00507C0D">
        <w:rPr>
          <w:rFonts w:ascii="Times New Roman" w:hAnsi="Times New Roman" w:cs="Times New Roman"/>
          <w:spacing w:val="1"/>
        </w:rPr>
        <w:t xml:space="preserve"> </w:t>
      </w:r>
      <w:r w:rsidRPr="00507C0D">
        <w:rPr>
          <w:rFonts w:ascii="Times New Roman" w:hAnsi="Times New Roman" w:cs="Times New Roman"/>
        </w:rPr>
        <w:t>счету</w:t>
      </w:r>
      <w:r w:rsidRPr="00507C0D">
        <w:rPr>
          <w:rFonts w:ascii="Times New Roman" w:hAnsi="Times New Roman" w:cs="Times New Roman"/>
          <w:spacing w:val="1"/>
        </w:rPr>
        <w:t xml:space="preserve"> </w:t>
      </w:r>
      <w:r w:rsidRPr="00507C0D">
        <w:rPr>
          <w:rFonts w:ascii="Times New Roman" w:hAnsi="Times New Roman" w:cs="Times New Roman"/>
        </w:rPr>
        <w:t>(счету</w:t>
      </w:r>
      <w:r w:rsidRPr="00507C0D">
        <w:rPr>
          <w:rFonts w:ascii="Times New Roman" w:hAnsi="Times New Roman" w:cs="Times New Roman"/>
          <w:spacing w:val="1"/>
        </w:rPr>
        <w:t xml:space="preserve"> </w:t>
      </w:r>
      <w:r w:rsidRPr="00507C0D">
        <w:rPr>
          <w:rFonts w:ascii="Times New Roman" w:hAnsi="Times New Roman" w:cs="Times New Roman"/>
        </w:rPr>
        <w:t>депо)</w:t>
      </w:r>
      <w:r w:rsidRPr="00507C0D">
        <w:rPr>
          <w:rFonts w:ascii="Times New Roman" w:hAnsi="Times New Roman" w:cs="Times New Roman"/>
          <w:spacing w:val="1"/>
        </w:rPr>
        <w:t xml:space="preserve"> </w:t>
      </w:r>
      <w:r w:rsidRPr="00507C0D">
        <w:rPr>
          <w:rFonts w:ascii="Times New Roman" w:hAnsi="Times New Roman" w:cs="Times New Roman"/>
        </w:rPr>
        <w:t>или</w:t>
      </w:r>
      <w:r w:rsidRPr="00507C0D">
        <w:rPr>
          <w:rFonts w:ascii="Times New Roman" w:hAnsi="Times New Roman" w:cs="Times New Roman"/>
          <w:spacing w:val="1"/>
        </w:rPr>
        <w:t xml:space="preserve"> </w:t>
      </w:r>
      <w:r w:rsidRPr="00507C0D">
        <w:rPr>
          <w:rFonts w:ascii="Times New Roman" w:hAnsi="Times New Roman" w:cs="Times New Roman"/>
        </w:rPr>
        <w:t>выписка,</w:t>
      </w:r>
      <w:r w:rsidRPr="00507C0D">
        <w:rPr>
          <w:rFonts w:ascii="Times New Roman" w:hAnsi="Times New Roman" w:cs="Times New Roman"/>
          <w:spacing w:val="1"/>
        </w:rPr>
        <w:t xml:space="preserve"> </w:t>
      </w:r>
      <w:r w:rsidRPr="00507C0D">
        <w:rPr>
          <w:rFonts w:ascii="Times New Roman" w:hAnsi="Times New Roman" w:cs="Times New Roman"/>
        </w:rPr>
        <w:t>полученные от лица, осуществляющего учет прав на ценные бумаги по счету депо номинального</w:t>
      </w:r>
      <w:r w:rsidRPr="00507C0D">
        <w:rPr>
          <w:rFonts w:ascii="Times New Roman" w:hAnsi="Times New Roman" w:cs="Times New Roman"/>
          <w:spacing w:val="1"/>
        </w:rPr>
        <w:t xml:space="preserve"> </w:t>
      </w:r>
      <w:r w:rsidRPr="00507C0D">
        <w:rPr>
          <w:rFonts w:ascii="Times New Roman" w:hAnsi="Times New Roman" w:cs="Times New Roman"/>
        </w:rPr>
        <w:t>держателя</w:t>
      </w:r>
      <w:r w:rsidRPr="00507C0D">
        <w:rPr>
          <w:rFonts w:ascii="Times New Roman" w:hAnsi="Times New Roman" w:cs="Times New Roman"/>
          <w:spacing w:val="-4"/>
        </w:rPr>
        <w:t xml:space="preserve"> </w:t>
      </w:r>
      <w:r w:rsidRPr="00507C0D">
        <w:rPr>
          <w:rFonts w:ascii="Times New Roman" w:hAnsi="Times New Roman" w:cs="Times New Roman"/>
        </w:rPr>
        <w:t>Депозитария;</w:t>
      </w:r>
    </w:p>
    <w:p w14:paraId="3405906E" w14:textId="744AF076" w:rsidR="007230E1" w:rsidRPr="00507C0D" w:rsidRDefault="007230E1" w:rsidP="00F8213B">
      <w:pPr>
        <w:pStyle w:val="a8"/>
        <w:ind w:left="0" w:firstLine="0"/>
        <w:rPr>
          <w:rFonts w:ascii="Times New Roman" w:hAnsi="Times New Roman" w:cs="Times New Roman"/>
        </w:rPr>
      </w:pPr>
      <w:r w:rsidRPr="00507C0D">
        <w:rPr>
          <w:rFonts w:ascii="Times New Roman" w:hAnsi="Times New Roman" w:cs="Times New Roman"/>
        </w:rPr>
        <w:t>- договор на оказание услуг по предоставлению информации;</w:t>
      </w:r>
    </w:p>
    <w:p w14:paraId="42321131" w14:textId="77777777" w:rsidR="007230E1" w:rsidRPr="00507C0D" w:rsidRDefault="00486E27" w:rsidP="00F8213B">
      <w:pPr>
        <w:pStyle w:val="a8"/>
        <w:ind w:left="0" w:firstLine="0"/>
        <w:rPr>
          <w:rFonts w:ascii="Times New Roman" w:hAnsi="Times New Roman" w:cs="Times New Roman"/>
        </w:rPr>
      </w:pPr>
      <w:r w:rsidRPr="00507C0D">
        <w:rPr>
          <w:rFonts w:ascii="Times New Roman" w:hAnsi="Times New Roman" w:cs="Times New Roman"/>
        </w:rPr>
        <w:t>• информацию, которая содержится в базах данных раскрытия информации об эмитентах ценных бумаг и выпусках ценных бумаг</w:t>
      </w:r>
      <w:r w:rsidR="007230E1" w:rsidRPr="00507C0D">
        <w:rPr>
          <w:rFonts w:ascii="Times New Roman" w:hAnsi="Times New Roman" w:cs="Times New Roman"/>
        </w:rPr>
        <w:t>;</w:t>
      </w:r>
    </w:p>
    <w:p w14:paraId="7377C98E" w14:textId="771EC28A" w:rsidR="00486E27" w:rsidRPr="00507C0D" w:rsidRDefault="007230E1" w:rsidP="00F8213B">
      <w:pPr>
        <w:pStyle w:val="a8"/>
        <w:ind w:left="0" w:firstLine="0"/>
        <w:rPr>
          <w:rFonts w:ascii="Times New Roman" w:hAnsi="Times New Roman" w:cs="Times New Roman"/>
        </w:rPr>
      </w:pPr>
      <w:r w:rsidRPr="00507C0D">
        <w:rPr>
          <w:rFonts w:ascii="Times New Roman" w:hAnsi="Times New Roman" w:cs="Times New Roman"/>
        </w:rPr>
        <w:t>- сведения,</w:t>
      </w:r>
      <w:r w:rsidRPr="00507C0D">
        <w:rPr>
          <w:rFonts w:ascii="Times New Roman" w:hAnsi="Times New Roman" w:cs="Times New Roman"/>
          <w:spacing w:val="1"/>
        </w:rPr>
        <w:t xml:space="preserve"> </w:t>
      </w:r>
      <w:r w:rsidRPr="00507C0D">
        <w:rPr>
          <w:rFonts w:ascii="Times New Roman" w:hAnsi="Times New Roman" w:cs="Times New Roman"/>
        </w:rPr>
        <w:t>содержащиеся в информационных ресурсах, используемых для раскрытия информации об эмитентах и их</w:t>
      </w:r>
      <w:r w:rsidRPr="00507C0D">
        <w:rPr>
          <w:rFonts w:ascii="Times New Roman" w:hAnsi="Times New Roman" w:cs="Times New Roman"/>
          <w:spacing w:val="1"/>
        </w:rPr>
        <w:t xml:space="preserve"> </w:t>
      </w:r>
      <w:r w:rsidRPr="00507C0D">
        <w:rPr>
          <w:rFonts w:ascii="Times New Roman" w:hAnsi="Times New Roman" w:cs="Times New Roman"/>
        </w:rPr>
        <w:t>выпусках</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а</w:t>
      </w:r>
      <w:r w:rsidRPr="00507C0D">
        <w:rPr>
          <w:rFonts w:ascii="Times New Roman" w:hAnsi="Times New Roman" w:cs="Times New Roman"/>
          <w:spacing w:val="1"/>
        </w:rPr>
        <w:t xml:space="preserve"> </w:t>
      </w:r>
      <w:r w:rsidRPr="00507C0D">
        <w:rPr>
          <w:rFonts w:ascii="Times New Roman" w:hAnsi="Times New Roman" w:cs="Times New Roman"/>
        </w:rPr>
        <w:t>также</w:t>
      </w:r>
      <w:r w:rsidRPr="00507C0D">
        <w:rPr>
          <w:rFonts w:ascii="Times New Roman" w:hAnsi="Times New Roman" w:cs="Times New Roman"/>
          <w:spacing w:val="1"/>
        </w:rPr>
        <w:t xml:space="preserve"> </w:t>
      </w:r>
      <w:r w:rsidRPr="00507C0D">
        <w:rPr>
          <w:rFonts w:ascii="Times New Roman" w:hAnsi="Times New Roman" w:cs="Times New Roman"/>
        </w:rPr>
        <w:t>сведения,</w:t>
      </w:r>
      <w:r w:rsidRPr="00507C0D">
        <w:rPr>
          <w:rFonts w:ascii="Times New Roman" w:hAnsi="Times New Roman" w:cs="Times New Roman"/>
          <w:spacing w:val="1"/>
        </w:rPr>
        <w:t xml:space="preserve"> </w:t>
      </w:r>
      <w:r w:rsidRPr="00507C0D">
        <w:rPr>
          <w:rFonts w:ascii="Times New Roman" w:hAnsi="Times New Roman" w:cs="Times New Roman"/>
        </w:rPr>
        <w:t>предоставленные</w:t>
      </w:r>
      <w:r w:rsidRPr="00507C0D">
        <w:rPr>
          <w:rFonts w:ascii="Times New Roman" w:hAnsi="Times New Roman" w:cs="Times New Roman"/>
          <w:spacing w:val="1"/>
        </w:rPr>
        <w:t xml:space="preserve"> </w:t>
      </w:r>
      <w:r w:rsidRPr="00507C0D">
        <w:rPr>
          <w:rFonts w:ascii="Times New Roman" w:hAnsi="Times New Roman" w:cs="Times New Roman"/>
        </w:rPr>
        <w:t>иными</w:t>
      </w:r>
      <w:r w:rsidRPr="00507C0D">
        <w:rPr>
          <w:rFonts w:ascii="Times New Roman" w:hAnsi="Times New Roman" w:cs="Times New Roman"/>
          <w:spacing w:val="1"/>
        </w:rPr>
        <w:t xml:space="preserve"> </w:t>
      </w:r>
      <w:r w:rsidRPr="00507C0D">
        <w:rPr>
          <w:rFonts w:ascii="Times New Roman" w:hAnsi="Times New Roman" w:cs="Times New Roman"/>
        </w:rPr>
        <w:t>Депозитариями,</w:t>
      </w:r>
      <w:r w:rsidRPr="00507C0D">
        <w:rPr>
          <w:rFonts w:ascii="Times New Roman" w:hAnsi="Times New Roman" w:cs="Times New Roman"/>
          <w:spacing w:val="1"/>
        </w:rPr>
        <w:t xml:space="preserve"> </w:t>
      </w:r>
      <w:r w:rsidRPr="00507C0D">
        <w:rPr>
          <w:rFonts w:ascii="Times New Roman" w:hAnsi="Times New Roman" w:cs="Times New Roman"/>
        </w:rPr>
        <w:t>иностранными</w:t>
      </w:r>
      <w:r w:rsidRPr="00507C0D">
        <w:rPr>
          <w:rFonts w:ascii="Times New Roman" w:hAnsi="Times New Roman" w:cs="Times New Roman"/>
          <w:spacing w:val="1"/>
        </w:rPr>
        <w:t xml:space="preserve"> </w:t>
      </w:r>
      <w:r w:rsidRPr="00507C0D">
        <w:rPr>
          <w:rFonts w:ascii="Times New Roman" w:hAnsi="Times New Roman" w:cs="Times New Roman"/>
        </w:rPr>
        <w:t>организациями,</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1"/>
        </w:rPr>
        <w:t xml:space="preserve"> </w:t>
      </w:r>
      <w:r w:rsidRPr="00507C0D">
        <w:rPr>
          <w:rFonts w:ascii="Times New Roman" w:hAnsi="Times New Roman" w:cs="Times New Roman"/>
        </w:rPr>
        <w:t>которых</w:t>
      </w:r>
      <w:r w:rsidRPr="00507C0D">
        <w:rPr>
          <w:rFonts w:ascii="Times New Roman" w:hAnsi="Times New Roman" w:cs="Times New Roman"/>
          <w:spacing w:val="1"/>
        </w:rPr>
        <w:t xml:space="preserve"> </w:t>
      </w:r>
      <w:r w:rsidRPr="00507C0D">
        <w:rPr>
          <w:rFonts w:ascii="Times New Roman" w:hAnsi="Times New Roman" w:cs="Times New Roman"/>
        </w:rPr>
        <w:t>Депозитарию</w:t>
      </w:r>
      <w:r w:rsidRPr="00507C0D">
        <w:rPr>
          <w:rFonts w:ascii="Times New Roman" w:hAnsi="Times New Roman" w:cs="Times New Roman"/>
          <w:spacing w:val="1"/>
        </w:rPr>
        <w:t xml:space="preserve"> </w:t>
      </w:r>
      <w:r w:rsidRPr="00507C0D">
        <w:rPr>
          <w:rFonts w:ascii="Times New Roman" w:hAnsi="Times New Roman" w:cs="Times New Roman"/>
        </w:rPr>
        <w:t>открыты</w:t>
      </w:r>
      <w:r w:rsidRPr="00507C0D">
        <w:rPr>
          <w:rFonts w:ascii="Times New Roman" w:hAnsi="Times New Roman" w:cs="Times New Roman"/>
          <w:spacing w:val="1"/>
        </w:rPr>
        <w:t xml:space="preserve"> </w:t>
      </w:r>
      <w:r w:rsidRPr="00507C0D">
        <w:rPr>
          <w:rFonts w:ascii="Times New Roman" w:hAnsi="Times New Roman" w:cs="Times New Roman"/>
        </w:rPr>
        <w:t>счета</w:t>
      </w:r>
      <w:r w:rsidRPr="00507C0D">
        <w:rPr>
          <w:rFonts w:ascii="Times New Roman" w:hAnsi="Times New Roman" w:cs="Times New Roman"/>
          <w:spacing w:val="1"/>
        </w:rPr>
        <w:t xml:space="preserve"> </w:t>
      </w:r>
      <w:r w:rsidRPr="00507C0D">
        <w:rPr>
          <w:rFonts w:ascii="Times New Roman" w:hAnsi="Times New Roman" w:cs="Times New Roman"/>
        </w:rPr>
        <w:t>для</w:t>
      </w:r>
      <w:r w:rsidRPr="00507C0D">
        <w:rPr>
          <w:rFonts w:ascii="Times New Roman" w:hAnsi="Times New Roman" w:cs="Times New Roman"/>
          <w:spacing w:val="1"/>
        </w:rPr>
        <w:t xml:space="preserve"> </w:t>
      </w:r>
      <w:r w:rsidRPr="00507C0D">
        <w:rPr>
          <w:rFonts w:ascii="Times New Roman" w:hAnsi="Times New Roman" w:cs="Times New Roman"/>
        </w:rPr>
        <w:t>учета</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его</w:t>
      </w:r>
      <w:r w:rsidRPr="00507C0D">
        <w:rPr>
          <w:rFonts w:ascii="Times New Roman" w:hAnsi="Times New Roman" w:cs="Times New Roman"/>
          <w:spacing w:val="1"/>
        </w:rPr>
        <w:t xml:space="preserve"> </w:t>
      </w:r>
      <w:r w:rsidRPr="00507C0D">
        <w:rPr>
          <w:rFonts w:ascii="Times New Roman" w:hAnsi="Times New Roman" w:cs="Times New Roman"/>
        </w:rPr>
        <w:t>клиентов,</w:t>
      </w:r>
      <w:r w:rsidRPr="00507C0D">
        <w:rPr>
          <w:rFonts w:ascii="Times New Roman" w:hAnsi="Times New Roman" w:cs="Times New Roman"/>
          <w:spacing w:val="1"/>
        </w:rPr>
        <w:t xml:space="preserve"> </w:t>
      </w:r>
      <w:r w:rsidRPr="00507C0D">
        <w:rPr>
          <w:rFonts w:ascii="Times New Roman" w:hAnsi="Times New Roman" w:cs="Times New Roman"/>
        </w:rPr>
        <w:t>международными клиринговыми организациями, международными или российскими информационными</w:t>
      </w:r>
      <w:r w:rsidRPr="00507C0D">
        <w:rPr>
          <w:rFonts w:ascii="Times New Roman" w:hAnsi="Times New Roman" w:cs="Times New Roman"/>
          <w:spacing w:val="1"/>
        </w:rPr>
        <w:t xml:space="preserve"> </w:t>
      </w:r>
      <w:r w:rsidRPr="00507C0D">
        <w:rPr>
          <w:rFonts w:ascii="Times New Roman" w:hAnsi="Times New Roman" w:cs="Times New Roman"/>
        </w:rPr>
        <w:t>агентствами</w:t>
      </w:r>
      <w:r w:rsidRPr="00507C0D">
        <w:rPr>
          <w:rFonts w:ascii="Times New Roman" w:hAnsi="Times New Roman" w:cs="Times New Roman"/>
          <w:spacing w:val="-2"/>
        </w:rPr>
        <w:t xml:space="preserve"> </w:t>
      </w:r>
      <w:r w:rsidRPr="00507C0D">
        <w:rPr>
          <w:rFonts w:ascii="Times New Roman" w:hAnsi="Times New Roman" w:cs="Times New Roman"/>
        </w:rPr>
        <w:t>или</w:t>
      </w:r>
      <w:r w:rsidRPr="00507C0D">
        <w:rPr>
          <w:rFonts w:ascii="Times New Roman" w:hAnsi="Times New Roman" w:cs="Times New Roman"/>
          <w:spacing w:val="-5"/>
        </w:rPr>
        <w:t xml:space="preserve"> </w:t>
      </w:r>
      <w:r w:rsidRPr="00507C0D">
        <w:rPr>
          <w:rFonts w:ascii="Times New Roman" w:hAnsi="Times New Roman" w:cs="Times New Roman"/>
        </w:rPr>
        <w:t>финансовыми</w:t>
      </w:r>
      <w:r w:rsidRPr="00507C0D">
        <w:rPr>
          <w:rFonts w:ascii="Times New Roman" w:hAnsi="Times New Roman" w:cs="Times New Roman"/>
          <w:spacing w:val="-1"/>
        </w:rPr>
        <w:t xml:space="preserve"> </w:t>
      </w:r>
      <w:r w:rsidRPr="00507C0D">
        <w:rPr>
          <w:rFonts w:ascii="Times New Roman" w:hAnsi="Times New Roman" w:cs="Times New Roman"/>
        </w:rPr>
        <w:t>институтами; иными</w:t>
      </w:r>
      <w:r w:rsidRPr="00507C0D">
        <w:rPr>
          <w:rFonts w:ascii="Times New Roman" w:hAnsi="Times New Roman" w:cs="Times New Roman"/>
          <w:spacing w:val="-1"/>
        </w:rPr>
        <w:t xml:space="preserve"> </w:t>
      </w:r>
      <w:r w:rsidRPr="00507C0D">
        <w:rPr>
          <w:rFonts w:ascii="Times New Roman" w:hAnsi="Times New Roman" w:cs="Times New Roman"/>
        </w:rPr>
        <w:t>источниками</w:t>
      </w:r>
      <w:r w:rsidRPr="00507C0D">
        <w:rPr>
          <w:rFonts w:ascii="Times New Roman" w:hAnsi="Times New Roman" w:cs="Times New Roman"/>
          <w:spacing w:val="-1"/>
        </w:rPr>
        <w:t xml:space="preserve"> </w:t>
      </w:r>
      <w:r w:rsidRPr="00507C0D">
        <w:rPr>
          <w:rFonts w:ascii="Times New Roman" w:hAnsi="Times New Roman" w:cs="Times New Roman"/>
        </w:rPr>
        <w:t>по</w:t>
      </w:r>
      <w:r w:rsidRPr="00507C0D">
        <w:rPr>
          <w:rFonts w:ascii="Times New Roman" w:hAnsi="Times New Roman" w:cs="Times New Roman"/>
          <w:spacing w:val="-1"/>
        </w:rPr>
        <w:t xml:space="preserve"> </w:t>
      </w:r>
      <w:r w:rsidRPr="00507C0D">
        <w:rPr>
          <w:rFonts w:ascii="Times New Roman" w:hAnsi="Times New Roman" w:cs="Times New Roman"/>
        </w:rPr>
        <w:t>усмотрению</w:t>
      </w:r>
      <w:r w:rsidRPr="00507C0D">
        <w:rPr>
          <w:rFonts w:ascii="Times New Roman" w:hAnsi="Times New Roman" w:cs="Times New Roman"/>
          <w:spacing w:val="-1"/>
        </w:rPr>
        <w:t xml:space="preserve"> </w:t>
      </w:r>
      <w:r w:rsidRPr="00507C0D">
        <w:rPr>
          <w:rFonts w:ascii="Times New Roman" w:hAnsi="Times New Roman" w:cs="Times New Roman"/>
        </w:rPr>
        <w:t>Депозитария</w:t>
      </w:r>
      <w:r w:rsidR="00486E27" w:rsidRPr="00507C0D">
        <w:rPr>
          <w:rFonts w:ascii="Times New Roman" w:hAnsi="Times New Roman" w:cs="Times New Roman"/>
        </w:rPr>
        <w:t xml:space="preserve">. </w:t>
      </w:r>
    </w:p>
    <w:p w14:paraId="455BE46C" w14:textId="75CC645C" w:rsidR="00486E27" w:rsidRPr="00507C0D" w:rsidRDefault="00486E27" w:rsidP="00F8213B">
      <w:pPr>
        <w:pStyle w:val="a8"/>
        <w:ind w:left="0" w:firstLine="0"/>
        <w:rPr>
          <w:rFonts w:ascii="Times New Roman" w:hAnsi="Times New Roman" w:cs="Times New Roman"/>
        </w:rPr>
      </w:pPr>
      <w:r w:rsidRPr="00507C0D">
        <w:rPr>
          <w:rFonts w:ascii="Times New Roman" w:hAnsi="Times New Roman" w:cs="Times New Roman"/>
        </w:rPr>
        <w:lastRenderedPageBreak/>
        <w:t>Выбор того или иного источника (источников) осуществляется Депозитарием самостоятельно. При этом в приоритетном порядке используется информация (в том числе содержащаяся в базах данных), предоставляемая Депозитарием места хранения.</w:t>
      </w:r>
    </w:p>
    <w:p w14:paraId="5C3E5B50" w14:textId="12C4FA98" w:rsidR="00486E27" w:rsidRPr="00507C0D" w:rsidRDefault="00C61C79" w:rsidP="00B41E9E">
      <w:pPr>
        <w:pStyle w:val="a8"/>
        <w:numPr>
          <w:ilvl w:val="2"/>
          <w:numId w:val="12"/>
        </w:numPr>
        <w:ind w:left="0" w:firstLine="0"/>
        <w:rPr>
          <w:rFonts w:ascii="Times New Roman" w:hAnsi="Times New Roman" w:cs="Times New Roman"/>
        </w:rPr>
      </w:pPr>
      <w:r w:rsidRPr="00507C0D">
        <w:rPr>
          <w:rFonts w:ascii="Times New Roman" w:hAnsi="Times New Roman" w:cs="Times New Roman"/>
        </w:rPr>
        <w:t>Выпуск ценных бумаг не принимае</w:t>
      </w:r>
      <w:r w:rsidR="00486E27" w:rsidRPr="00507C0D">
        <w:rPr>
          <w:rFonts w:ascii="Times New Roman" w:hAnsi="Times New Roman" w:cs="Times New Roman"/>
        </w:rPr>
        <w:t xml:space="preserve">тся Депозитарием на Депозитарный учет в следующих случаях: </w:t>
      </w:r>
    </w:p>
    <w:p w14:paraId="521FD0A7" w14:textId="77777777" w:rsidR="00486E27" w:rsidRPr="00507C0D" w:rsidRDefault="00486E27" w:rsidP="00F8213B">
      <w:pPr>
        <w:pStyle w:val="a8"/>
        <w:ind w:left="0" w:firstLine="0"/>
        <w:rPr>
          <w:rFonts w:ascii="Times New Roman" w:hAnsi="Times New Roman" w:cs="Times New Roman"/>
        </w:rPr>
      </w:pPr>
      <w:r w:rsidRPr="00507C0D">
        <w:rPr>
          <w:rFonts w:ascii="Times New Roman" w:hAnsi="Times New Roman" w:cs="Times New Roman"/>
        </w:rPr>
        <w:t xml:space="preserve">• выпуск ценных бумаг не прошел государственную регистрацию в соответствии с законодательством РФ (за исключением тех случаев, когда выпуск ценных бумаг не подлежит регистрации); </w:t>
      </w:r>
    </w:p>
    <w:p w14:paraId="3DED5DD5" w14:textId="77777777" w:rsidR="00486E27" w:rsidRPr="00507C0D" w:rsidRDefault="00486E27" w:rsidP="00F8213B">
      <w:pPr>
        <w:pStyle w:val="a8"/>
        <w:ind w:left="0" w:firstLine="0"/>
        <w:rPr>
          <w:rFonts w:ascii="Times New Roman" w:hAnsi="Times New Roman" w:cs="Times New Roman"/>
        </w:rPr>
      </w:pPr>
      <w:r w:rsidRPr="00507C0D">
        <w:rPr>
          <w:rFonts w:ascii="Times New Roman" w:hAnsi="Times New Roman" w:cs="Times New Roman"/>
        </w:rPr>
        <w:t xml:space="preserve">• срок обращения ценных бумаг истек или получено уведомление Банка России о приостановлении размещения выпуска ценных бумаг и операций с ценными бумагами; </w:t>
      </w:r>
    </w:p>
    <w:p w14:paraId="336BDD6F" w14:textId="35B5A110" w:rsidR="00486E27" w:rsidRPr="00507C0D" w:rsidRDefault="00486E27" w:rsidP="00F8213B">
      <w:pPr>
        <w:pStyle w:val="a8"/>
        <w:ind w:left="0" w:firstLine="0"/>
        <w:rPr>
          <w:rFonts w:ascii="Times New Roman" w:hAnsi="Times New Roman" w:cs="Times New Roman"/>
        </w:rPr>
      </w:pPr>
      <w:r w:rsidRPr="00507C0D">
        <w:rPr>
          <w:rFonts w:ascii="Times New Roman" w:hAnsi="Times New Roman" w:cs="Times New Roman"/>
        </w:rPr>
        <w:t xml:space="preserve">• принятие ценных бумаг </w:t>
      </w:r>
      <w:r w:rsidR="00C61C79" w:rsidRPr="00507C0D">
        <w:rPr>
          <w:rFonts w:ascii="Times New Roman" w:hAnsi="Times New Roman" w:cs="Times New Roman"/>
        </w:rPr>
        <w:t>на Депозитарный учет запрещено</w:t>
      </w:r>
      <w:r w:rsidRPr="00507C0D">
        <w:rPr>
          <w:rFonts w:ascii="Times New Roman" w:hAnsi="Times New Roman" w:cs="Times New Roman"/>
        </w:rPr>
        <w:t xml:space="preserve"> эмиссионными документа эмитента ценных бумаг; </w:t>
      </w:r>
    </w:p>
    <w:p w14:paraId="40807281" w14:textId="68F009BE" w:rsidR="00486E27" w:rsidRDefault="00486E27" w:rsidP="00F8213B">
      <w:pPr>
        <w:pStyle w:val="a8"/>
        <w:ind w:left="0" w:firstLine="0"/>
        <w:rPr>
          <w:rFonts w:ascii="Times New Roman" w:hAnsi="Times New Roman" w:cs="Times New Roman"/>
        </w:rPr>
      </w:pPr>
      <w:r w:rsidRPr="00507C0D">
        <w:rPr>
          <w:rFonts w:ascii="Times New Roman" w:hAnsi="Times New Roman" w:cs="Times New Roman"/>
        </w:rPr>
        <w:t xml:space="preserve">• принятие ценных бумаг </w:t>
      </w:r>
      <w:r w:rsidR="00C61C79" w:rsidRPr="00507C0D">
        <w:rPr>
          <w:rFonts w:ascii="Times New Roman" w:hAnsi="Times New Roman" w:cs="Times New Roman"/>
        </w:rPr>
        <w:t>на Депозитарный учет запрещено</w:t>
      </w:r>
      <w:r w:rsidRPr="00507C0D">
        <w:rPr>
          <w:rFonts w:ascii="Times New Roman" w:hAnsi="Times New Roman" w:cs="Times New Roman"/>
        </w:rPr>
        <w:t xml:space="preserve"> в соответствии с действующим законодательством РФ; </w:t>
      </w:r>
    </w:p>
    <w:p w14:paraId="5BB2BB74" w14:textId="6EBED059" w:rsidR="00F552B6" w:rsidRPr="00507C0D" w:rsidRDefault="00F552B6" w:rsidP="00F552B6">
      <w:pPr>
        <w:pStyle w:val="a8"/>
        <w:tabs>
          <w:tab w:val="left" w:pos="180"/>
        </w:tabs>
        <w:ind w:left="0" w:firstLine="0"/>
        <w:rPr>
          <w:rFonts w:ascii="Times New Roman" w:hAnsi="Times New Roman" w:cs="Times New Roman"/>
        </w:rPr>
      </w:pPr>
      <w:r w:rsidRPr="00F552B6">
        <w:rPr>
          <w:rFonts w:ascii="Times New Roman" w:hAnsi="Times New Roman" w:cs="Times New Roman"/>
        </w:rPr>
        <w:t>•</w:t>
      </w:r>
      <w:r w:rsidRPr="00F552B6">
        <w:rPr>
          <w:rFonts w:ascii="Times New Roman" w:hAnsi="Times New Roman" w:cs="Times New Roman"/>
        </w:rPr>
        <w:tab/>
        <w:t>иностранная ценная бумага не прошла процедуру квалификации, предусмотренную федеральными законами и иными нормативными правовыми актами Российской Федерации;</w:t>
      </w:r>
    </w:p>
    <w:p w14:paraId="177736E1" w14:textId="77777777" w:rsidR="007230E1" w:rsidRPr="00507C0D" w:rsidRDefault="00486E27" w:rsidP="00F8213B">
      <w:pPr>
        <w:pStyle w:val="a8"/>
        <w:ind w:left="0" w:firstLine="0"/>
        <w:rPr>
          <w:rFonts w:ascii="Times New Roman" w:hAnsi="Times New Roman" w:cs="Times New Roman"/>
        </w:rPr>
      </w:pPr>
      <w:r w:rsidRPr="00507C0D">
        <w:rPr>
          <w:rFonts w:ascii="Times New Roman" w:hAnsi="Times New Roman" w:cs="Times New Roman"/>
        </w:rPr>
        <w:t xml:space="preserve">• </w:t>
      </w:r>
      <w:r w:rsidR="00750FC6" w:rsidRPr="00507C0D">
        <w:rPr>
          <w:rFonts w:ascii="Times New Roman" w:hAnsi="Times New Roman" w:cs="Times New Roman"/>
        </w:rPr>
        <w:t>эмитентом ценных бумаг является иностранное юридическое лицо</w:t>
      </w:r>
      <w:r w:rsidR="007230E1" w:rsidRPr="00507C0D">
        <w:rPr>
          <w:rFonts w:ascii="Times New Roman" w:hAnsi="Times New Roman" w:cs="Times New Roman"/>
        </w:rPr>
        <w:t>;</w:t>
      </w:r>
    </w:p>
    <w:p w14:paraId="07DA0DE7" w14:textId="77777777" w:rsidR="007230E1" w:rsidRPr="00507C0D" w:rsidRDefault="007230E1" w:rsidP="00F8213B">
      <w:pPr>
        <w:pStyle w:val="a8"/>
        <w:ind w:left="0" w:firstLine="0"/>
        <w:rPr>
          <w:rFonts w:ascii="Times New Roman" w:hAnsi="Times New Roman" w:cs="Times New Roman"/>
        </w:rPr>
      </w:pPr>
      <w:r w:rsidRPr="00507C0D">
        <w:rPr>
          <w:rFonts w:ascii="Times New Roman" w:hAnsi="Times New Roman" w:cs="Times New Roman"/>
        </w:rPr>
        <w:t>- в</w:t>
      </w:r>
      <w:r w:rsidRPr="00507C0D">
        <w:rPr>
          <w:rFonts w:ascii="Times New Roman" w:hAnsi="Times New Roman" w:cs="Times New Roman"/>
          <w:spacing w:val="-4"/>
        </w:rPr>
        <w:t xml:space="preserve"> </w:t>
      </w:r>
      <w:r w:rsidRPr="00507C0D">
        <w:rPr>
          <w:rFonts w:ascii="Times New Roman" w:hAnsi="Times New Roman" w:cs="Times New Roman"/>
        </w:rPr>
        <w:t>иных</w:t>
      </w:r>
      <w:r w:rsidRPr="00507C0D">
        <w:rPr>
          <w:rFonts w:ascii="Times New Roman" w:hAnsi="Times New Roman" w:cs="Times New Roman"/>
          <w:spacing w:val="-2"/>
        </w:rPr>
        <w:t xml:space="preserve"> </w:t>
      </w:r>
      <w:r w:rsidRPr="00507C0D">
        <w:rPr>
          <w:rFonts w:ascii="Times New Roman" w:hAnsi="Times New Roman" w:cs="Times New Roman"/>
        </w:rPr>
        <w:t>случаях,</w:t>
      </w:r>
      <w:r w:rsidRPr="00507C0D">
        <w:rPr>
          <w:rFonts w:ascii="Times New Roman" w:hAnsi="Times New Roman" w:cs="Times New Roman"/>
          <w:spacing w:val="-2"/>
        </w:rPr>
        <w:t xml:space="preserve"> </w:t>
      </w:r>
      <w:r w:rsidRPr="00507C0D">
        <w:rPr>
          <w:rFonts w:ascii="Times New Roman" w:hAnsi="Times New Roman" w:cs="Times New Roman"/>
        </w:rPr>
        <w:t>предусмотренных</w:t>
      </w:r>
      <w:r w:rsidRPr="00507C0D">
        <w:rPr>
          <w:rFonts w:ascii="Times New Roman" w:hAnsi="Times New Roman" w:cs="Times New Roman"/>
          <w:spacing w:val="-2"/>
        </w:rPr>
        <w:t xml:space="preserve"> </w:t>
      </w:r>
      <w:r w:rsidRPr="00507C0D">
        <w:rPr>
          <w:rFonts w:ascii="Times New Roman" w:hAnsi="Times New Roman" w:cs="Times New Roman"/>
        </w:rPr>
        <w:t>законодательством</w:t>
      </w:r>
      <w:r w:rsidRPr="00507C0D">
        <w:rPr>
          <w:rFonts w:ascii="Times New Roman" w:hAnsi="Times New Roman" w:cs="Times New Roman"/>
          <w:spacing w:val="-2"/>
        </w:rPr>
        <w:t xml:space="preserve"> </w:t>
      </w:r>
      <w:r w:rsidRPr="00507C0D">
        <w:rPr>
          <w:rFonts w:ascii="Times New Roman" w:hAnsi="Times New Roman" w:cs="Times New Roman"/>
        </w:rPr>
        <w:t>Российской</w:t>
      </w:r>
      <w:r w:rsidRPr="00507C0D">
        <w:rPr>
          <w:rFonts w:ascii="Times New Roman" w:hAnsi="Times New Roman" w:cs="Times New Roman"/>
          <w:spacing w:val="-2"/>
        </w:rPr>
        <w:t xml:space="preserve"> </w:t>
      </w:r>
      <w:r w:rsidRPr="00507C0D">
        <w:rPr>
          <w:rFonts w:ascii="Times New Roman" w:hAnsi="Times New Roman" w:cs="Times New Roman"/>
        </w:rPr>
        <w:t>Федерации;</w:t>
      </w:r>
    </w:p>
    <w:p w14:paraId="5FB98241" w14:textId="0FAD94D5" w:rsidR="00486E27" w:rsidRPr="00507C0D" w:rsidRDefault="007230E1" w:rsidP="00F8213B">
      <w:pPr>
        <w:pStyle w:val="a8"/>
        <w:ind w:left="0" w:firstLine="0"/>
        <w:rPr>
          <w:rFonts w:ascii="Times New Roman" w:hAnsi="Times New Roman" w:cs="Times New Roman"/>
        </w:rPr>
      </w:pPr>
      <w:r w:rsidRPr="00507C0D">
        <w:rPr>
          <w:rFonts w:ascii="Times New Roman" w:hAnsi="Times New Roman" w:cs="Times New Roman"/>
        </w:rPr>
        <w:t>- решение</w:t>
      </w:r>
      <w:r w:rsidRPr="00507C0D">
        <w:rPr>
          <w:rFonts w:ascii="Times New Roman" w:hAnsi="Times New Roman" w:cs="Times New Roman"/>
          <w:spacing w:val="-4"/>
        </w:rPr>
        <w:t xml:space="preserve"> </w:t>
      </w:r>
      <w:r w:rsidRPr="00507C0D">
        <w:rPr>
          <w:rFonts w:ascii="Times New Roman" w:hAnsi="Times New Roman" w:cs="Times New Roman"/>
        </w:rPr>
        <w:t>Депозитария,</w:t>
      </w:r>
      <w:r w:rsidRPr="00507C0D">
        <w:rPr>
          <w:rFonts w:ascii="Times New Roman" w:hAnsi="Times New Roman" w:cs="Times New Roman"/>
          <w:spacing w:val="-1"/>
        </w:rPr>
        <w:t xml:space="preserve"> </w:t>
      </w:r>
      <w:r w:rsidRPr="00507C0D">
        <w:rPr>
          <w:rFonts w:ascii="Times New Roman" w:hAnsi="Times New Roman" w:cs="Times New Roman"/>
        </w:rPr>
        <w:t>в</w:t>
      </w:r>
      <w:r w:rsidRPr="00507C0D">
        <w:rPr>
          <w:rFonts w:ascii="Times New Roman" w:hAnsi="Times New Roman" w:cs="Times New Roman"/>
          <w:spacing w:val="-5"/>
        </w:rPr>
        <w:t xml:space="preserve"> </w:t>
      </w:r>
      <w:r w:rsidRPr="00507C0D">
        <w:rPr>
          <w:rFonts w:ascii="Times New Roman" w:hAnsi="Times New Roman" w:cs="Times New Roman"/>
        </w:rPr>
        <w:t>случаях,</w:t>
      </w:r>
      <w:r w:rsidRPr="00507C0D">
        <w:rPr>
          <w:rFonts w:ascii="Times New Roman" w:hAnsi="Times New Roman" w:cs="Times New Roman"/>
          <w:spacing w:val="-2"/>
        </w:rPr>
        <w:t xml:space="preserve"> </w:t>
      </w:r>
      <w:r w:rsidRPr="00507C0D">
        <w:rPr>
          <w:rFonts w:ascii="Times New Roman" w:hAnsi="Times New Roman" w:cs="Times New Roman"/>
        </w:rPr>
        <w:t>предусмотренных</w:t>
      </w:r>
      <w:r w:rsidRPr="00507C0D">
        <w:rPr>
          <w:rFonts w:ascii="Times New Roman" w:hAnsi="Times New Roman" w:cs="Times New Roman"/>
          <w:spacing w:val="-3"/>
        </w:rPr>
        <w:t xml:space="preserve"> </w:t>
      </w:r>
      <w:r w:rsidRPr="00507C0D">
        <w:rPr>
          <w:rFonts w:ascii="Times New Roman" w:hAnsi="Times New Roman" w:cs="Times New Roman"/>
        </w:rPr>
        <w:t>Клиентским регламентом</w:t>
      </w:r>
    </w:p>
    <w:p w14:paraId="7CB67C8F" w14:textId="2EE12B1C" w:rsidR="00486E27" w:rsidRPr="00507C0D" w:rsidRDefault="00486E27" w:rsidP="00B41E9E">
      <w:pPr>
        <w:pStyle w:val="a8"/>
        <w:numPr>
          <w:ilvl w:val="2"/>
          <w:numId w:val="12"/>
        </w:numPr>
        <w:ind w:left="0" w:firstLine="0"/>
        <w:rPr>
          <w:rFonts w:ascii="Times New Roman" w:hAnsi="Times New Roman" w:cs="Times New Roman"/>
        </w:rPr>
      </w:pPr>
      <w:r w:rsidRPr="00507C0D">
        <w:rPr>
          <w:rFonts w:ascii="Times New Roman" w:hAnsi="Times New Roman" w:cs="Times New Roman"/>
        </w:rPr>
        <w:t xml:space="preserve">Депозитарий вправе отказать в приеме ценных бумаг на Депозитарный учет без объяснения причин. </w:t>
      </w:r>
    </w:p>
    <w:p w14:paraId="3D330D71" w14:textId="0C916207" w:rsidR="00486E27" w:rsidRDefault="00486E27" w:rsidP="00B41E9E">
      <w:pPr>
        <w:pStyle w:val="a8"/>
        <w:numPr>
          <w:ilvl w:val="2"/>
          <w:numId w:val="12"/>
        </w:numPr>
        <w:ind w:left="0" w:firstLine="0"/>
        <w:rPr>
          <w:rFonts w:ascii="Times New Roman" w:hAnsi="Times New Roman" w:cs="Times New Roman"/>
        </w:rPr>
      </w:pPr>
      <w:r w:rsidRPr="00507C0D">
        <w:rPr>
          <w:rFonts w:ascii="Times New Roman" w:hAnsi="Times New Roman" w:cs="Times New Roman"/>
        </w:rPr>
        <w:t>Прием ценных бумаг на Депозитарный учет на основании Служебного поручения Депозитария производится в срок, указанный в Служебном поручении Депозитария.</w:t>
      </w:r>
    </w:p>
    <w:p w14:paraId="406A6808" w14:textId="52ADDBAC" w:rsidR="005566F0" w:rsidRPr="001C3605" w:rsidRDefault="005566F0" w:rsidP="001C3605">
      <w:pPr>
        <w:pStyle w:val="3"/>
        <w:keepNext w:val="0"/>
        <w:keepLines w:val="0"/>
        <w:widowControl w:val="0"/>
        <w:numPr>
          <w:ilvl w:val="1"/>
          <w:numId w:val="12"/>
        </w:numPr>
        <w:tabs>
          <w:tab w:val="left" w:pos="426"/>
        </w:tabs>
        <w:autoSpaceDE w:val="0"/>
        <w:autoSpaceDN w:val="0"/>
        <w:spacing w:before="122" w:line="240" w:lineRule="auto"/>
        <w:jc w:val="both"/>
        <w:rPr>
          <w:rFonts w:ascii="Times New Roman" w:hAnsi="Times New Roman" w:cs="Times New Roman"/>
          <w:b/>
          <w:bCs/>
          <w:color w:val="auto"/>
          <w:sz w:val="20"/>
          <w:szCs w:val="20"/>
        </w:rPr>
      </w:pPr>
      <w:r w:rsidRPr="001C3605">
        <w:rPr>
          <w:rFonts w:ascii="Times New Roman" w:hAnsi="Times New Roman" w:cs="Times New Roman"/>
          <w:b/>
          <w:bCs/>
          <w:color w:val="auto"/>
          <w:sz w:val="20"/>
          <w:szCs w:val="20"/>
        </w:rPr>
        <w:t>Прием на обслуживание иностранных ценных бумаг</w:t>
      </w:r>
    </w:p>
    <w:p w14:paraId="22DBB0A7" w14:textId="2DE934ED" w:rsidR="005566F0" w:rsidRPr="005566F0" w:rsidRDefault="005566F0" w:rsidP="005566F0">
      <w:pPr>
        <w:pStyle w:val="a8"/>
        <w:ind w:left="0" w:right="238" w:firstLine="0"/>
        <w:rPr>
          <w:rFonts w:ascii="Times New Roman" w:hAnsi="Times New Roman" w:cs="Times New Roman"/>
        </w:rPr>
      </w:pPr>
      <w:r w:rsidRPr="005566F0">
        <w:rPr>
          <w:rFonts w:ascii="Times New Roman" w:hAnsi="Times New Roman" w:cs="Times New Roman"/>
          <w:b/>
        </w:rPr>
        <w:t>9.2.1.</w:t>
      </w:r>
      <w:r>
        <w:rPr>
          <w:rFonts w:ascii="Times New Roman" w:hAnsi="Times New Roman" w:cs="Times New Roman"/>
        </w:rPr>
        <w:t xml:space="preserve"> </w:t>
      </w:r>
      <w:r w:rsidRPr="005566F0">
        <w:rPr>
          <w:rFonts w:ascii="Times New Roman" w:hAnsi="Times New Roman" w:cs="Times New Roman"/>
        </w:rPr>
        <w:t>При приеме на обслуживание иностранных финансовых инструментов Депозитарий производит их проверку на соответствие условиям, позволяющим квалифицировать финансовый инструмент в качестве ценной бумаги в порядке, установленном Указанием Банка России N 4561-У:</w:t>
      </w:r>
    </w:p>
    <w:p w14:paraId="76686B02" w14:textId="5BEC7731" w:rsidR="005566F0" w:rsidRPr="005566F0" w:rsidRDefault="005566F0" w:rsidP="00B41E9E">
      <w:pPr>
        <w:pStyle w:val="ab"/>
        <w:numPr>
          <w:ilvl w:val="0"/>
          <w:numId w:val="29"/>
        </w:numPr>
        <w:tabs>
          <w:tab w:val="left" w:pos="180"/>
        </w:tabs>
        <w:spacing w:before="2"/>
        <w:ind w:left="0" w:right="232" w:firstLine="0"/>
        <w:rPr>
          <w:rFonts w:ascii="Times New Roman" w:hAnsi="Times New Roman" w:cs="Times New Roman"/>
          <w:sz w:val="20"/>
          <w:szCs w:val="20"/>
        </w:rPr>
      </w:pPr>
      <w:r w:rsidRPr="005566F0">
        <w:rPr>
          <w:rFonts w:ascii="Times New Roman" w:hAnsi="Times New Roman" w:cs="Times New Roman"/>
          <w:sz w:val="20"/>
          <w:szCs w:val="20"/>
        </w:rPr>
        <w:t>проверяет наличие у иностранного инструмента кодов ISIN и CFI, в случае необходимости запрашивает НКО АО НРД относительно наличия кодов либо присвоения таковых;</w:t>
      </w:r>
    </w:p>
    <w:p w14:paraId="75DC34FA" w14:textId="2C06D864" w:rsidR="005566F0" w:rsidRDefault="005566F0" w:rsidP="00B41E9E">
      <w:pPr>
        <w:pStyle w:val="ab"/>
        <w:numPr>
          <w:ilvl w:val="0"/>
          <w:numId w:val="29"/>
        </w:numPr>
        <w:tabs>
          <w:tab w:val="left" w:pos="180"/>
        </w:tabs>
        <w:spacing w:before="2"/>
        <w:ind w:left="0" w:right="232" w:firstLine="0"/>
        <w:rPr>
          <w:rFonts w:ascii="Times New Roman" w:hAnsi="Times New Roman" w:cs="Times New Roman"/>
          <w:sz w:val="20"/>
          <w:szCs w:val="20"/>
        </w:rPr>
      </w:pPr>
      <w:r w:rsidRPr="005566F0">
        <w:rPr>
          <w:rFonts w:ascii="Times New Roman" w:hAnsi="Times New Roman" w:cs="Times New Roman"/>
          <w:sz w:val="20"/>
          <w:szCs w:val="20"/>
        </w:rPr>
        <w:t>определяет соответствие кода CFI требованиям Указания Банка России № 4561-У.</w:t>
      </w:r>
    </w:p>
    <w:p w14:paraId="1DA84DCC" w14:textId="77777777" w:rsidR="00C051F3" w:rsidRPr="005566F0" w:rsidRDefault="00C051F3" w:rsidP="00C051F3">
      <w:pPr>
        <w:pStyle w:val="ab"/>
        <w:tabs>
          <w:tab w:val="left" w:pos="180"/>
        </w:tabs>
        <w:spacing w:before="2"/>
        <w:ind w:left="0" w:right="232" w:firstLine="0"/>
        <w:rPr>
          <w:rFonts w:ascii="Times New Roman" w:hAnsi="Times New Roman" w:cs="Times New Roman"/>
          <w:sz w:val="20"/>
          <w:szCs w:val="20"/>
        </w:rPr>
      </w:pPr>
    </w:p>
    <w:p w14:paraId="08E38BD0" w14:textId="77777777" w:rsidR="00C051F3" w:rsidRDefault="005566F0" w:rsidP="005566F0">
      <w:pPr>
        <w:autoSpaceDE w:val="0"/>
        <w:autoSpaceDN w:val="0"/>
        <w:spacing w:line="252" w:lineRule="exact"/>
        <w:jc w:val="both"/>
        <w:rPr>
          <w:rFonts w:ascii="Times New Roman" w:hAnsi="Times New Roman" w:cs="Times New Roman"/>
          <w:sz w:val="20"/>
          <w:szCs w:val="20"/>
        </w:rPr>
      </w:pPr>
      <w:r w:rsidRPr="00C051F3">
        <w:rPr>
          <w:rFonts w:ascii="Times New Roman" w:hAnsi="Times New Roman" w:cs="Times New Roman"/>
          <w:b/>
          <w:sz w:val="20"/>
          <w:szCs w:val="20"/>
        </w:rPr>
        <w:t>9.2.2.</w:t>
      </w:r>
      <w:r>
        <w:rPr>
          <w:rFonts w:ascii="Times New Roman" w:hAnsi="Times New Roman" w:cs="Times New Roman"/>
          <w:sz w:val="20"/>
          <w:szCs w:val="20"/>
        </w:rPr>
        <w:t xml:space="preserve"> </w:t>
      </w:r>
      <w:r w:rsidRPr="005566F0">
        <w:rPr>
          <w:rFonts w:ascii="Times New Roman" w:hAnsi="Times New Roman" w:cs="Times New Roman"/>
          <w:sz w:val="20"/>
          <w:szCs w:val="20"/>
        </w:rPr>
        <w:t>При отсутствии у иностранного финансового инструмента кодов ISIN и/или CFI, а также при несоответствии кода CFI требованиям Указания Банка России N 4561-У Депозитарий признает данный финансовый инструмент не квалифицированным в качестве ценной бумаги и не принимает данный финанс</w:t>
      </w:r>
      <w:r w:rsidR="00C051F3">
        <w:rPr>
          <w:rFonts w:ascii="Times New Roman" w:hAnsi="Times New Roman" w:cs="Times New Roman"/>
          <w:sz w:val="20"/>
          <w:szCs w:val="20"/>
        </w:rPr>
        <w:t>овый инструмент на обслуживание.</w:t>
      </w:r>
    </w:p>
    <w:p w14:paraId="637DD9AE" w14:textId="4A570EE7" w:rsidR="005566F0" w:rsidRPr="005566F0" w:rsidRDefault="005566F0" w:rsidP="005566F0">
      <w:pPr>
        <w:autoSpaceDE w:val="0"/>
        <w:autoSpaceDN w:val="0"/>
        <w:spacing w:line="252" w:lineRule="exact"/>
        <w:jc w:val="both"/>
        <w:rPr>
          <w:rFonts w:ascii="Times New Roman" w:hAnsi="Times New Roman" w:cs="Times New Roman"/>
          <w:sz w:val="20"/>
          <w:szCs w:val="20"/>
        </w:rPr>
      </w:pPr>
      <w:r w:rsidRPr="005566F0">
        <w:rPr>
          <w:rFonts w:ascii="Times New Roman" w:hAnsi="Times New Roman" w:cs="Times New Roman"/>
          <w:sz w:val="20"/>
          <w:szCs w:val="20"/>
        </w:rPr>
        <w:t xml:space="preserve"> В этом случае Депозитарий не исполняет поручение Депонента на зачисление ценных бумаг и выдает мотивированный отказ в исполнении поручения.</w:t>
      </w:r>
    </w:p>
    <w:p w14:paraId="185EB4A4" w14:textId="1C7F01A7" w:rsidR="00C051F3" w:rsidRDefault="00C051F3" w:rsidP="005566F0">
      <w:pPr>
        <w:autoSpaceDE w:val="0"/>
        <w:autoSpaceDN w:val="0"/>
        <w:spacing w:line="252" w:lineRule="exact"/>
        <w:jc w:val="both"/>
        <w:rPr>
          <w:rFonts w:ascii="Times New Roman" w:hAnsi="Times New Roman" w:cs="Times New Roman"/>
          <w:sz w:val="20"/>
          <w:szCs w:val="20"/>
        </w:rPr>
      </w:pPr>
      <w:r w:rsidRPr="00C051F3">
        <w:rPr>
          <w:rFonts w:ascii="Times New Roman" w:hAnsi="Times New Roman" w:cs="Times New Roman"/>
          <w:b/>
          <w:sz w:val="20"/>
          <w:szCs w:val="20"/>
        </w:rPr>
        <w:t>9.2.3.</w:t>
      </w:r>
      <w:r>
        <w:rPr>
          <w:rFonts w:ascii="Times New Roman" w:hAnsi="Times New Roman" w:cs="Times New Roman"/>
          <w:sz w:val="20"/>
          <w:szCs w:val="20"/>
        </w:rPr>
        <w:t xml:space="preserve"> </w:t>
      </w:r>
      <w:r w:rsidR="005566F0" w:rsidRPr="005566F0">
        <w:rPr>
          <w:rFonts w:ascii="Times New Roman" w:hAnsi="Times New Roman" w:cs="Times New Roman"/>
          <w:sz w:val="20"/>
          <w:szCs w:val="20"/>
        </w:rPr>
        <w:t>Учет финансовых инструментов</w:t>
      </w:r>
      <w:r>
        <w:rPr>
          <w:rFonts w:ascii="Times New Roman" w:hAnsi="Times New Roman" w:cs="Times New Roman"/>
          <w:sz w:val="20"/>
          <w:szCs w:val="20"/>
        </w:rPr>
        <w:t>, не квалифицированных в качестве ценной бумаги,</w:t>
      </w:r>
      <w:r w:rsidR="005566F0" w:rsidRPr="005566F0">
        <w:rPr>
          <w:rFonts w:ascii="Times New Roman" w:hAnsi="Times New Roman" w:cs="Times New Roman"/>
          <w:sz w:val="20"/>
          <w:szCs w:val="20"/>
        </w:rPr>
        <w:t xml:space="preserve"> ведется аналогично депозитарному на отдельном счете для учета иностранных финансовых инструментов, не квалифицированных в качестве ценных бумаг (далее –</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счет</w:t>
      </w:r>
      <w:r w:rsidR="005566F0" w:rsidRPr="005566F0">
        <w:rPr>
          <w:rFonts w:ascii="Times New Roman" w:hAnsi="Times New Roman" w:cs="Times New Roman"/>
          <w:spacing w:val="1"/>
          <w:sz w:val="20"/>
          <w:szCs w:val="20"/>
        </w:rPr>
        <w:t xml:space="preserve"> </w:t>
      </w:r>
      <w:r w:rsidR="00337DBC">
        <w:rPr>
          <w:rFonts w:ascii="Times New Roman" w:hAnsi="Times New Roman" w:cs="Times New Roman"/>
          <w:sz w:val="20"/>
          <w:szCs w:val="20"/>
        </w:rPr>
        <w:t>ИФИ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в</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соответствии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заключенным</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w:t>
      </w:r>
      <w:r w:rsidR="005566F0" w:rsidRPr="005566F0">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Депонентом</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договором</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об</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оказании</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услуг</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по</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учету</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иностранных финансовых инструментов, не квалифицированных в качестве ценных бумаг и Регламентом</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оказания</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услуг</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по</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учету</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иностранных</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финансовых</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инструментов,</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не</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квалифицированных</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в</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качестве</w:t>
      </w:r>
      <w:r w:rsidR="005566F0" w:rsidRPr="00C051F3">
        <w:rPr>
          <w:rFonts w:ascii="Times New Roman" w:hAnsi="Times New Roman" w:cs="Times New Roman"/>
          <w:spacing w:val="-52"/>
          <w:sz w:val="20"/>
          <w:szCs w:val="20"/>
        </w:rPr>
        <w:t xml:space="preserve"> </w:t>
      </w:r>
      <w:r w:rsidR="005566F0" w:rsidRPr="00C051F3">
        <w:rPr>
          <w:rFonts w:ascii="Times New Roman" w:hAnsi="Times New Roman" w:cs="Times New Roman"/>
          <w:sz w:val="20"/>
          <w:szCs w:val="20"/>
        </w:rPr>
        <w:t>ценных</w:t>
      </w:r>
      <w:r w:rsidR="005566F0" w:rsidRPr="00C051F3">
        <w:rPr>
          <w:rFonts w:ascii="Times New Roman" w:hAnsi="Times New Roman" w:cs="Times New Roman"/>
          <w:spacing w:val="-1"/>
          <w:sz w:val="20"/>
          <w:szCs w:val="20"/>
        </w:rPr>
        <w:t xml:space="preserve"> </w:t>
      </w:r>
      <w:r>
        <w:rPr>
          <w:rFonts w:ascii="Times New Roman" w:hAnsi="Times New Roman" w:cs="Times New Roman"/>
          <w:sz w:val="20"/>
          <w:szCs w:val="20"/>
        </w:rPr>
        <w:t>бумаг.</w:t>
      </w:r>
    </w:p>
    <w:p w14:paraId="0E7DEAAC" w14:textId="63031356" w:rsidR="00C051F3" w:rsidRDefault="00C051F3" w:rsidP="005566F0">
      <w:pPr>
        <w:autoSpaceDE w:val="0"/>
        <w:autoSpaceDN w:val="0"/>
        <w:spacing w:line="252" w:lineRule="exact"/>
        <w:jc w:val="both"/>
        <w:rPr>
          <w:rFonts w:ascii="Times New Roman" w:hAnsi="Times New Roman" w:cs="Times New Roman"/>
          <w:sz w:val="20"/>
          <w:szCs w:val="20"/>
        </w:rPr>
      </w:pPr>
      <w:r w:rsidRPr="00C051F3">
        <w:rPr>
          <w:rFonts w:ascii="Times New Roman" w:hAnsi="Times New Roman" w:cs="Times New Roman"/>
          <w:b/>
          <w:sz w:val="20"/>
          <w:szCs w:val="20"/>
        </w:rPr>
        <w:t>9.2.4.</w:t>
      </w:r>
      <w:r>
        <w:rPr>
          <w:rFonts w:ascii="Times New Roman" w:hAnsi="Times New Roman" w:cs="Times New Roman"/>
          <w:sz w:val="20"/>
          <w:szCs w:val="20"/>
        </w:rPr>
        <w:t xml:space="preserve"> </w:t>
      </w:r>
      <w:r w:rsidR="005566F0" w:rsidRPr="005566F0">
        <w:rPr>
          <w:rFonts w:ascii="Times New Roman" w:hAnsi="Times New Roman" w:cs="Times New Roman"/>
          <w:sz w:val="20"/>
          <w:szCs w:val="20"/>
        </w:rPr>
        <w:t>В</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случае</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утраты</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ценными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бумагами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признаков</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квалификации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в</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качестве</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ценных</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бумаг</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в</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соответствии</w:t>
      </w:r>
      <w:r w:rsidR="005566F0" w:rsidRPr="005566F0">
        <w:rPr>
          <w:rFonts w:ascii="Times New Roman" w:hAnsi="Times New Roman" w:cs="Times New Roman"/>
          <w:spacing w:val="11"/>
          <w:sz w:val="20"/>
          <w:szCs w:val="20"/>
        </w:rPr>
        <w:t xml:space="preserve"> </w:t>
      </w:r>
      <w:r w:rsidR="005566F0" w:rsidRPr="005566F0">
        <w:rPr>
          <w:rFonts w:ascii="Times New Roman" w:hAnsi="Times New Roman" w:cs="Times New Roman"/>
          <w:sz w:val="20"/>
          <w:szCs w:val="20"/>
        </w:rPr>
        <w:t>с</w:t>
      </w:r>
      <w:r w:rsidR="005566F0" w:rsidRPr="005566F0">
        <w:rPr>
          <w:rFonts w:ascii="Times New Roman" w:hAnsi="Times New Roman" w:cs="Times New Roman"/>
          <w:spacing w:val="13"/>
          <w:sz w:val="20"/>
          <w:szCs w:val="20"/>
        </w:rPr>
        <w:t xml:space="preserve"> </w:t>
      </w:r>
      <w:r w:rsidR="005566F0" w:rsidRPr="005566F0">
        <w:rPr>
          <w:rFonts w:ascii="Times New Roman" w:hAnsi="Times New Roman" w:cs="Times New Roman"/>
          <w:sz w:val="20"/>
          <w:szCs w:val="20"/>
        </w:rPr>
        <w:t>требованиями</w:t>
      </w:r>
      <w:r w:rsidR="005566F0" w:rsidRPr="005566F0">
        <w:rPr>
          <w:rFonts w:ascii="Times New Roman" w:hAnsi="Times New Roman" w:cs="Times New Roman"/>
          <w:spacing w:val="12"/>
          <w:sz w:val="20"/>
          <w:szCs w:val="20"/>
        </w:rPr>
        <w:t xml:space="preserve"> </w:t>
      </w:r>
      <w:r w:rsidR="005566F0" w:rsidRPr="005566F0">
        <w:rPr>
          <w:rFonts w:ascii="Times New Roman" w:hAnsi="Times New Roman" w:cs="Times New Roman"/>
          <w:sz w:val="20"/>
          <w:szCs w:val="20"/>
        </w:rPr>
        <w:t>Указания</w:t>
      </w:r>
      <w:r w:rsidR="005566F0" w:rsidRPr="005566F0">
        <w:rPr>
          <w:rFonts w:ascii="Times New Roman" w:hAnsi="Times New Roman" w:cs="Times New Roman"/>
          <w:spacing w:val="9"/>
          <w:sz w:val="20"/>
          <w:szCs w:val="20"/>
        </w:rPr>
        <w:t xml:space="preserve"> </w:t>
      </w:r>
      <w:r w:rsidR="005566F0" w:rsidRPr="005566F0">
        <w:rPr>
          <w:rFonts w:ascii="Times New Roman" w:hAnsi="Times New Roman" w:cs="Times New Roman"/>
          <w:sz w:val="20"/>
          <w:szCs w:val="20"/>
        </w:rPr>
        <w:t>Банка</w:t>
      </w:r>
      <w:r w:rsidR="005566F0" w:rsidRPr="005566F0">
        <w:rPr>
          <w:rFonts w:ascii="Times New Roman" w:hAnsi="Times New Roman" w:cs="Times New Roman"/>
          <w:spacing w:val="13"/>
          <w:sz w:val="20"/>
          <w:szCs w:val="20"/>
        </w:rPr>
        <w:t xml:space="preserve"> </w:t>
      </w:r>
      <w:r w:rsidR="005566F0" w:rsidRPr="005566F0">
        <w:rPr>
          <w:rFonts w:ascii="Times New Roman" w:hAnsi="Times New Roman" w:cs="Times New Roman"/>
          <w:sz w:val="20"/>
          <w:szCs w:val="20"/>
        </w:rPr>
        <w:t>России</w:t>
      </w:r>
      <w:r w:rsidR="005566F0" w:rsidRPr="005566F0">
        <w:rPr>
          <w:rFonts w:ascii="Times New Roman" w:hAnsi="Times New Roman" w:cs="Times New Roman"/>
          <w:spacing w:val="12"/>
          <w:sz w:val="20"/>
          <w:szCs w:val="20"/>
        </w:rPr>
        <w:t xml:space="preserve"> </w:t>
      </w:r>
      <w:r w:rsidR="005566F0" w:rsidRPr="005566F0">
        <w:rPr>
          <w:rFonts w:ascii="Times New Roman" w:hAnsi="Times New Roman" w:cs="Times New Roman"/>
          <w:sz w:val="20"/>
          <w:szCs w:val="20"/>
        </w:rPr>
        <w:t>N</w:t>
      </w:r>
      <w:r w:rsidR="005566F0" w:rsidRPr="005566F0">
        <w:rPr>
          <w:rFonts w:ascii="Times New Roman" w:hAnsi="Times New Roman" w:cs="Times New Roman"/>
          <w:spacing w:val="11"/>
          <w:sz w:val="20"/>
          <w:szCs w:val="20"/>
        </w:rPr>
        <w:t xml:space="preserve"> </w:t>
      </w:r>
      <w:r w:rsidR="005566F0" w:rsidRPr="005566F0">
        <w:rPr>
          <w:rFonts w:ascii="Times New Roman" w:hAnsi="Times New Roman" w:cs="Times New Roman"/>
          <w:sz w:val="20"/>
          <w:szCs w:val="20"/>
        </w:rPr>
        <w:t>4561-У,</w:t>
      </w:r>
      <w:r w:rsidR="005566F0" w:rsidRPr="005566F0">
        <w:rPr>
          <w:rFonts w:ascii="Times New Roman" w:hAnsi="Times New Roman" w:cs="Times New Roman"/>
          <w:spacing w:val="10"/>
          <w:sz w:val="20"/>
          <w:szCs w:val="20"/>
        </w:rPr>
        <w:t xml:space="preserve"> </w:t>
      </w:r>
      <w:r w:rsidR="005566F0" w:rsidRPr="005566F0">
        <w:rPr>
          <w:rFonts w:ascii="Times New Roman" w:hAnsi="Times New Roman" w:cs="Times New Roman"/>
          <w:sz w:val="20"/>
          <w:szCs w:val="20"/>
        </w:rPr>
        <w:t>Депозитарий</w:t>
      </w:r>
      <w:r w:rsidR="005566F0" w:rsidRPr="005566F0">
        <w:rPr>
          <w:rFonts w:ascii="Times New Roman" w:hAnsi="Times New Roman" w:cs="Times New Roman"/>
          <w:spacing w:val="12"/>
          <w:sz w:val="20"/>
          <w:szCs w:val="20"/>
        </w:rPr>
        <w:t xml:space="preserve"> </w:t>
      </w:r>
      <w:r w:rsidR="005566F0" w:rsidRPr="005566F0">
        <w:rPr>
          <w:rFonts w:ascii="Times New Roman" w:hAnsi="Times New Roman" w:cs="Times New Roman"/>
          <w:sz w:val="20"/>
          <w:szCs w:val="20"/>
        </w:rPr>
        <w:t>в</w:t>
      </w:r>
      <w:r w:rsidR="005566F0" w:rsidRPr="005566F0">
        <w:rPr>
          <w:rFonts w:ascii="Times New Roman" w:hAnsi="Times New Roman" w:cs="Times New Roman"/>
          <w:spacing w:val="11"/>
          <w:sz w:val="20"/>
          <w:szCs w:val="20"/>
        </w:rPr>
        <w:t xml:space="preserve"> </w:t>
      </w:r>
      <w:r w:rsidR="005566F0" w:rsidRPr="005566F0">
        <w:rPr>
          <w:rFonts w:ascii="Times New Roman" w:hAnsi="Times New Roman" w:cs="Times New Roman"/>
          <w:sz w:val="20"/>
          <w:szCs w:val="20"/>
        </w:rPr>
        <w:t>течение</w:t>
      </w:r>
      <w:r w:rsidR="005566F0" w:rsidRPr="005566F0">
        <w:rPr>
          <w:rFonts w:ascii="Times New Roman" w:hAnsi="Times New Roman" w:cs="Times New Roman"/>
          <w:spacing w:val="11"/>
          <w:sz w:val="20"/>
          <w:szCs w:val="20"/>
        </w:rPr>
        <w:t xml:space="preserve"> </w:t>
      </w:r>
      <w:r w:rsidR="005566F0" w:rsidRPr="005566F0">
        <w:rPr>
          <w:rFonts w:ascii="Times New Roman" w:hAnsi="Times New Roman" w:cs="Times New Roman"/>
          <w:sz w:val="20"/>
          <w:szCs w:val="20"/>
        </w:rPr>
        <w:t>3</w:t>
      </w:r>
      <w:r w:rsidR="005566F0" w:rsidRPr="005566F0">
        <w:rPr>
          <w:rFonts w:ascii="Times New Roman" w:hAnsi="Times New Roman" w:cs="Times New Roman"/>
          <w:spacing w:val="10"/>
          <w:sz w:val="20"/>
          <w:szCs w:val="20"/>
        </w:rPr>
        <w:t xml:space="preserve"> </w:t>
      </w:r>
      <w:r w:rsidR="005566F0" w:rsidRPr="005566F0">
        <w:rPr>
          <w:rFonts w:ascii="Times New Roman" w:hAnsi="Times New Roman" w:cs="Times New Roman"/>
          <w:sz w:val="20"/>
          <w:szCs w:val="20"/>
        </w:rPr>
        <w:t>(Трех)</w:t>
      </w:r>
      <w:r w:rsidR="005566F0" w:rsidRPr="005566F0">
        <w:rPr>
          <w:rFonts w:ascii="Times New Roman" w:hAnsi="Times New Roman" w:cs="Times New Roman"/>
          <w:spacing w:val="14"/>
          <w:sz w:val="20"/>
          <w:szCs w:val="20"/>
        </w:rPr>
        <w:t xml:space="preserve"> </w:t>
      </w:r>
      <w:r w:rsidR="005566F0" w:rsidRPr="005566F0">
        <w:rPr>
          <w:rFonts w:ascii="Times New Roman" w:hAnsi="Times New Roman" w:cs="Times New Roman"/>
          <w:sz w:val="20"/>
          <w:szCs w:val="20"/>
        </w:rPr>
        <w:t>рабочих дней</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со</w:t>
      </w:r>
      <w:r w:rsidR="005566F0" w:rsidRPr="005566F0">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дня получения информации осуществляет</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списание</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ценных</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бумаг</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с</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депозитарного</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учета</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на</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основании Служебного поручения и производит зачисление иностранных финансовых инструментов на</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счета</w:t>
      </w:r>
      <w:r w:rsidR="005566F0" w:rsidRPr="00C051F3">
        <w:rPr>
          <w:rFonts w:ascii="Times New Roman" w:hAnsi="Times New Roman" w:cs="Times New Roman"/>
          <w:spacing w:val="1"/>
          <w:sz w:val="20"/>
          <w:szCs w:val="20"/>
        </w:rPr>
        <w:t xml:space="preserve"> </w:t>
      </w:r>
      <w:r w:rsidR="00337DBC">
        <w:rPr>
          <w:rFonts w:ascii="Times New Roman" w:hAnsi="Times New Roman" w:cs="Times New Roman"/>
          <w:sz w:val="20"/>
          <w:szCs w:val="20"/>
        </w:rPr>
        <w:t>ИФИ</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в</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соответствии</w:t>
      </w:r>
      <w:r w:rsidR="005566F0" w:rsidRPr="00C051F3">
        <w:rPr>
          <w:rFonts w:ascii="Times New Roman" w:hAnsi="Times New Roman" w:cs="Times New Roman"/>
          <w:spacing w:val="1"/>
          <w:sz w:val="20"/>
          <w:szCs w:val="20"/>
        </w:rPr>
        <w:t xml:space="preserve"> </w:t>
      </w:r>
      <w:r w:rsidR="005566F0" w:rsidRPr="00C051F3">
        <w:rPr>
          <w:rFonts w:ascii="Times New Roman" w:hAnsi="Times New Roman" w:cs="Times New Roman"/>
          <w:sz w:val="20"/>
          <w:szCs w:val="20"/>
        </w:rPr>
        <w:t>с</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Договором</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об</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оказании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услуг</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по</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учету</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иностранных</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финансовых</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инструментов,</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не квалифицированных в качестве</w:t>
      </w:r>
      <w:r w:rsidR="005566F0" w:rsidRPr="005566F0">
        <w:rPr>
          <w:rFonts w:ascii="Times New Roman" w:hAnsi="Times New Roman" w:cs="Times New Roman"/>
          <w:spacing w:val="-2"/>
          <w:sz w:val="20"/>
          <w:szCs w:val="20"/>
        </w:rPr>
        <w:t xml:space="preserve"> </w:t>
      </w:r>
      <w:r w:rsidR="005566F0" w:rsidRPr="005566F0">
        <w:rPr>
          <w:rFonts w:ascii="Times New Roman" w:hAnsi="Times New Roman" w:cs="Times New Roman"/>
          <w:sz w:val="20"/>
          <w:szCs w:val="20"/>
        </w:rPr>
        <w:t>ценных бумаг.</w:t>
      </w:r>
    </w:p>
    <w:p w14:paraId="72D135EA" w14:textId="53ED7FF4" w:rsidR="005566F0" w:rsidRPr="00C051F3" w:rsidRDefault="00C051F3" w:rsidP="00C051F3">
      <w:pPr>
        <w:autoSpaceDE w:val="0"/>
        <w:autoSpaceDN w:val="0"/>
        <w:spacing w:line="252" w:lineRule="exact"/>
        <w:jc w:val="both"/>
        <w:rPr>
          <w:rFonts w:ascii="Times New Roman" w:hAnsi="Times New Roman" w:cs="Times New Roman"/>
          <w:sz w:val="20"/>
          <w:szCs w:val="20"/>
        </w:rPr>
      </w:pPr>
      <w:r w:rsidRPr="00C051F3">
        <w:rPr>
          <w:rFonts w:ascii="Times New Roman" w:hAnsi="Times New Roman" w:cs="Times New Roman"/>
          <w:b/>
          <w:sz w:val="20"/>
          <w:szCs w:val="20"/>
        </w:rPr>
        <w:t>9.2.5.</w:t>
      </w:r>
      <w:r>
        <w:rPr>
          <w:rFonts w:ascii="Times New Roman" w:hAnsi="Times New Roman" w:cs="Times New Roman"/>
          <w:sz w:val="20"/>
          <w:szCs w:val="20"/>
        </w:rPr>
        <w:t xml:space="preserve"> </w:t>
      </w:r>
      <w:r w:rsidR="005566F0" w:rsidRPr="005566F0">
        <w:rPr>
          <w:rFonts w:ascii="Times New Roman" w:hAnsi="Times New Roman" w:cs="Times New Roman"/>
          <w:sz w:val="20"/>
          <w:szCs w:val="20"/>
        </w:rPr>
        <w:t>При</w:t>
      </w:r>
      <w:r w:rsidR="005566F0" w:rsidRPr="005566F0">
        <w:rPr>
          <w:rFonts w:ascii="Times New Roman" w:hAnsi="Times New Roman" w:cs="Times New Roman"/>
          <w:spacing w:val="-9"/>
          <w:sz w:val="20"/>
          <w:szCs w:val="20"/>
        </w:rPr>
        <w:t xml:space="preserve"> </w:t>
      </w:r>
      <w:r w:rsidR="005566F0" w:rsidRPr="005566F0">
        <w:rPr>
          <w:rFonts w:ascii="Times New Roman" w:hAnsi="Times New Roman" w:cs="Times New Roman"/>
          <w:sz w:val="20"/>
          <w:szCs w:val="20"/>
        </w:rPr>
        <w:t>получении</w:t>
      </w:r>
      <w:r w:rsidR="005566F0" w:rsidRPr="005566F0">
        <w:rPr>
          <w:rFonts w:ascii="Times New Roman" w:hAnsi="Times New Roman" w:cs="Times New Roman"/>
          <w:spacing w:val="-8"/>
          <w:sz w:val="20"/>
          <w:szCs w:val="20"/>
        </w:rPr>
        <w:t xml:space="preserve"> </w:t>
      </w:r>
      <w:r w:rsidR="005566F0" w:rsidRPr="005566F0">
        <w:rPr>
          <w:rFonts w:ascii="Times New Roman" w:hAnsi="Times New Roman" w:cs="Times New Roman"/>
          <w:sz w:val="20"/>
          <w:szCs w:val="20"/>
        </w:rPr>
        <w:t>информации</w:t>
      </w:r>
      <w:r w:rsidR="005566F0" w:rsidRPr="005566F0">
        <w:rPr>
          <w:rFonts w:ascii="Times New Roman" w:hAnsi="Times New Roman" w:cs="Times New Roman"/>
          <w:spacing w:val="-8"/>
          <w:sz w:val="20"/>
          <w:szCs w:val="20"/>
        </w:rPr>
        <w:t xml:space="preserve"> </w:t>
      </w:r>
      <w:r w:rsidR="005566F0" w:rsidRPr="005566F0">
        <w:rPr>
          <w:rFonts w:ascii="Times New Roman" w:hAnsi="Times New Roman" w:cs="Times New Roman"/>
          <w:sz w:val="20"/>
          <w:szCs w:val="20"/>
        </w:rPr>
        <w:t>о</w:t>
      </w:r>
      <w:r w:rsidR="005566F0" w:rsidRPr="005566F0">
        <w:rPr>
          <w:rFonts w:ascii="Times New Roman" w:hAnsi="Times New Roman" w:cs="Times New Roman"/>
          <w:spacing w:val="-7"/>
          <w:sz w:val="20"/>
          <w:szCs w:val="20"/>
        </w:rPr>
        <w:t xml:space="preserve"> </w:t>
      </w:r>
      <w:r w:rsidR="005566F0" w:rsidRPr="005566F0">
        <w:rPr>
          <w:rFonts w:ascii="Times New Roman" w:hAnsi="Times New Roman" w:cs="Times New Roman"/>
          <w:sz w:val="20"/>
          <w:szCs w:val="20"/>
        </w:rPr>
        <w:t>присвоении/наличии</w:t>
      </w:r>
      <w:r w:rsidR="005566F0" w:rsidRPr="005566F0">
        <w:rPr>
          <w:rFonts w:ascii="Times New Roman" w:hAnsi="Times New Roman" w:cs="Times New Roman"/>
          <w:spacing w:val="-11"/>
          <w:sz w:val="20"/>
          <w:szCs w:val="20"/>
        </w:rPr>
        <w:t xml:space="preserve"> </w:t>
      </w:r>
      <w:r w:rsidR="005566F0" w:rsidRPr="005566F0">
        <w:rPr>
          <w:rFonts w:ascii="Times New Roman" w:hAnsi="Times New Roman" w:cs="Times New Roman"/>
          <w:sz w:val="20"/>
          <w:szCs w:val="20"/>
        </w:rPr>
        <w:t>у</w:t>
      </w:r>
      <w:r w:rsidR="005566F0" w:rsidRPr="005566F0">
        <w:rPr>
          <w:rFonts w:ascii="Times New Roman" w:hAnsi="Times New Roman" w:cs="Times New Roman"/>
          <w:spacing w:val="-7"/>
          <w:sz w:val="20"/>
          <w:szCs w:val="20"/>
        </w:rPr>
        <w:t xml:space="preserve"> </w:t>
      </w:r>
      <w:r w:rsidR="005566F0" w:rsidRPr="005566F0">
        <w:rPr>
          <w:rFonts w:ascii="Times New Roman" w:hAnsi="Times New Roman" w:cs="Times New Roman"/>
          <w:sz w:val="20"/>
          <w:szCs w:val="20"/>
        </w:rPr>
        <w:t>иностранного</w:t>
      </w:r>
      <w:r w:rsidR="005566F0" w:rsidRPr="005566F0">
        <w:rPr>
          <w:rFonts w:ascii="Times New Roman" w:hAnsi="Times New Roman" w:cs="Times New Roman"/>
          <w:spacing w:val="-7"/>
          <w:sz w:val="20"/>
          <w:szCs w:val="20"/>
        </w:rPr>
        <w:t xml:space="preserve"> </w:t>
      </w:r>
      <w:r w:rsidR="005566F0" w:rsidRPr="005566F0">
        <w:rPr>
          <w:rFonts w:ascii="Times New Roman" w:hAnsi="Times New Roman" w:cs="Times New Roman"/>
          <w:sz w:val="20"/>
          <w:szCs w:val="20"/>
        </w:rPr>
        <w:t>финансового</w:t>
      </w:r>
      <w:r w:rsidR="005566F0" w:rsidRPr="005566F0">
        <w:rPr>
          <w:rFonts w:ascii="Times New Roman" w:hAnsi="Times New Roman" w:cs="Times New Roman"/>
          <w:spacing w:val="-8"/>
          <w:sz w:val="20"/>
          <w:szCs w:val="20"/>
        </w:rPr>
        <w:t xml:space="preserve"> </w:t>
      </w:r>
      <w:r w:rsidR="005566F0" w:rsidRPr="005566F0">
        <w:rPr>
          <w:rFonts w:ascii="Times New Roman" w:hAnsi="Times New Roman" w:cs="Times New Roman"/>
          <w:sz w:val="20"/>
          <w:szCs w:val="20"/>
        </w:rPr>
        <w:t>инструмента,</w:t>
      </w:r>
      <w:r w:rsidR="005566F0" w:rsidRPr="005566F0">
        <w:rPr>
          <w:rFonts w:ascii="Times New Roman" w:hAnsi="Times New Roman" w:cs="Times New Roman"/>
          <w:spacing w:val="-7"/>
          <w:sz w:val="20"/>
          <w:szCs w:val="20"/>
        </w:rPr>
        <w:t xml:space="preserve"> </w:t>
      </w:r>
      <w:r w:rsidR="005566F0" w:rsidRPr="005566F0">
        <w:rPr>
          <w:rFonts w:ascii="Times New Roman" w:hAnsi="Times New Roman" w:cs="Times New Roman"/>
          <w:sz w:val="20"/>
          <w:szCs w:val="20"/>
        </w:rPr>
        <w:t>ранее</w:t>
      </w:r>
      <w:r w:rsidR="005566F0" w:rsidRPr="005566F0">
        <w:rPr>
          <w:rFonts w:ascii="Times New Roman" w:hAnsi="Times New Roman" w:cs="Times New Roman"/>
          <w:spacing w:val="-52"/>
          <w:sz w:val="20"/>
          <w:szCs w:val="20"/>
        </w:rPr>
        <w:t xml:space="preserve"> </w:t>
      </w:r>
      <w:r>
        <w:rPr>
          <w:rFonts w:ascii="Times New Roman" w:hAnsi="Times New Roman" w:cs="Times New Roman"/>
          <w:spacing w:val="-52"/>
          <w:sz w:val="20"/>
          <w:szCs w:val="20"/>
        </w:rPr>
        <w:t xml:space="preserve"> </w:t>
      </w:r>
      <w:r w:rsidR="005566F0" w:rsidRPr="005566F0">
        <w:rPr>
          <w:rFonts w:ascii="Times New Roman" w:hAnsi="Times New Roman" w:cs="Times New Roman"/>
          <w:sz w:val="20"/>
          <w:szCs w:val="20"/>
        </w:rPr>
        <w:t>не</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квалифицированного</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в</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качестве</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ценной</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бумаги,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кода</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CFI</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при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условии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соответствия</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кода</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CFI</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требованиям, установленным Указанием Банка России № 4561-У, Депозитарий квалифицирует данный</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финансовый</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lastRenderedPageBreak/>
        <w:t>инструмент в</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качестве</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ценной</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бумаги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не</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позднее</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рабочего</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дня,</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следующего</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за</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днем</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получения</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такой</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информации,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без</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дополнительных</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поручений</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Клиента</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(Депонента)</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списывает</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этот</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финансовый</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инструмент</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со</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счета</w:t>
      </w:r>
      <w:r w:rsidR="005566F0" w:rsidRPr="005566F0">
        <w:rPr>
          <w:rFonts w:ascii="Times New Roman" w:hAnsi="Times New Roman" w:cs="Times New Roman"/>
          <w:spacing w:val="1"/>
          <w:sz w:val="20"/>
          <w:szCs w:val="20"/>
        </w:rPr>
        <w:t xml:space="preserve"> </w:t>
      </w:r>
      <w:r w:rsidR="00337DBC">
        <w:rPr>
          <w:rFonts w:ascii="Times New Roman" w:hAnsi="Times New Roman" w:cs="Times New Roman"/>
          <w:sz w:val="20"/>
          <w:szCs w:val="20"/>
        </w:rPr>
        <w:t>ИФИ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и</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зачисляет</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его</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(как</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ценную</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бумагу)</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на</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счет</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депо</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Клиента</w:t>
      </w:r>
      <w:r w:rsidR="005566F0" w:rsidRPr="005566F0">
        <w:rPr>
          <w:rFonts w:ascii="Times New Roman" w:hAnsi="Times New Roman" w:cs="Times New Roman"/>
          <w:spacing w:val="-52"/>
          <w:sz w:val="20"/>
          <w:szCs w:val="20"/>
        </w:rPr>
        <w:t xml:space="preserve"> </w:t>
      </w:r>
      <w:r w:rsidR="005566F0" w:rsidRPr="005566F0">
        <w:rPr>
          <w:rFonts w:ascii="Times New Roman" w:hAnsi="Times New Roman" w:cs="Times New Roman"/>
          <w:sz w:val="20"/>
          <w:szCs w:val="20"/>
        </w:rPr>
        <w:t>(Депонента)</w:t>
      </w:r>
      <w:r w:rsidR="005566F0" w:rsidRPr="005566F0">
        <w:rPr>
          <w:rFonts w:ascii="Times New Roman" w:hAnsi="Times New Roman" w:cs="Times New Roman"/>
          <w:spacing w:val="-1"/>
          <w:sz w:val="20"/>
          <w:szCs w:val="20"/>
        </w:rPr>
        <w:t xml:space="preserve"> </w:t>
      </w:r>
      <w:r w:rsidR="005566F0" w:rsidRPr="005566F0">
        <w:rPr>
          <w:rFonts w:ascii="Times New Roman" w:hAnsi="Times New Roman" w:cs="Times New Roman"/>
          <w:sz w:val="20"/>
          <w:szCs w:val="20"/>
        </w:rPr>
        <w:t>в</w:t>
      </w:r>
      <w:r w:rsidR="005566F0" w:rsidRPr="005566F0">
        <w:rPr>
          <w:rFonts w:ascii="Times New Roman" w:hAnsi="Times New Roman" w:cs="Times New Roman"/>
          <w:spacing w:val="-3"/>
          <w:sz w:val="20"/>
          <w:szCs w:val="20"/>
        </w:rPr>
        <w:t xml:space="preserve"> </w:t>
      </w:r>
      <w:r>
        <w:rPr>
          <w:rFonts w:ascii="Times New Roman" w:hAnsi="Times New Roman" w:cs="Times New Roman"/>
          <w:sz w:val="20"/>
          <w:szCs w:val="20"/>
        </w:rPr>
        <w:t>Депозитарии.</w:t>
      </w:r>
    </w:p>
    <w:p w14:paraId="5A0AFF38" w14:textId="4D729019" w:rsidR="00F03CA3" w:rsidRPr="00F8213B" w:rsidRDefault="009B7DF2" w:rsidP="001C3605">
      <w:pPr>
        <w:pStyle w:val="3"/>
        <w:keepNext w:val="0"/>
        <w:keepLines w:val="0"/>
        <w:widowControl w:val="0"/>
        <w:numPr>
          <w:ilvl w:val="1"/>
          <w:numId w:val="12"/>
        </w:numPr>
        <w:tabs>
          <w:tab w:val="left" w:pos="426"/>
        </w:tabs>
        <w:autoSpaceDE w:val="0"/>
        <w:autoSpaceDN w:val="0"/>
        <w:spacing w:before="122" w:line="240" w:lineRule="auto"/>
        <w:jc w:val="both"/>
        <w:rPr>
          <w:rFonts w:ascii="Times New Roman" w:hAnsi="Times New Roman" w:cs="Times New Roman"/>
          <w:b/>
          <w:bCs/>
          <w:color w:val="auto"/>
          <w:sz w:val="20"/>
          <w:szCs w:val="20"/>
        </w:rPr>
      </w:pPr>
      <w:bookmarkStart w:id="80" w:name="_Toc93337500"/>
      <w:r w:rsidRPr="00507C0D">
        <w:rPr>
          <w:rFonts w:ascii="Times New Roman" w:hAnsi="Times New Roman" w:cs="Times New Roman"/>
          <w:b/>
          <w:bCs/>
          <w:color w:val="auto"/>
          <w:sz w:val="20"/>
          <w:szCs w:val="20"/>
        </w:rPr>
        <w:t>Прекращение обслуживания выпуска ценных бумаг</w:t>
      </w:r>
      <w:bookmarkEnd w:id="80"/>
      <w:r w:rsidR="00F03CA3" w:rsidRPr="00F8213B">
        <w:rPr>
          <w:rFonts w:ascii="Times New Roman" w:hAnsi="Times New Roman" w:cs="Times New Roman"/>
          <w:b/>
          <w:bCs/>
          <w:color w:val="auto"/>
          <w:sz w:val="20"/>
          <w:szCs w:val="20"/>
        </w:rPr>
        <w:t xml:space="preserve"> </w:t>
      </w:r>
    </w:p>
    <w:p w14:paraId="72B5CB91" w14:textId="3CC5E189" w:rsidR="009B7DF2" w:rsidRPr="00F8213B" w:rsidRDefault="009B7DF2" w:rsidP="001C3605">
      <w:pPr>
        <w:pStyle w:val="a8"/>
        <w:numPr>
          <w:ilvl w:val="2"/>
          <w:numId w:val="12"/>
        </w:numPr>
        <w:ind w:left="0" w:firstLine="0"/>
        <w:rPr>
          <w:rFonts w:ascii="Times New Roman" w:hAnsi="Times New Roman" w:cs="Times New Roman"/>
        </w:rPr>
      </w:pPr>
      <w:r w:rsidRPr="00507C0D">
        <w:rPr>
          <w:rFonts w:ascii="Times New Roman" w:hAnsi="Times New Roman" w:cs="Times New Roman"/>
        </w:rPr>
        <w:t>Операция по прекращению обслуживания выпуска ценных бумаг (снятию выпуска ценных бумаг с обслуживания) представляет собой отражение Депозитарием в учетных регистрах данных,</w:t>
      </w:r>
      <w:r w:rsidRPr="00507C0D">
        <w:rPr>
          <w:rFonts w:ascii="Times New Roman" w:hAnsi="Times New Roman" w:cs="Times New Roman"/>
          <w:spacing w:val="-13"/>
        </w:rPr>
        <w:t xml:space="preserve"> </w:t>
      </w:r>
      <w:r w:rsidRPr="00507C0D">
        <w:rPr>
          <w:rFonts w:ascii="Times New Roman" w:hAnsi="Times New Roman" w:cs="Times New Roman"/>
        </w:rPr>
        <w:t>блокирующих</w:t>
      </w:r>
      <w:r w:rsidRPr="00507C0D">
        <w:rPr>
          <w:rFonts w:ascii="Times New Roman" w:hAnsi="Times New Roman" w:cs="Times New Roman"/>
          <w:spacing w:val="-12"/>
        </w:rPr>
        <w:t xml:space="preserve"> </w:t>
      </w:r>
      <w:r w:rsidRPr="00507C0D">
        <w:rPr>
          <w:rFonts w:ascii="Times New Roman" w:hAnsi="Times New Roman" w:cs="Times New Roman"/>
        </w:rPr>
        <w:t>возможность</w:t>
      </w:r>
      <w:r w:rsidRPr="00507C0D">
        <w:rPr>
          <w:rFonts w:ascii="Times New Roman" w:hAnsi="Times New Roman" w:cs="Times New Roman"/>
          <w:spacing w:val="-12"/>
        </w:rPr>
        <w:t xml:space="preserve"> </w:t>
      </w:r>
      <w:r w:rsidRPr="00507C0D">
        <w:rPr>
          <w:rFonts w:ascii="Times New Roman" w:hAnsi="Times New Roman" w:cs="Times New Roman"/>
        </w:rPr>
        <w:t>проведения</w:t>
      </w:r>
      <w:r w:rsidRPr="00507C0D">
        <w:rPr>
          <w:rFonts w:ascii="Times New Roman" w:hAnsi="Times New Roman" w:cs="Times New Roman"/>
          <w:spacing w:val="-13"/>
        </w:rPr>
        <w:t xml:space="preserve"> </w:t>
      </w:r>
      <w:r w:rsidRPr="00507C0D">
        <w:rPr>
          <w:rFonts w:ascii="Times New Roman" w:hAnsi="Times New Roman" w:cs="Times New Roman"/>
        </w:rPr>
        <w:t>операций</w:t>
      </w:r>
      <w:r w:rsidRPr="00507C0D">
        <w:rPr>
          <w:rFonts w:ascii="Times New Roman" w:hAnsi="Times New Roman" w:cs="Times New Roman"/>
          <w:spacing w:val="-13"/>
        </w:rPr>
        <w:t xml:space="preserve"> </w:t>
      </w:r>
      <w:r w:rsidRPr="00507C0D">
        <w:rPr>
          <w:rFonts w:ascii="Times New Roman" w:hAnsi="Times New Roman" w:cs="Times New Roman"/>
        </w:rPr>
        <w:t>с</w:t>
      </w:r>
      <w:r w:rsidRPr="00507C0D">
        <w:rPr>
          <w:rFonts w:ascii="Times New Roman" w:hAnsi="Times New Roman" w:cs="Times New Roman"/>
          <w:spacing w:val="-11"/>
        </w:rPr>
        <w:t xml:space="preserve"> </w:t>
      </w:r>
      <w:r w:rsidRPr="00507C0D">
        <w:rPr>
          <w:rFonts w:ascii="Times New Roman" w:hAnsi="Times New Roman" w:cs="Times New Roman"/>
        </w:rPr>
        <w:t>ценными</w:t>
      </w:r>
      <w:r w:rsidRPr="00507C0D">
        <w:rPr>
          <w:rFonts w:ascii="Times New Roman" w:hAnsi="Times New Roman" w:cs="Times New Roman"/>
          <w:spacing w:val="-14"/>
        </w:rPr>
        <w:t xml:space="preserve"> </w:t>
      </w:r>
      <w:r w:rsidRPr="00507C0D">
        <w:rPr>
          <w:rFonts w:ascii="Times New Roman" w:hAnsi="Times New Roman" w:cs="Times New Roman"/>
        </w:rPr>
        <w:t>бумагами,</w:t>
      </w:r>
      <w:r w:rsidRPr="00507C0D">
        <w:rPr>
          <w:rFonts w:ascii="Times New Roman" w:hAnsi="Times New Roman" w:cs="Times New Roman"/>
          <w:spacing w:val="-12"/>
        </w:rPr>
        <w:t xml:space="preserve"> </w:t>
      </w:r>
      <w:r w:rsidRPr="00507C0D">
        <w:rPr>
          <w:rFonts w:ascii="Times New Roman" w:hAnsi="Times New Roman" w:cs="Times New Roman"/>
        </w:rPr>
        <w:t>за</w:t>
      </w:r>
      <w:r w:rsidRPr="00507C0D">
        <w:rPr>
          <w:rFonts w:ascii="Times New Roman" w:hAnsi="Times New Roman" w:cs="Times New Roman"/>
          <w:spacing w:val="-11"/>
        </w:rPr>
        <w:t xml:space="preserve"> </w:t>
      </w:r>
      <w:r w:rsidRPr="00507C0D">
        <w:rPr>
          <w:rFonts w:ascii="Times New Roman" w:hAnsi="Times New Roman" w:cs="Times New Roman"/>
        </w:rPr>
        <w:t>исключением</w:t>
      </w:r>
      <w:r w:rsidRPr="00507C0D">
        <w:rPr>
          <w:rFonts w:ascii="Times New Roman" w:hAnsi="Times New Roman" w:cs="Times New Roman"/>
          <w:spacing w:val="-13"/>
        </w:rPr>
        <w:t xml:space="preserve"> </w:t>
      </w:r>
      <w:r w:rsidRPr="00507C0D">
        <w:rPr>
          <w:rFonts w:ascii="Times New Roman" w:hAnsi="Times New Roman" w:cs="Times New Roman"/>
        </w:rPr>
        <w:t>операций, направленных</w:t>
      </w:r>
      <w:r w:rsidRPr="00507C0D">
        <w:rPr>
          <w:rFonts w:ascii="Times New Roman" w:hAnsi="Times New Roman" w:cs="Times New Roman"/>
          <w:spacing w:val="1"/>
        </w:rPr>
        <w:t xml:space="preserve"> </w:t>
      </w:r>
      <w:r w:rsidRPr="00507C0D">
        <w:rPr>
          <w:rFonts w:ascii="Times New Roman" w:hAnsi="Times New Roman" w:cs="Times New Roman"/>
        </w:rPr>
        <w:t>на</w:t>
      </w:r>
      <w:r w:rsidRPr="00507C0D">
        <w:rPr>
          <w:rFonts w:ascii="Times New Roman" w:hAnsi="Times New Roman" w:cs="Times New Roman"/>
          <w:spacing w:val="1"/>
        </w:rPr>
        <w:t xml:space="preserve"> </w:t>
      </w:r>
      <w:r w:rsidRPr="00507C0D">
        <w:rPr>
          <w:rFonts w:ascii="Times New Roman" w:hAnsi="Times New Roman" w:cs="Times New Roman"/>
        </w:rPr>
        <w:t>списание</w:t>
      </w:r>
      <w:r w:rsidRPr="00507C0D">
        <w:rPr>
          <w:rFonts w:ascii="Times New Roman" w:hAnsi="Times New Roman" w:cs="Times New Roman"/>
          <w:spacing w:val="1"/>
        </w:rPr>
        <w:t xml:space="preserve"> </w:t>
      </w:r>
      <w:r w:rsidRPr="00507C0D">
        <w:rPr>
          <w:rFonts w:ascii="Times New Roman" w:hAnsi="Times New Roman" w:cs="Times New Roman"/>
        </w:rPr>
        <w:t>ценных</w:t>
      </w:r>
      <w:r w:rsidRPr="00507C0D">
        <w:rPr>
          <w:rFonts w:ascii="Times New Roman" w:hAnsi="Times New Roman" w:cs="Times New Roman"/>
          <w:spacing w:val="1"/>
        </w:rPr>
        <w:t xml:space="preserve"> </w:t>
      </w:r>
      <w:r w:rsidRPr="00507C0D">
        <w:rPr>
          <w:rFonts w:ascii="Times New Roman" w:hAnsi="Times New Roman" w:cs="Times New Roman"/>
        </w:rPr>
        <w:t>бумаг</w:t>
      </w:r>
      <w:r w:rsidRPr="00507C0D">
        <w:rPr>
          <w:rFonts w:ascii="Times New Roman" w:hAnsi="Times New Roman" w:cs="Times New Roman"/>
          <w:spacing w:val="1"/>
        </w:rPr>
        <w:t xml:space="preserve"> </w:t>
      </w:r>
      <w:r w:rsidRPr="00507C0D">
        <w:rPr>
          <w:rFonts w:ascii="Times New Roman" w:hAnsi="Times New Roman" w:cs="Times New Roman"/>
        </w:rPr>
        <w:t>при</w:t>
      </w:r>
      <w:r w:rsidRPr="00507C0D">
        <w:rPr>
          <w:rFonts w:ascii="Times New Roman" w:hAnsi="Times New Roman" w:cs="Times New Roman"/>
          <w:spacing w:val="1"/>
        </w:rPr>
        <w:t xml:space="preserve"> </w:t>
      </w:r>
      <w:r w:rsidRPr="00507C0D">
        <w:rPr>
          <w:rFonts w:ascii="Times New Roman" w:hAnsi="Times New Roman" w:cs="Times New Roman"/>
        </w:rPr>
        <w:t>их</w:t>
      </w:r>
      <w:r w:rsidRPr="00507C0D">
        <w:rPr>
          <w:rFonts w:ascii="Times New Roman" w:hAnsi="Times New Roman" w:cs="Times New Roman"/>
          <w:spacing w:val="1"/>
        </w:rPr>
        <w:t xml:space="preserve"> </w:t>
      </w:r>
      <w:r w:rsidRPr="00507C0D">
        <w:rPr>
          <w:rFonts w:ascii="Times New Roman" w:hAnsi="Times New Roman" w:cs="Times New Roman"/>
        </w:rPr>
        <w:t>списании</w:t>
      </w:r>
      <w:r w:rsidRPr="00507C0D">
        <w:rPr>
          <w:rFonts w:ascii="Times New Roman" w:hAnsi="Times New Roman" w:cs="Times New Roman"/>
          <w:spacing w:val="1"/>
        </w:rPr>
        <w:t xml:space="preserve"> </w:t>
      </w:r>
      <w:r w:rsidRPr="00507C0D">
        <w:rPr>
          <w:rFonts w:ascii="Times New Roman" w:hAnsi="Times New Roman" w:cs="Times New Roman"/>
        </w:rPr>
        <w:t>со</w:t>
      </w:r>
      <w:r w:rsidRPr="00507C0D">
        <w:rPr>
          <w:rFonts w:ascii="Times New Roman" w:hAnsi="Times New Roman" w:cs="Times New Roman"/>
          <w:spacing w:val="1"/>
        </w:rPr>
        <w:t xml:space="preserve"> </w:t>
      </w:r>
      <w:r w:rsidRPr="00507C0D">
        <w:rPr>
          <w:rFonts w:ascii="Times New Roman" w:hAnsi="Times New Roman" w:cs="Times New Roman"/>
        </w:rPr>
        <w:t>счета</w:t>
      </w:r>
      <w:r w:rsidRPr="00507C0D">
        <w:rPr>
          <w:rFonts w:ascii="Times New Roman" w:hAnsi="Times New Roman" w:cs="Times New Roman"/>
          <w:spacing w:val="1"/>
        </w:rPr>
        <w:t xml:space="preserve"> </w:t>
      </w:r>
      <w:r w:rsidRPr="00507C0D">
        <w:rPr>
          <w:rFonts w:ascii="Times New Roman" w:hAnsi="Times New Roman" w:cs="Times New Roman"/>
        </w:rPr>
        <w:t>Депозитария</w:t>
      </w:r>
      <w:r w:rsidRPr="00507C0D">
        <w:rPr>
          <w:rFonts w:ascii="Times New Roman" w:hAnsi="Times New Roman" w:cs="Times New Roman"/>
          <w:spacing w:val="1"/>
        </w:rPr>
        <w:t xml:space="preserve"> </w:t>
      </w:r>
      <w:r w:rsidRPr="00507C0D">
        <w:rPr>
          <w:rFonts w:ascii="Times New Roman" w:hAnsi="Times New Roman" w:cs="Times New Roman"/>
        </w:rPr>
        <w:t>как</w:t>
      </w:r>
      <w:r w:rsidRPr="00507C0D">
        <w:rPr>
          <w:rFonts w:ascii="Times New Roman" w:hAnsi="Times New Roman" w:cs="Times New Roman"/>
          <w:spacing w:val="1"/>
        </w:rPr>
        <w:t xml:space="preserve"> </w:t>
      </w:r>
      <w:r w:rsidRPr="00507C0D">
        <w:rPr>
          <w:rFonts w:ascii="Times New Roman" w:hAnsi="Times New Roman" w:cs="Times New Roman"/>
        </w:rPr>
        <w:t>номинального держателя.</w:t>
      </w:r>
      <w:r w:rsidRPr="00507C0D">
        <w:rPr>
          <w:rFonts w:ascii="Times New Roman" w:hAnsi="Times New Roman" w:cs="Times New Roman"/>
          <w:spacing w:val="1"/>
        </w:rPr>
        <w:t xml:space="preserve"> </w:t>
      </w:r>
    </w:p>
    <w:p w14:paraId="07521247" w14:textId="0C9DE4E8" w:rsidR="009B7DF2" w:rsidRPr="00507C0D" w:rsidRDefault="009B7DF2" w:rsidP="001C3605">
      <w:pPr>
        <w:pStyle w:val="a8"/>
        <w:numPr>
          <w:ilvl w:val="2"/>
          <w:numId w:val="12"/>
        </w:numPr>
        <w:ind w:left="0" w:firstLine="0"/>
        <w:rPr>
          <w:rFonts w:ascii="Times New Roman" w:hAnsi="Times New Roman" w:cs="Times New Roman"/>
        </w:rPr>
      </w:pPr>
      <w:r w:rsidRPr="00507C0D">
        <w:rPr>
          <w:rFonts w:ascii="Times New Roman" w:hAnsi="Times New Roman" w:cs="Times New Roman"/>
        </w:rPr>
        <w:t>Снятие выпуска</w:t>
      </w:r>
      <w:r w:rsidRPr="001C3605">
        <w:rPr>
          <w:rFonts w:ascii="Times New Roman" w:hAnsi="Times New Roman" w:cs="Times New Roman"/>
        </w:rPr>
        <w:t xml:space="preserve"> </w:t>
      </w:r>
      <w:r w:rsidRPr="00507C0D">
        <w:rPr>
          <w:rFonts w:ascii="Times New Roman" w:hAnsi="Times New Roman" w:cs="Times New Roman"/>
        </w:rPr>
        <w:t>ценных</w:t>
      </w:r>
      <w:r w:rsidRPr="001C3605">
        <w:rPr>
          <w:rFonts w:ascii="Times New Roman" w:hAnsi="Times New Roman" w:cs="Times New Roman"/>
        </w:rPr>
        <w:t xml:space="preserve"> </w:t>
      </w:r>
      <w:r w:rsidRPr="00507C0D">
        <w:rPr>
          <w:rFonts w:ascii="Times New Roman" w:hAnsi="Times New Roman" w:cs="Times New Roman"/>
        </w:rPr>
        <w:t>бумаг</w:t>
      </w:r>
      <w:r w:rsidRPr="001C3605">
        <w:rPr>
          <w:rFonts w:ascii="Times New Roman" w:hAnsi="Times New Roman" w:cs="Times New Roman"/>
        </w:rPr>
        <w:t xml:space="preserve"> с обслуживания </w:t>
      </w:r>
      <w:r w:rsidRPr="00507C0D">
        <w:rPr>
          <w:rFonts w:ascii="Times New Roman" w:hAnsi="Times New Roman" w:cs="Times New Roman"/>
        </w:rPr>
        <w:t>является</w:t>
      </w:r>
      <w:r w:rsidRPr="001C3605">
        <w:rPr>
          <w:rFonts w:ascii="Times New Roman" w:hAnsi="Times New Roman" w:cs="Times New Roman"/>
        </w:rPr>
        <w:t xml:space="preserve"> </w:t>
      </w:r>
      <w:r w:rsidRPr="00507C0D">
        <w:rPr>
          <w:rFonts w:ascii="Times New Roman" w:hAnsi="Times New Roman" w:cs="Times New Roman"/>
        </w:rPr>
        <w:t>внутренней</w:t>
      </w:r>
      <w:r w:rsidRPr="001C3605">
        <w:rPr>
          <w:rFonts w:ascii="Times New Roman" w:hAnsi="Times New Roman" w:cs="Times New Roman"/>
        </w:rPr>
        <w:t xml:space="preserve"> </w:t>
      </w:r>
      <w:r w:rsidRPr="00507C0D">
        <w:rPr>
          <w:rFonts w:ascii="Times New Roman" w:hAnsi="Times New Roman" w:cs="Times New Roman"/>
        </w:rPr>
        <w:t>служебной</w:t>
      </w:r>
      <w:r w:rsidRPr="001C3605">
        <w:rPr>
          <w:rFonts w:ascii="Times New Roman" w:hAnsi="Times New Roman" w:cs="Times New Roman"/>
        </w:rPr>
        <w:t xml:space="preserve"> </w:t>
      </w:r>
      <w:r w:rsidRPr="00507C0D">
        <w:rPr>
          <w:rFonts w:ascii="Times New Roman" w:hAnsi="Times New Roman" w:cs="Times New Roman"/>
        </w:rPr>
        <w:t>процедурой</w:t>
      </w:r>
      <w:r w:rsidRPr="001C3605">
        <w:rPr>
          <w:rFonts w:ascii="Times New Roman" w:hAnsi="Times New Roman" w:cs="Times New Roman"/>
        </w:rPr>
        <w:t xml:space="preserve"> </w:t>
      </w:r>
      <w:r w:rsidRPr="00507C0D">
        <w:rPr>
          <w:rFonts w:ascii="Times New Roman" w:hAnsi="Times New Roman" w:cs="Times New Roman"/>
        </w:rPr>
        <w:t xml:space="preserve">Депозитария. </w:t>
      </w:r>
      <w:proofErr w:type="spellStart"/>
      <w:r w:rsidRPr="00507C0D">
        <w:rPr>
          <w:rFonts w:ascii="Times New Roman" w:hAnsi="Times New Roman" w:cs="Times New Roman"/>
        </w:rPr>
        <w:t>Рещение</w:t>
      </w:r>
      <w:proofErr w:type="spellEnd"/>
      <w:r w:rsidRPr="00507C0D">
        <w:rPr>
          <w:rFonts w:ascii="Times New Roman" w:hAnsi="Times New Roman" w:cs="Times New Roman"/>
        </w:rPr>
        <w:t xml:space="preserve"> о снятии выпуска ценных бумаг с обслуживания в Депозитарий принимается должностным лицом Депозитария </w:t>
      </w:r>
      <w:r w:rsidR="00836B13" w:rsidRPr="00507C0D">
        <w:rPr>
          <w:rFonts w:ascii="Times New Roman" w:hAnsi="Times New Roman" w:cs="Times New Roman"/>
        </w:rPr>
        <w:t xml:space="preserve">по собственной инициативе либо по требованию законодательства Российской Федерации </w:t>
      </w:r>
      <w:r w:rsidRPr="00507C0D">
        <w:rPr>
          <w:rFonts w:ascii="Times New Roman" w:hAnsi="Times New Roman" w:cs="Times New Roman"/>
        </w:rPr>
        <w:t>и оформляется Служебным поручением Депозитария.</w:t>
      </w:r>
    </w:p>
    <w:p w14:paraId="1641F72E" w14:textId="364BA91F" w:rsidR="00C61C79" w:rsidRPr="00507C0D" w:rsidRDefault="00F03CA3" w:rsidP="001C3605">
      <w:pPr>
        <w:pStyle w:val="a8"/>
        <w:numPr>
          <w:ilvl w:val="2"/>
          <w:numId w:val="12"/>
        </w:numPr>
        <w:ind w:left="0" w:firstLine="0"/>
        <w:rPr>
          <w:rFonts w:ascii="Times New Roman" w:hAnsi="Times New Roman" w:cs="Times New Roman"/>
        </w:rPr>
      </w:pPr>
      <w:r w:rsidRPr="00F8213B">
        <w:rPr>
          <w:rFonts w:ascii="Times New Roman" w:hAnsi="Times New Roman" w:cs="Times New Roman"/>
        </w:rPr>
        <w:t xml:space="preserve">Снятие </w:t>
      </w:r>
      <w:r w:rsidR="009B7DF2" w:rsidRPr="00507C0D">
        <w:rPr>
          <w:rFonts w:ascii="Times New Roman" w:hAnsi="Times New Roman" w:cs="Times New Roman"/>
        </w:rPr>
        <w:t>выпуска</w:t>
      </w:r>
      <w:r w:rsidRPr="00F8213B">
        <w:rPr>
          <w:rFonts w:ascii="Times New Roman" w:hAnsi="Times New Roman" w:cs="Times New Roman"/>
        </w:rPr>
        <w:t xml:space="preserve"> ценных бумаг с </w:t>
      </w:r>
      <w:r w:rsidR="009B7DF2" w:rsidRPr="00507C0D">
        <w:rPr>
          <w:rFonts w:ascii="Times New Roman" w:hAnsi="Times New Roman" w:cs="Times New Roman"/>
        </w:rPr>
        <w:t>обслуживания</w:t>
      </w:r>
      <w:r w:rsidRPr="00F8213B">
        <w:rPr>
          <w:rFonts w:ascii="Times New Roman" w:hAnsi="Times New Roman" w:cs="Times New Roman"/>
        </w:rPr>
        <w:t xml:space="preserve"> производится в следующих случаях:</w:t>
      </w:r>
    </w:p>
    <w:p w14:paraId="27A36890" w14:textId="77777777" w:rsidR="00C61C79" w:rsidRPr="00507C0D" w:rsidRDefault="00F03CA3" w:rsidP="00F8213B">
      <w:pPr>
        <w:jc w:val="both"/>
        <w:rPr>
          <w:rFonts w:ascii="Times New Roman" w:hAnsi="Times New Roman" w:cs="Times New Roman"/>
          <w:sz w:val="20"/>
        </w:rPr>
      </w:pPr>
      <w:r w:rsidRPr="00F8213B">
        <w:rPr>
          <w:rFonts w:ascii="Times New Roman" w:hAnsi="Times New Roman" w:cs="Times New Roman"/>
          <w:sz w:val="20"/>
        </w:rPr>
        <w:t xml:space="preserve"> • погашение выпуска ценных бумаг (серии выпуска ценных бумаг, ценной бумаги); </w:t>
      </w:r>
    </w:p>
    <w:p w14:paraId="5224CAC8" w14:textId="77777777" w:rsidR="00C61C79" w:rsidRPr="00507C0D" w:rsidRDefault="00F03CA3" w:rsidP="00F8213B">
      <w:pPr>
        <w:jc w:val="both"/>
        <w:rPr>
          <w:rFonts w:ascii="Times New Roman" w:hAnsi="Times New Roman" w:cs="Times New Roman"/>
          <w:sz w:val="20"/>
        </w:rPr>
      </w:pPr>
      <w:r w:rsidRPr="00F8213B">
        <w:rPr>
          <w:rFonts w:ascii="Times New Roman" w:hAnsi="Times New Roman" w:cs="Times New Roman"/>
          <w:sz w:val="20"/>
        </w:rPr>
        <w:t xml:space="preserve">• принятие Банком России решения о признании несостоявшимся выпуска (дополнительного выпуска) эмиссионных ценных бумаг или решения об аннулировании выпуска (дополнительного выпуска) эмиссионных ценных бумаг, включая случаи аннулирования индивидуального номера (кода) дополнительного выпуска ценных бумаг, а также случаи объединения ценных бумаг дополнительного выпуска с ценными бумагами выпуска; </w:t>
      </w:r>
    </w:p>
    <w:p w14:paraId="4CDFECAF" w14:textId="77777777" w:rsidR="00836B13" w:rsidRPr="00507C0D" w:rsidRDefault="00F03CA3" w:rsidP="00F8213B">
      <w:pPr>
        <w:jc w:val="both"/>
        <w:rPr>
          <w:rFonts w:ascii="Times New Roman" w:hAnsi="Times New Roman" w:cs="Times New Roman"/>
          <w:sz w:val="20"/>
        </w:rPr>
      </w:pPr>
      <w:r w:rsidRPr="00F8213B">
        <w:rPr>
          <w:rFonts w:ascii="Times New Roman" w:hAnsi="Times New Roman" w:cs="Times New Roman"/>
          <w:sz w:val="20"/>
        </w:rPr>
        <w:t>• вступление в силу решения суда о недействительности выпуска (дополнительного выпуска) эмиссионных ценных бумаг;</w:t>
      </w:r>
    </w:p>
    <w:p w14:paraId="6ECC83A8" w14:textId="608E4452" w:rsidR="00C61C79" w:rsidRPr="00507C0D" w:rsidRDefault="00F03CA3" w:rsidP="00F8213B">
      <w:pPr>
        <w:jc w:val="both"/>
        <w:rPr>
          <w:rFonts w:ascii="Times New Roman" w:hAnsi="Times New Roman" w:cs="Times New Roman"/>
          <w:sz w:val="20"/>
        </w:rPr>
      </w:pPr>
      <w:r w:rsidRPr="00F8213B">
        <w:rPr>
          <w:rFonts w:ascii="Times New Roman" w:hAnsi="Times New Roman" w:cs="Times New Roman"/>
          <w:sz w:val="20"/>
        </w:rPr>
        <w:t xml:space="preserve"> • ликвидация эмитента ценных бумаг / реорганизация эмитента ценных бумаг; </w:t>
      </w:r>
    </w:p>
    <w:p w14:paraId="4CC8C630" w14:textId="77777777" w:rsidR="00C61C79" w:rsidRPr="00507C0D" w:rsidRDefault="00F03CA3" w:rsidP="00F8213B">
      <w:pPr>
        <w:jc w:val="both"/>
        <w:rPr>
          <w:rFonts w:ascii="Times New Roman" w:hAnsi="Times New Roman" w:cs="Times New Roman"/>
          <w:sz w:val="20"/>
        </w:rPr>
      </w:pPr>
      <w:r w:rsidRPr="00F8213B">
        <w:rPr>
          <w:rFonts w:ascii="Times New Roman" w:hAnsi="Times New Roman" w:cs="Times New Roman"/>
          <w:sz w:val="20"/>
        </w:rPr>
        <w:t xml:space="preserve">• изменение условий обращения эмиссионных ценных бумаг, в связи с которыми Депозитарий не может осуществлять обслуживание выпуска ценных бумаг; </w:t>
      </w:r>
    </w:p>
    <w:p w14:paraId="4A9885CE" w14:textId="0FA3E275" w:rsidR="00C61C79" w:rsidRPr="00507C0D" w:rsidRDefault="00F03CA3" w:rsidP="00F8213B">
      <w:pPr>
        <w:jc w:val="both"/>
        <w:rPr>
          <w:rFonts w:ascii="Times New Roman" w:hAnsi="Times New Roman" w:cs="Times New Roman"/>
          <w:sz w:val="20"/>
        </w:rPr>
      </w:pPr>
      <w:r w:rsidRPr="00507C0D">
        <w:rPr>
          <w:rFonts w:ascii="Times New Roman" w:hAnsi="Times New Roman" w:cs="Times New Roman"/>
          <w:sz w:val="20"/>
        </w:rPr>
        <w:t xml:space="preserve">• </w:t>
      </w:r>
      <w:r w:rsidR="00836B13" w:rsidRPr="00507C0D">
        <w:rPr>
          <w:rFonts w:ascii="Times New Roman" w:hAnsi="Times New Roman" w:cs="Times New Roman"/>
          <w:sz w:val="20"/>
        </w:rPr>
        <w:t>прекращение обслуживания по решению Депозитария</w:t>
      </w:r>
      <w:r w:rsidRPr="00507C0D">
        <w:rPr>
          <w:rFonts w:ascii="Times New Roman" w:hAnsi="Times New Roman" w:cs="Times New Roman"/>
          <w:sz w:val="20"/>
        </w:rPr>
        <w:t xml:space="preserve">. </w:t>
      </w:r>
    </w:p>
    <w:p w14:paraId="4AB6133A" w14:textId="1D334DF7" w:rsidR="00C61C79" w:rsidRPr="00507C0D" w:rsidRDefault="00F03CA3" w:rsidP="001C3605">
      <w:pPr>
        <w:pStyle w:val="a8"/>
        <w:numPr>
          <w:ilvl w:val="2"/>
          <w:numId w:val="12"/>
        </w:numPr>
        <w:ind w:left="0" w:firstLine="0"/>
        <w:rPr>
          <w:rFonts w:ascii="Times New Roman" w:hAnsi="Times New Roman" w:cs="Times New Roman"/>
        </w:rPr>
      </w:pPr>
      <w:r w:rsidRPr="00507C0D">
        <w:rPr>
          <w:rFonts w:ascii="Times New Roman" w:hAnsi="Times New Roman" w:cs="Times New Roman"/>
        </w:rPr>
        <w:t xml:space="preserve">Депозитарий не вправе снять </w:t>
      </w:r>
      <w:r w:rsidR="00C61C79" w:rsidRPr="00507C0D">
        <w:rPr>
          <w:rFonts w:ascii="Times New Roman" w:hAnsi="Times New Roman" w:cs="Times New Roman"/>
        </w:rPr>
        <w:t>выпуск ценных бумаг</w:t>
      </w:r>
      <w:r w:rsidRPr="00507C0D">
        <w:rPr>
          <w:rFonts w:ascii="Times New Roman" w:hAnsi="Times New Roman" w:cs="Times New Roman"/>
        </w:rPr>
        <w:t xml:space="preserve"> с </w:t>
      </w:r>
      <w:r w:rsidR="00BB4100" w:rsidRPr="00507C0D">
        <w:rPr>
          <w:rFonts w:ascii="Times New Roman" w:hAnsi="Times New Roman" w:cs="Times New Roman"/>
        </w:rPr>
        <w:t>обслуживания по собственному решению</w:t>
      </w:r>
      <w:r w:rsidRPr="00507C0D">
        <w:rPr>
          <w:rFonts w:ascii="Times New Roman" w:hAnsi="Times New Roman" w:cs="Times New Roman"/>
        </w:rPr>
        <w:t xml:space="preserve"> в случае, когда ценные бумаги </w:t>
      </w:r>
      <w:r w:rsidR="00BB4100" w:rsidRPr="00507C0D">
        <w:rPr>
          <w:rFonts w:ascii="Times New Roman" w:hAnsi="Times New Roman" w:cs="Times New Roman"/>
        </w:rPr>
        <w:t xml:space="preserve">данного выпуска </w:t>
      </w:r>
      <w:r w:rsidRPr="00507C0D">
        <w:rPr>
          <w:rFonts w:ascii="Times New Roman" w:hAnsi="Times New Roman" w:cs="Times New Roman"/>
        </w:rPr>
        <w:t xml:space="preserve">учитываются на Счете депо Депонента, </w:t>
      </w:r>
      <w:r w:rsidR="00BB4100" w:rsidRPr="00507C0D">
        <w:rPr>
          <w:rFonts w:ascii="Times New Roman" w:hAnsi="Times New Roman" w:cs="Times New Roman"/>
        </w:rPr>
        <w:t xml:space="preserve">до полного списания остатков ценных бумаг выпуска, </w:t>
      </w:r>
      <w:r w:rsidRPr="00507C0D">
        <w:rPr>
          <w:rFonts w:ascii="Times New Roman" w:hAnsi="Times New Roman" w:cs="Times New Roman"/>
        </w:rPr>
        <w:t xml:space="preserve">за исключением случаев ликвидации эмитента указанных ценных бумаг. </w:t>
      </w:r>
    </w:p>
    <w:p w14:paraId="55FA89EF" w14:textId="5442BDB1" w:rsidR="00F03CA3" w:rsidRPr="00F8213B" w:rsidRDefault="00F03CA3" w:rsidP="001C3605">
      <w:pPr>
        <w:pStyle w:val="a8"/>
        <w:numPr>
          <w:ilvl w:val="2"/>
          <w:numId w:val="12"/>
        </w:numPr>
        <w:ind w:left="0" w:firstLine="0"/>
        <w:rPr>
          <w:rFonts w:ascii="Times New Roman" w:hAnsi="Times New Roman" w:cs="Times New Roman"/>
          <w:szCs w:val="22"/>
        </w:rPr>
      </w:pPr>
      <w:r w:rsidRPr="00507C0D">
        <w:rPr>
          <w:rFonts w:ascii="Times New Roman" w:hAnsi="Times New Roman" w:cs="Times New Roman"/>
        </w:rPr>
        <w:t xml:space="preserve">Снятие Депозитарием </w:t>
      </w:r>
      <w:r w:rsidR="00884E30" w:rsidRPr="00507C0D">
        <w:rPr>
          <w:rFonts w:ascii="Times New Roman" w:hAnsi="Times New Roman" w:cs="Times New Roman"/>
        </w:rPr>
        <w:t xml:space="preserve">выпуска </w:t>
      </w:r>
      <w:r w:rsidRPr="00507C0D">
        <w:rPr>
          <w:rFonts w:ascii="Times New Roman" w:hAnsi="Times New Roman" w:cs="Times New Roman"/>
        </w:rPr>
        <w:t>ценных бумаг с </w:t>
      </w:r>
      <w:r w:rsidR="00884E30" w:rsidRPr="00507C0D">
        <w:rPr>
          <w:rFonts w:ascii="Times New Roman" w:hAnsi="Times New Roman" w:cs="Times New Roman"/>
        </w:rPr>
        <w:t>обслуживания</w:t>
      </w:r>
      <w:r w:rsidRPr="00507C0D">
        <w:rPr>
          <w:rFonts w:ascii="Times New Roman" w:hAnsi="Times New Roman" w:cs="Times New Roman"/>
        </w:rPr>
        <w:t xml:space="preserve"> на основании Служебного поручения Депозитария производится в срок, указанный в Служебном поручении Депозитария.</w:t>
      </w:r>
    </w:p>
    <w:p w14:paraId="45D753F2" w14:textId="4C1D48E3" w:rsidR="00A30C08" w:rsidRPr="00507C0D" w:rsidRDefault="00CB734C" w:rsidP="00674458">
      <w:pPr>
        <w:pStyle w:val="10"/>
        <w:tabs>
          <w:tab w:val="left" w:pos="1811"/>
        </w:tabs>
        <w:rPr>
          <w:rFonts w:ascii="Times New Roman" w:hAnsi="Times New Roman" w:cs="Times New Roman"/>
          <w:b/>
          <w:bCs/>
          <w:color w:val="auto"/>
          <w:sz w:val="24"/>
          <w:szCs w:val="24"/>
        </w:rPr>
      </w:pPr>
      <w:bookmarkStart w:id="81" w:name="_Toc93337501"/>
      <w:r w:rsidRPr="00507C0D">
        <w:rPr>
          <w:rFonts w:ascii="Times New Roman" w:hAnsi="Times New Roman" w:cs="Times New Roman"/>
          <w:b/>
          <w:bCs/>
          <w:color w:val="auto"/>
          <w:sz w:val="24"/>
          <w:szCs w:val="24"/>
        </w:rPr>
        <w:t xml:space="preserve">Раздел 10. </w:t>
      </w:r>
      <w:r w:rsidR="00A30C08" w:rsidRPr="00507C0D">
        <w:rPr>
          <w:rFonts w:ascii="Times New Roman" w:hAnsi="Times New Roman" w:cs="Times New Roman"/>
          <w:b/>
          <w:bCs/>
          <w:color w:val="auto"/>
          <w:sz w:val="24"/>
          <w:szCs w:val="24"/>
        </w:rPr>
        <w:t>Порядок взаимодействия Депозитария с Держателями реестра</w:t>
      </w:r>
      <w:r w:rsidR="007C5925" w:rsidRPr="00507C0D">
        <w:rPr>
          <w:rFonts w:ascii="Times New Roman" w:hAnsi="Times New Roman" w:cs="Times New Roman"/>
          <w:b/>
          <w:bCs/>
          <w:color w:val="auto"/>
          <w:sz w:val="24"/>
          <w:szCs w:val="24"/>
        </w:rPr>
        <w:t xml:space="preserve"> (регистраторами)</w:t>
      </w:r>
      <w:r w:rsidR="00A30C08" w:rsidRPr="00507C0D">
        <w:rPr>
          <w:rFonts w:ascii="Times New Roman" w:hAnsi="Times New Roman" w:cs="Times New Roman"/>
          <w:b/>
          <w:bCs/>
          <w:color w:val="auto"/>
          <w:sz w:val="24"/>
          <w:szCs w:val="24"/>
        </w:rPr>
        <w:t xml:space="preserve"> и Депозитариями места хранения (вышестоящими депозитариями)</w:t>
      </w:r>
      <w:bookmarkEnd w:id="81"/>
    </w:p>
    <w:p w14:paraId="274C132F" w14:textId="0052E5F1" w:rsidR="00A30C08" w:rsidRPr="00507C0D" w:rsidRDefault="008E6880" w:rsidP="00B41E9E">
      <w:pPr>
        <w:pStyle w:val="ab"/>
        <w:numPr>
          <w:ilvl w:val="1"/>
          <w:numId w:val="17"/>
        </w:numPr>
        <w:ind w:left="0" w:firstLine="0"/>
        <w:rPr>
          <w:rFonts w:ascii="Times New Roman" w:hAnsi="Times New Roman" w:cs="Times New Roman"/>
          <w:sz w:val="20"/>
          <w:szCs w:val="20"/>
        </w:rPr>
      </w:pPr>
      <w:r w:rsidRPr="00507C0D">
        <w:rPr>
          <w:rFonts w:ascii="Times New Roman" w:hAnsi="Times New Roman" w:cs="Times New Roman"/>
          <w:sz w:val="20"/>
          <w:szCs w:val="20"/>
        </w:rPr>
        <w:t>Депозитарий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имеет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право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регистрироваться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реестре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владельцев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или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у</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другого депозитария</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качестве номинального</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держателя 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основании депозитарного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договора.</w:t>
      </w:r>
    </w:p>
    <w:p w14:paraId="40925AB7" w14:textId="1907B2AD" w:rsidR="008E6880" w:rsidRPr="00507C0D" w:rsidRDefault="008E6880" w:rsidP="00B41E9E">
      <w:pPr>
        <w:pStyle w:val="ab"/>
        <w:numPr>
          <w:ilvl w:val="1"/>
          <w:numId w:val="17"/>
        </w:numPr>
        <w:ind w:left="0" w:firstLine="0"/>
        <w:rPr>
          <w:rFonts w:ascii="Times New Roman" w:hAnsi="Times New Roman" w:cs="Times New Roman"/>
          <w:sz w:val="20"/>
          <w:szCs w:val="20"/>
        </w:rPr>
      </w:pPr>
      <w:r w:rsidRPr="00507C0D">
        <w:rPr>
          <w:rFonts w:ascii="Times New Roman" w:hAnsi="Times New Roman" w:cs="Times New Roman"/>
          <w:sz w:val="20"/>
          <w:szCs w:val="20"/>
        </w:rPr>
        <w:t>Взаимодействие с Депозитариями места хранения (вышестоящими депозитариями).</w:t>
      </w:r>
    </w:p>
    <w:p w14:paraId="7984FEE8" w14:textId="7E32E630" w:rsidR="008E6880" w:rsidRPr="00507C0D" w:rsidRDefault="008E6880" w:rsidP="00B41E9E">
      <w:pPr>
        <w:pStyle w:val="ab"/>
        <w:numPr>
          <w:ilvl w:val="2"/>
          <w:numId w:val="18"/>
        </w:numPr>
        <w:ind w:left="0" w:firstLine="0"/>
        <w:rPr>
          <w:rFonts w:ascii="Times New Roman" w:hAnsi="Times New Roman" w:cs="Times New Roman"/>
          <w:sz w:val="20"/>
          <w:szCs w:val="20"/>
        </w:rPr>
      </w:pPr>
      <w:r w:rsidRPr="00507C0D">
        <w:rPr>
          <w:rFonts w:ascii="Times New Roman" w:hAnsi="Times New Roman" w:cs="Times New Roman"/>
          <w:sz w:val="20"/>
          <w:szCs w:val="20"/>
        </w:rPr>
        <w:t>Депозитарий становится депонентом другого депозитария в связи с заключением между</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ними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договора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счета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номинального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держателя,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котором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определен</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порядок</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ведения</w:t>
      </w:r>
      <w:r w:rsidRPr="00507C0D">
        <w:rPr>
          <w:rFonts w:ascii="Times New Roman" w:hAnsi="Times New Roman" w:cs="Times New Roman"/>
          <w:spacing w:val="1"/>
          <w:sz w:val="20"/>
          <w:szCs w:val="20"/>
        </w:rPr>
        <w:t xml:space="preserve"> </w:t>
      </w:r>
      <w:proofErr w:type="spellStart"/>
      <w:r w:rsidRPr="00507C0D">
        <w:rPr>
          <w:rFonts w:ascii="Times New Roman" w:hAnsi="Times New Roman" w:cs="Times New Roman"/>
          <w:sz w:val="20"/>
          <w:szCs w:val="20"/>
        </w:rPr>
        <w:t>междепозитарных</w:t>
      </w:r>
      <w:proofErr w:type="spellEnd"/>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отношений.</w:t>
      </w:r>
    </w:p>
    <w:p w14:paraId="01B5C8DC" w14:textId="476894C8" w:rsidR="008E6880" w:rsidRPr="00507C0D" w:rsidRDefault="008E6880" w:rsidP="00B41E9E">
      <w:pPr>
        <w:pStyle w:val="ab"/>
        <w:numPr>
          <w:ilvl w:val="2"/>
          <w:numId w:val="18"/>
        </w:numPr>
        <w:ind w:left="0" w:firstLine="0"/>
        <w:rPr>
          <w:rFonts w:ascii="Times New Roman" w:hAnsi="Times New Roman" w:cs="Times New Roman"/>
          <w:sz w:val="20"/>
          <w:szCs w:val="20"/>
        </w:rPr>
      </w:pPr>
      <w:r w:rsidRPr="00507C0D">
        <w:rPr>
          <w:rFonts w:ascii="Times New Roman" w:hAnsi="Times New Roman" w:cs="Times New Roman"/>
          <w:sz w:val="20"/>
          <w:szCs w:val="20"/>
        </w:rPr>
        <w:t>Депозитарий места хранения осуществляет учет ценных бумаг Депонентов Депозитария на счете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 номинального держателя по всей совокупности данных без разбивки по отдельным Депонентам.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Операции</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по</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счету</w:t>
      </w:r>
      <w:r w:rsidRPr="00507C0D">
        <w:rPr>
          <w:rFonts w:ascii="Times New Roman" w:hAnsi="Times New Roman" w:cs="Times New Roman"/>
          <w:spacing w:val="-8"/>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номинального</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держателя</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должны</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сопровождаться</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проведением</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соответствующих операций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 счетам депо</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Депонентов</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Депозитария.</w:t>
      </w:r>
    </w:p>
    <w:p w14:paraId="198CA0F9" w14:textId="268ED2F6" w:rsidR="008E6880" w:rsidRPr="00507C0D" w:rsidRDefault="008E6880" w:rsidP="00B41E9E">
      <w:pPr>
        <w:pStyle w:val="ab"/>
        <w:numPr>
          <w:ilvl w:val="2"/>
          <w:numId w:val="18"/>
        </w:numPr>
        <w:ind w:left="0" w:firstLine="0"/>
        <w:rPr>
          <w:rFonts w:ascii="Times New Roman" w:hAnsi="Times New Roman" w:cs="Times New Roman"/>
          <w:sz w:val="20"/>
          <w:szCs w:val="20"/>
        </w:rPr>
      </w:pPr>
      <w:r w:rsidRPr="00507C0D">
        <w:rPr>
          <w:rFonts w:ascii="Times New Roman" w:hAnsi="Times New Roman" w:cs="Times New Roman"/>
          <w:sz w:val="20"/>
          <w:szCs w:val="20"/>
        </w:rPr>
        <w:t>Депозитарий,</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являясь</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Депонентом</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Депозитария места хранения,</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выполняет</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функции</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номинального</w:t>
      </w:r>
      <w:r w:rsidRPr="00507C0D">
        <w:rPr>
          <w:rFonts w:ascii="Times New Roman" w:hAnsi="Times New Roman" w:cs="Times New Roman"/>
          <w:spacing w:val="-53"/>
          <w:sz w:val="20"/>
          <w:szCs w:val="20"/>
        </w:rPr>
        <w:t xml:space="preserve"> </w:t>
      </w:r>
      <w:r w:rsidRPr="00507C0D">
        <w:rPr>
          <w:rFonts w:ascii="Times New Roman" w:hAnsi="Times New Roman" w:cs="Times New Roman"/>
          <w:sz w:val="20"/>
          <w:szCs w:val="20"/>
        </w:rPr>
        <w:t>держателя ценных бумаг своих Депонентов. При этом его отношения с Депонентами осуществляются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согласно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Клиентскому регламенту.</w:t>
      </w:r>
    </w:p>
    <w:p w14:paraId="00EA953A" w14:textId="470950CF" w:rsidR="008E6880" w:rsidRPr="00507C0D" w:rsidRDefault="008E6880" w:rsidP="00B41E9E">
      <w:pPr>
        <w:pStyle w:val="ab"/>
        <w:numPr>
          <w:ilvl w:val="2"/>
          <w:numId w:val="18"/>
        </w:numPr>
        <w:ind w:left="0" w:firstLine="0"/>
        <w:rPr>
          <w:rFonts w:ascii="Times New Roman" w:hAnsi="Times New Roman" w:cs="Times New Roman"/>
          <w:sz w:val="20"/>
          <w:szCs w:val="20"/>
        </w:rPr>
      </w:pPr>
      <w:r w:rsidRPr="00507C0D">
        <w:rPr>
          <w:rFonts w:ascii="Times New Roman" w:hAnsi="Times New Roman" w:cs="Times New Roman"/>
          <w:sz w:val="20"/>
          <w:szCs w:val="20"/>
        </w:rPr>
        <w:t>В случае если Депозитарий становится депонентом Депозитария места хранения по собственной инициативе, он отвечает перед</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своим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Депонентом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действия Депозитария места хранения,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как</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свои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собственные,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исключением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случаев,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когда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необходимость</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была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инициирована прямым</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 xml:space="preserve">указанием самого </w:t>
      </w:r>
      <w:r w:rsidRPr="00507C0D">
        <w:rPr>
          <w:rFonts w:ascii="Times New Roman" w:hAnsi="Times New Roman" w:cs="Times New Roman"/>
          <w:sz w:val="20"/>
          <w:szCs w:val="20"/>
        </w:rPr>
        <w:lastRenderedPageBreak/>
        <w:t>Депонента.</w:t>
      </w:r>
    </w:p>
    <w:p w14:paraId="4B6DEC1E" w14:textId="208DF283" w:rsidR="008E6880" w:rsidRPr="00507C0D" w:rsidRDefault="008E6880" w:rsidP="00B41E9E">
      <w:pPr>
        <w:pStyle w:val="ab"/>
        <w:numPr>
          <w:ilvl w:val="1"/>
          <w:numId w:val="18"/>
        </w:numPr>
        <w:ind w:left="0" w:firstLine="0"/>
        <w:rPr>
          <w:rFonts w:ascii="Times New Roman" w:hAnsi="Times New Roman" w:cs="Times New Roman"/>
          <w:sz w:val="20"/>
          <w:szCs w:val="20"/>
        </w:rPr>
      </w:pPr>
      <w:r w:rsidRPr="00507C0D">
        <w:rPr>
          <w:rFonts w:ascii="Times New Roman" w:hAnsi="Times New Roman" w:cs="Times New Roman"/>
          <w:sz w:val="20"/>
          <w:szCs w:val="20"/>
        </w:rPr>
        <w:t>Взаимодействие с Держателями реестра (регистраторами).</w:t>
      </w:r>
    </w:p>
    <w:p w14:paraId="009D5B2B" w14:textId="68663065" w:rsidR="008E6880" w:rsidRPr="00507C0D" w:rsidRDefault="008E6880" w:rsidP="00B41E9E">
      <w:pPr>
        <w:pStyle w:val="ab"/>
        <w:numPr>
          <w:ilvl w:val="2"/>
          <w:numId w:val="18"/>
        </w:numPr>
        <w:ind w:left="0" w:firstLine="0"/>
        <w:rPr>
          <w:rFonts w:ascii="Times New Roman" w:hAnsi="Times New Roman" w:cs="Times New Roman"/>
          <w:sz w:val="20"/>
          <w:szCs w:val="20"/>
        </w:rPr>
      </w:pPr>
      <w:r w:rsidRPr="00507C0D">
        <w:rPr>
          <w:rFonts w:ascii="Times New Roman" w:hAnsi="Times New Roman" w:cs="Times New Roman"/>
          <w:sz w:val="20"/>
          <w:szCs w:val="20"/>
        </w:rPr>
        <w:t>Депозитарий может открывать счета номинального держателя в реестрах владельцев 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 кроме реестров эмитентов, обязанных осуществлять раскрытие (предоставление) информации 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соответствии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статьей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30</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Федерального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закона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рынке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также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кроме</w:t>
      </w:r>
      <w:r w:rsidRPr="00507C0D">
        <w:rPr>
          <w:rFonts w:ascii="Times New Roman" w:hAnsi="Times New Roman" w:cs="Times New Roman"/>
          <w:spacing w:val="1"/>
          <w:sz w:val="20"/>
          <w:szCs w:val="20"/>
        </w:rPr>
        <w:t xml:space="preserve"> </w:t>
      </w:r>
      <w:proofErr w:type="spellStart"/>
      <w:r w:rsidR="005023BC" w:rsidRPr="00507C0D">
        <w:rPr>
          <w:rFonts w:ascii="Times New Roman" w:hAnsi="Times New Roman" w:cs="Times New Roman"/>
          <w:sz w:val="20"/>
          <w:szCs w:val="20"/>
        </w:rPr>
        <w:t>реестрв</w:t>
      </w:r>
      <w:proofErr w:type="spellEnd"/>
      <w:r w:rsidR="005023BC" w:rsidRPr="00507C0D">
        <w:rPr>
          <w:rFonts w:ascii="Times New Roman" w:hAnsi="Times New Roman" w:cs="Times New Roman"/>
          <w:sz w:val="20"/>
          <w:szCs w:val="20"/>
        </w:rPr>
        <w:t xml:space="preserve"> в</w:t>
      </w:r>
      <w:r w:rsidRPr="00507C0D">
        <w:rPr>
          <w:rFonts w:ascii="Times New Roman" w:hAnsi="Times New Roman" w:cs="Times New Roman"/>
          <w:sz w:val="20"/>
          <w:szCs w:val="20"/>
        </w:rPr>
        <w:t>ладельцев</w:t>
      </w:r>
      <w:r w:rsidRPr="00507C0D">
        <w:rPr>
          <w:rFonts w:ascii="Times New Roman" w:hAnsi="Times New Roman" w:cs="Times New Roman"/>
          <w:spacing w:val="29"/>
          <w:sz w:val="20"/>
          <w:szCs w:val="20"/>
        </w:rPr>
        <w:t xml:space="preserve"> </w:t>
      </w:r>
      <w:r w:rsidRPr="00507C0D">
        <w:rPr>
          <w:rFonts w:ascii="Times New Roman" w:hAnsi="Times New Roman" w:cs="Times New Roman"/>
          <w:sz w:val="20"/>
          <w:szCs w:val="20"/>
        </w:rPr>
        <w:t>инвестиционных</w:t>
      </w:r>
      <w:r w:rsidRPr="00507C0D">
        <w:rPr>
          <w:rFonts w:ascii="Times New Roman" w:hAnsi="Times New Roman" w:cs="Times New Roman"/>
          <w:spacing w:val="30"/>
          <w:sz w:val="20"/>
          <w:szCs w:val="20"/>
        </w:rPr>
        <w:t xml:space="preserve"> </w:t>
      </w:r>
      <w:r w:rsidRPr="00507C0D">
        <w:rPr>
          <w:rFonts w:ascii="Times New Roman" w:hAnsi="Times New Roman" w:cs="Times New Roman"/>
          <w:sz w:val="20"/>
          <w:szCs w:val="20"/>
        </w:rPr>
        <w:t>паев</w:t>
      </w:r>
      <w:r w:rsidRPr="00507C0D">
        <w:rPr>
          <w:rFonts w:ascii="Times New Roman" w:hAnsi="Times New Roman" w:cs="Times New Roman"/>
          <w:spacing w:val="29"/>
          <w:sz w:val="20"/>
          <w:szCs w:val="20"/>
        </w:rPr>
        <w:t xml:space="preserve"> </w:t>
      </w:r>
      <w:r w:rsidRPr="00507C0D">
        <w:rPr>
          <w:rFonts w:ascii="Times New Roman" w:hAnsi="Times New Roman" w:cs="Times New Roman"/>
          <w:sz w:val="20"/>
          <w:szCs w:val="20"/>
        </w:rPr>
        <w:t>или</w:t>
      </w:r>
      <w:r w:rsidRPr="00507C0D">
        <w:rPr>
          <w:rFonts w:ascii="Times New Roman" w:hAnsi="Times New Roman" w:cs="Times New Roman"/>
          <w:spacing w:val="26"/>
          <w:sz w:val="20"/>
          <w:szCs w:val="20"/>
        </w:rPr>
        <w:t xml:space="preserve"> </w:t>
      </w:r>
      <w:r w:rsidRPr="00507C0D">
        <w:rPr>
          <w:rFonts w:ascii="Times New Roman" w:hAnsi="Times New Roman" w:cs="Times New Roman"/>
          <w:sz w:val="20"/>
          <w:szCs w:val="20"/>
        </w:rPr>
        <w:t>реестров</w:t>
      </w:r>
      <w:r w:rsidRPr="00507C0D">
        <w:rPr>
          <w:rFonts w:ascii="Times New Roman" w:hAnsi="Times New Roman" w:cs="Times New Roman"/>
          <w:spacing w:val="26"/>
          <w:sz w:val="20"/>
          <w:szCs w:val="20"/>
        </w:rPr>
        <w:t xml:space="preserve"> </w:t>
      </w:r>
      <w:r w:rsidRPr="00507C0D">
        <w:rPr>
          <w:rFonts w:ascii="Times New Roman" w:hAnsi="Times New Roman" w:cs="Times New Roman"/>
          <w:sz w:val="20"/>
          <w:szCs w:val="20"/>
        </w:rPr>
        <w:t>владельцев</w:t>
      </w:r>
      <w:r w:rsidRPr="00507C0D">
        <w:rPr>
          <w:rFonts w:ascii="Times New Roman" w:hAnsi="Times New Roman" w:cs="Times New Roman"/>
          <w:spacing w:val="29"/>
          <w:sz w:val="20"/>
          <w:szCs w:val="20"/>
        </w:rPr>
        <w:t xml:space="preserve"> </w:t>
      </w:r>
      <w:r w:rsidRPr="00507C0D">
        <w:rPr>
          <w:rFonts w:ascii="Times New Roman" w:hAnsi="Times New Roman" w:cs="Times New Roman"/>
          <w:sz w:val="20"/>
          <w:szCs w:val="20"/>
        </w:rPr>
        <w:t>ипотечных</w:t>
      </w:r>
      <w:r w:rsidRPr="00507C0D">
        <w:rPr>
          <w:rFonts w:ascii="Times New Roman" w:hAnsi="Times New Roman" w:cs="Times New Roman"/>
          <w:spacing w:val="28"/>
          <w:sz w:val="20"/>
          <w:szCs w:val="20"/>
        </w:rPr>
        <w:t xml:space="preserve"> </w:t>
      </w:r>
      <w:r w:rsidRPr="00507C0D">
        <w:rPr>
          <w:rFonts w:ascii="Times New Roman" w:hAnsi="Times New Roman" w:cs="Times New Roman"/>
          <w:sz w:val="20"/>
          <w:szCs w:val="20"/>
        </w:rPr>
        <w:t>сертификатов</w:t>
      </w:r>
      <w:r w:rsidRPr="00507C0D">
        <w:rPr>
          <w:rFonts w:ascii="Times New Roman" w:hAnsi="Times New Roman" w:cs="Times New Roman"/>
          <w:spacing w:val="28"/>
          <w:sz w:val="20"/>
          <w:szCs w:val="20"/>
        </w:rPr>
        <w:t xml:space="preserve"> </w:t>
      </w:r>
      <w:r w:rsidRPr="00507C0D">
        <w:rPr>
          <w:rFonts w:ascii="Times New Roman" w:hAnsi="Times New Roman" w:cs="Times New Roman"/>
          <w:sz w:val="20"/>
          <w:szCs w:val="20"/>
        </w:rPr>
        <w:t>участия,</w:t>
      </w:r>
      <w:r w:rsidRPr="00507C0D">
        <w:rPr>
          <w:rFonts w:ascii="Times New Roman" w:hAnsi="Times New Roman" w:cs="Times New Roman"/>
          <w:spacing w:val="30"/>
          <w:sz w:val="20"/>
          <w:szCs w:val="20"/>
        </w:rPr>
        <w:t xml:space="preserve"> </w:t>
      </w:r>
      <w:r w:rsidRPr="00507C0D">
        <w:rPr>
          <w:rFonts w:ascii="Times New Roman" w:hAnsi="Times New Roman" w:cs="Times New Roman"/>
          <w:sz w:val="20"/>
          <w:szCs w:val="20"/>
        </w:rPr>
        <w:t>если правилами доверительного управления паевым инвестиционным фондом или правилами доверительного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управления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ипотечным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покрытием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предусмотрена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возможность</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обращения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таких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организованных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торгах.</w:t>
      </w:r>
    </w:p>
    <w:p w14:paraId="2AF76D8D" w14:textId="37B87045" w:rsidR="008E6880" w:rsidRPr="00507C0D" w:rsidRDefault="008E6880" w:rsidP="00B41E9E">
      <w:pPr>
        <w:pStyle w:val="ab"/>
        <w:numPr>
          <w:ilvl w:val="2"/>
          <w:numId w:val="18"/>
        </w:numPr>
        <w:ind w:left="0" w:firstLine="0"/>
        <w:rPr>
          <w:rFonts w:ascii="Times New Roman" w:hAnsi="Times New Roman" w:cs="Times New Roman"/>
          <w:sz w:val="20"/>
          <w:szCs w:val="20"/>
        </w:rPr>
      </w:pPr>
      <w:r w:rsidRPr="00507C0D">
        <w:rPr>
          <w:rFonts w:ascii="Times New Roman" w:hAnsi="Times New Roman" w:cs="Times New Roman"/>
          <w:sz w:val="20"/>
          <w:szCs w:val="20"/>
        </w:rPr>
        <w:t>Установление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отношений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Депозитария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1"/>
          <w:sz w:val="20"/>
          <w:szCs w:val="20"/>
        </w:rPr>
        <w:t xml:space="preserve"> </w:t>
      </w:r>
      <w:r w:rsidR="005023BC" w:rsidRPr="00507C0D">
        <w:rPr>
          <w:rFonts w:ascii="Times New Roman" w:hAnsi="Times New Roman" w:cs="Times New Roman"/>
          <w:sz w:val="20"/>
          <w:szCs w:val="20"/>
        </w:rPr>
        <w:t>Держателями реестра (регистраторами)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дальнейший</w:t>
      </w:r>
      <w:r w:rsidRPr="00507C0D">
        <w:rPr>
          <w:rFonts w:ascii="Times New Roman" w:hAnsi="Times New Roman" w:cs="Times New Roman"/>
          <w:spacing w:val="1"/>
          <w:sz w:val="20"/>
          <w:szCs w:val="20"/>
        </w:rPr>
        <w:t xml:space="preserve"> </w:t>
      </w:r>
      <w:r w:rsidR="005023BC" w:rsidRPr="00507C0D">
        <w:rPr>
          <w:rFonts w:ascii="Times New Roman" w:hAnsi="Times New Roman" w:cs="Times New Roman"/>
          <w:sz w:val="20"/>
          <w:szCs w:val="20"/>
        </w:rPr>
        <w:t>порядок в</w:t>
      </w:r>
      <w:r w:rsidRPr="00507C0D">
        <w:rPr>
          <w:rFonts w:ascii="Times New Roman" w:hAnsi="Times New Roman" w:cs="Times New Roman"/>
          <w:sz w:val="20"/>
          <w:szCs w:val="20"/>
        </w:rPr>
        <w:t>заимодействия</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определяется внутренними документами</w:t>
      </w:r>
      <w:r w:rsidRPr="00507C0D">
        <w:rPr>
          <w:rFonts w:ascii="Times New Roman" w:hAnsi="Times New Roman" w:cs="Times New Roman"/>
          <w:spacing w:val="-1"/>
          <w:sz w:val="20"/>
          <w:szCs w:val="20"/>
        </w:rPr>
        <w:t xml:space="preserve"> </w:t>
      </w:r>
      <w:r w:rsidR="005023BC" w:rsidRPr="00507C0D">
        <w:rPr>
          <w:rFonts w:ascii="Times New Roman" w:hAnsi="Times New Roman" w:cs="Times New Roman"/>
          <w:sz w:val="20"/>
          <w:szCs w:val="20"/>
        </w:rPr>
        <w:t>регистратора</w:t>
      </w:r>
      <w:r w:rsidRPr="00507C0D">
        <w:rPr>
          <w:rFonts w:ascii="Times New Roman" w:hAnsi="Times New Roman" w:cs="Times New Roman"/>
          <w:sz w:val="20"/>
          <w:szCs w:val="20"/>
        </w:rPr>
        <w:t>.</w:t>
      </w:r>
    </w:p>
    <w:p w14:paraId="6B820F01" w14:textId="17CD58F9" w:rsidR="008E6880" w:rsidRPr="00507C0D" w:rsidRDefault="008E6880" w:rsidP="00B41E9E">
      <w:pPr>
        <w:pStyle w:val="ab"/>
        <w:numPr>
          <w:ilvl w:val="2"/>
          <w:numId w:val="18"/>
        </w:numPr>
        <w:ind w:left="0" w:firstLine="0"/>
        <w:rPr>
          <w:rFonts w:ascii="Times New Roman" w:hAnsi="Times New Roman" w:cs="Times New Roman"/>
          <w:sz w:val="20"/>
          <w:szCs w:val="20"/>
        </w:rPr>
      </w:pPr>
      <w:r w:rsidRPr="00507C0D">
        <w:rPr>
          <w:rFonts w:ascii="Times New Roman" w:hAnsi="Times New Roman" w:cs="Times New Roman"/>
          <w:sz w:val="20"/>
          <w:szCs w:val="20"/>
        </w:rPr>
        <w:t>При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взаимодействии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 xml:space="preserve">с </w:t>
      </w:r>
      <w:r w:rsidR="005023BC" w:rsidRPr="00507C0D">
        <w:rPr>
          <w:rFonts w:ascii="Times New Roman" w:hAnsi="Times New Roman" w:cs="Times New Roman"/>
          <w:sz w:val="20"/>
          <w:szCs w:val="20"/>
        </w:rPr>
        <w:t>Держателем реестра (регистратором)</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Депозитарий:</w:t>
      </w:r>
    </w:p>
    <w:p w14:paraId="50E2B5EB" w14:textId="156A3944" w:rsidR="00022EAA" w:rsidRPr="00507C0D" w:rsidRDefault="00022EAA" w:rsidP="00B41E9E">
      <w:pPr>
        <w:pStyle w:val="ab"/>
        <w:numPr>
          <w:ilvl w:val="1"/>
          <w:numId w:val="14"/>
        </w:numPr>
        <w:spacing w:before="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по</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именным</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ценным</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бумагам</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выполняет</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функции</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номинального</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держателя</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бумаг;</w:t>
      </w:r>
    </w:p>
    <w:p w14:paraId="2469DDFA" w14:textId="77777777" w:rsidR="00022EAA" w:rsidRPr="00507C0D" w:rsidRDefault="00022EAA" w:rsidP="00B41E9E">
      <w:pPr>
        <w:pStyle w:val="ab"/>
        <w:numPr>
          <w:ilvl w:val="1"/>
          <w:numId w:val="14"/>
        </w:numPr>
        <w:spacing w:before="1"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обеспечивает</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учет</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прав</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ценные</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бумаги,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переданные</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Депонентами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номинальное</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держание;</w:t>
      </w:r>
    </w:p>
    <w:p w14:paraId="0C757EFD" w14:textId="12DEC12A" w:rsidR="00022EAA" w:rsidRPr="00507C0D" w:rsidRDefault="00022EAA" w:rsidP="00B41E9E">
      <w:pPr>
        <w:pStyle w:val="ab"/>
        <w:numPr>
          <w:ilvl w:val="1"/>
          <w:numId w:val="14"/>
        </w:numPr>
        <w:spacing w:before="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производит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зачисление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счета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Депонентов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только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после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получения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регистратора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сообщения,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подтверждающего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перевод</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номинальное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держание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Депозитарию;</w:t>
      </w:r>
    </w:p>
    <w:p w14:paraId="1295681C" w14:textId="77777777" w:rsidR="00022EAA" w:rsidRPr="00507C0D" w:rsidRDefault="00022EAA" w:rsidP="00B41E9E">
      <w:pPr>
        <w:pStyle w:val="ab"/>
        <w:numPr>
          <w:ilvl w:val="1"/>
          <w:numId w:val="14"/>
        </w:numPr>
        <w:spacing w:before="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осуществляет</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контроль</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за</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соблюдением</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корпоративных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иных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прав</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клиентов</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(депонентов);</w:t>
      </w:r>
    </w:p>
    <w:p w14:paraId="08C7B67E" w14:textId="047FAC5E" w:rsidR="00022EAA" w:rsidRPr="00507C0D" w:rsidRDefault="00022EAA" w:rsidP="00B41E9E">
      <w:pPr>
        <w:pStyle w:val="ab"/>
        <w:numPr>
          <w:ilvl w:val="1"/>
          <w:numId w:val="14"/>
        </w:numPr>
        <w:spacing w:before="1"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обеспечивает</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Депонентам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осуществление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их прав</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получение</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доходов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ценным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бумагам.</w:t>
      </w:r>
    </w:p>
    <w:p w14:paraId="310435BE" w14:textId="30FF8B5B" w:rsidR="00022EAA" w:rsidRPr="00507C0D" w:rsidRDefault="00022EAA" w:rsidP="00B41E9E">
      <w:pPr>
        <w:pStyle w:val="ab"/>
        <w:numPr>
          <w:ilvl w:val="2"/>
          <w:numId w:val="18"/>
        </w:numPr>
        <w:spacing w:before="12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Перерегистрацию ценных бумаг на имя Депозитария, как номинального держателя, в реестре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владельцев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осуществляет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Депонент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или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уполномоченное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соответствии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Правилами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ведения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реестра конкретного Держателя реестра (регистратора).</w:t>
      </w:r>
    </w:p>
    <w:p w14:paraId="34762A90" w14:textId="1605D385" w:rsidR="00022EAA" w:rsidRPr="00507C0D" w:rsidRDefault="00022EAA" w:rsidP="00B41E9E">
      <w:pPr>
        <w:pStyle w:val="ab"/>
        <w:numPr>
          <w:ilvl w:val="2"/>
          <w:numId w:val="18"/>
        </w:numPr>
        <w:spacing w:before="12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С</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момента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регистрации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Депозитария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реестре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владельцев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качестве номинального</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держателя,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Депозитарий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обязан:</w:t>
      </w:r>
    </w:p>
    <w:p w14:paraId="1B4BD951" w14:textId="3CCF37B5" w:rsidR="00022EAA" w:rsidRPr="00507C0D" w:rsidRDefault="00022EAA" w:rsidP="00967EFB">
      <w:pPr>
        <w:tabs>
          <w:tab w:val="left" w:pos="948"/>
        </w:tabs>
        <w:spacing w:after="0" w:line="262" w:lineRule="auto"/>
        <w:jc w:val="both"/>
        <w:rPr>
          <w:rFonts w:ascii="Times New Roman" w:hAnsi="Times New Roman" w:cs="Times New Roman"/>
          <w:sz w:val="20"/>
          <w:szCs w:val="20"/>
        </w:rPr>
      </w:pPr>
      <w:r w:rsidRPr="00507C0D">
        <w:rPr>
          <w:rFonts w:ascii="Times New Roman" w:hAnsi="Times New Roman" w:cs="Times New Roman"/>
          <w:sz w:val="20"/>
          <w:szCs w:val="20"/>
        </w:rPr>
        <w:t>-передавать</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Депоненту</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информацию</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о</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бумагах,</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полученную</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от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Держателя реестра (регистратора),</w:t>
      </w:r>
    </w:p>
    <w:p w14:paraId="47DCBE55" w14:textId="257A35F2" w:rsidR="00022EAA" w:rsidRPr="00507C0D" w:rsidRDefault="00022EAA" w:rsidP="00967EFB">
      <w:pPr>
        <w:tabs>
          <w:tab w:val="left" w:pos="987"/>
        </w:tabs>
        <w:spacing w:after="0" w:line="262" w:lineRule="auto"/>
        <w:jc w:val="both"/>
        <w:rPr>
          <w:rFonts w:ascii="Times New Roman" w:hAnsi="Times New Roman" w:cs="Times New Roman"/>
          <w:sz w:val="20"/>
          <w:szCs w:val="20"/>
        </w:rPr>
      </w:pPr>
      <w:r w:rsidRPr="00507C0D">
        <w:rPr>
          <w:rFonts w:ascii="Times New Roman" w:hAnsi="Times New Roman" w:cs="Times New Roman"/>
          <w:sz w:val="20"/>
          <w:szCs w:val="20"/>
        </w:rPr>
        <w:t>- совершать все необходимые действия, направленные на обеспечение получения Депонентом всех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выплат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по ценным</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бумагам, номинальным</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держателем которых является</w:t>
      </w:r>
      <w:r w:rsidRPr="00507C0D">
        <w:rPr>
          <w:rFonts w:ascii="Times New Roman" w:hAnsi="Times New Roman" w:cs="Times New Roman"/>
          <w:spacing w:val="-4"/>
          <w:sz w:val="20"/>
          <w:szCs w:val="20"/>
        </w:rPr>
        <w:t xml:space="preserve"> </w:t>
      </w:r>
      <w:r w:rsidRPr="00507C0D">
        <w:rPr>
          <w:rFonts w:ascii="Times New Roman" w:hAnsi="Times New Roman" w:cs="Times New Roman"/>
          <w:sz w:val="20"/>
          <w:szCs w:val="20"/>
        </w:rPr>
        <w:t>Депозитарий,</w:t>
      </w:r>
    </w:p>
    <w:p w14:paraId="7A7EAEC6" w14:textId="4F8157A3" w:rsidR="00022EAA" w:rsidRPr="00507C0D" w:rsidRDefault="00022EAA" w:rsidP="00967EFB">
      <w:pPr>
        <w:spacing w:after="0" w:line="262" w:lineRule="auto"/>
        <w:jc w:val="both"/>
        <w:rPr>
          <w:rFonts w:ascii="Times New Roman" w:hAnsi="Times New Roman" w:cs="Times New Roman"/>
          <w:sz w:val="20"/>
          <w:szCs w:val="20"/>
        </w:rPr>
      </w:pPr>
      <w:r w:rsidRPr="00507C0D">
        <w:rPr>
          <w:rFonts w:ascii="Times New Roman" w:hAnsi="Times New Roman" w:cs="Times New Roman"/>
          <w:sz w:val="20"/>
          <w:szCs w:val="20"/>
        </w:rPr>
        <w:t>- по требованию Депонента обеспечить внесение в реестр владельцев ценных бумаг записи о передаче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бумаг</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Депоненту.</w:t>
      </w:r>
    </w:p>
    <w:p w14:paraId="5A9104C7" w14:textId="0F09797C" w:rsidR="00022EAA" w:rsidRPr="00507C0D" w:rsidRDefault="00022EAA" w:rsidP="00B41E9E">
      <w:pPr>
        <w:pStyle w:val="ab"/>
        <w:numPr>
          <w:ilvl w:val="2"/>
          <w:numId w:val="18"/>
        </w:numPr>
        <w:spacing w:before="12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u w:val="single"/>
        </w:rPr>
        <w:t>Порядок</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обмена</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электронными</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документами</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и</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форматы,</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используемые</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при</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электронном</w:t>
      </w:r>
      <w:r w:rsidRPr="00507C0D">
        <w:rPr>
          <w:rFonts w:ascii="Times New Roman" w:hAnsi="Times New Roman" w:cs="Times New Roman"/>
          <w:spacing w:val="1"/>
          <w:sz w:val="20"/>
          <w:szCs w:val="20"/>
          <w:u w:val="single"/>
        </w:rPr>
        <w:t xml:space="preserve"> </w:t>
      </w:r>
      <w:r w:rsidRPr="00507C0D">
        <w:rPr>
          <w:rFonts w:ascii="Times New Roman" w:hAnsi="Times New Roman" w:cs="Times New Roman"/>
          <w:sz w:val="20"/>
          <w:szCs w:val="20"/>
          <w:u w:val="single"/>
        </w:rPr>
        <w:t>взаимодействии.</w:t>
      </w:r>
    </w:p>
    <w:p w14:paraId="79864A7B" w14:textId="5272EB75" w:rsidR="00022EAA" w:rsidRPr="00507C0D" w:rsidRDefault="00022EAA" w:rsidP="00B41E9E">
      <w:pPr>
        <w:pStyle w:val="ab"/>
        <w:numPr>
          <w:ilvl w:val="3"/>
          <w:numId w:val="18"/>
        </w:numPr>
        <w:spacing w:before="12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 xml:space="preserve"> В целях обеспечения обмена документами и информацией в электронной форме Депозитарий</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взаимодействии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регистраторами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использует</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актуальную</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версию</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Форматов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электронного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взаимодействия</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регистраторов</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номинальными</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держателями</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и</w:t>
      </w:r>
      <w:r w:rsidRPr="00507C0D">
        <w:rPr>
          <w:rFonts w:ascii="Times New Roman" w:hAnsi="Times New Roman" w:cs="Times New Roman"/>
          <w:spacing w:val="-5"/>
          <w:sz w:val="20"/>
          <w:szCs w:val="20"/>
        </w:rPr>
        <w:t xml:space="preserve"> </w:t>
      </w:r>
      <w:r w:rsidRPr="00507C0D">
        <w:rPr>
          <w:rFonts w:ascii="Times New Roman" w:hAnsi="Times New Roman" w:cs="Times New Roman"/>
          <w:sz w:val="20"/>
          <w:szCs w:val="20"/>
        </w:rPr>
        <w:t>центральным</w:t>
      </w:r>
      <w:r w:rsidRPr="00507C0D">
        <w:rPr>
          <w:rFonts w:ascii="Times New Roman" w:hAnsi="Times New Roman" w:cs="Times New Roman"/>
          <w:spacing w:val="-6"/>
          <w:sz w:val="20"/>
          <w:szCs w:val="20"/>
        </w:rPr>
        <w:t xml:space="preserve"> </w:t>
      </w:r>
      <w:r w:rsidRPr="00507C0D">
        <w:rPr>
          <w:rFonts w:ascii="Times New Roman" w:hAnsi="Times New Roman" w:cs="Times New Roman"/>
          <w:sz w:val="20"/>
          <w:szCs w:val="20"/>
        </w:rPr>
        <w:t>депозитарием,</w:t>
      </w:r>
      <w:r w:rsidRPr="00507C0D">
        <w:rPr>
          <w:rFonts w:ascii="Times New Roman" w:hAnsi="Times New Roman" w:cs="Times New Roman"/>
          <w:spacing w:val="-7"/>
          <w:sz w:val="20"/>
          <w:szCs w:val="20"/>
        </w:rPr>
        <w:t xml:space="preserve"> </w:t>
      </w:r>
      <w:r w:rsidRPr="00507C0D">
        <w:rPr>
          <w:rFonts w:ascii="Times New Roman" w:hAnsi="Times New Roman" w:cs="Times New Roman"/>
          <w:sz w:val="20"/>
          <w:szCs w:val="20"/>
        </w:rPr>
        <w:t>разработанных</w:t>
      </w:r>
      <w:r w:rsidRPr="00507C0D">
        <w:rPr>
          <w:rFonts w:ascii="Times New Roman" w:hAnsi="Times New Roman" w:cs="Times New Roman"/>
          <w:spacing w:val="-53"/>
          <w:sz w:val="20"/>
          <w:szCs w:val="20"/>
        </w:rPr>
        <w:t xml:space="preserve"> </w:t>
      </w:r>
      <w:r w:rsidRPr="00507C0D">
        <w:rPr>
          <w:rFonts w:ascii="Times New Roman" w:hAnsi="Times New Roman" w:cs="Times New Roman"/>
          <w:sz w:val="20"/>
          <w:szCs w:val="20"/>
        </w:rPr>
        <w:t>саморегулируемой организацией по соответствующему виду деятельности на финансовом рынке, если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использование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форматов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предусмотрено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законодательством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Российской Федерации.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 случае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отсутствия</w:t>
      </w:r>
      <w:r w:rsidRPr="00507C0D">
        <w:rPr>
          <w:rFonts w:ascii="Times New Roman" w:hAnsi="Times New Roman" w:cs="Times New Roman"/>
          <w:spacing w:val="-13"/>
          <w:sz w:val="20"/>
          <w:szCs w:val="20"/>
        </w:rPr>
        <w:t xml:space="preserve"> </w:t>
      </w:r>
      <w:r w:rsidRPr="00507C0D">
        <w:rPr>
          <w:rFonts w:ascii="Times New Roman" w:hAnsi="Times New Roman" w:cs="Times New Roman"/>
          <w:sz w:val="20"/>
          <w:szCs w:val="20"/>
        </w:rPr>
        <w:t>в</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перечне</w:t>
      </w:r>
      <w:r w:rsidRPr="00507C0D">
        <w:rPr>
          <w:rFonts w:ascii="Times New Roman" w:hAnsi="Times New Roman" w:cs="Times New Roman"/>
          <w:spacing w:val="-14"/>
          <w:sz w:val="20"/>
          <w:szCs w:val="20"/>
        </w:rPr>
        <w:t xml:space="preserve"> </w:t>
      </w:r>
      <w:r w:rsidRPr="00507C0D">
        <w:rPr>
          <w:rFonts w:ascii="Times New Roman" w:hAnsi="Times New Roman" w:cs="Times New Roman"/>
          <w:sz w:val="20"/>
          <w:szCs w:val="20"/>
        </w:rPr>
        <w:t>форматов</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необходимых</w:t>
      </w:r>
      <w:r w:rsidRPr="00507C0D">
        <w:rPr>
          <w:rFonts w:ascii="Times New Roman" w:hAnsi="Times New Roman" w:cs="Times New Roman"/>
          <w:spacing w:val="-14"/>
          <w:sz w:val="20"/>
          <w:szCs w:val="20"/>
        </w:rPr>
        <w:t xml:space="preserve"> </w:t>
      </w:r>
      <w:r w:rsidRPr="00507C0D">
        <w:rPr>
          <w:rFonts w:ascii="Times New Roman" w:hAnsi="Times New Roman" w:cs="Times New Roman"/>
          <w:sz w:val="20"/>
          <w:szCs w:val="20"/>
        </w:rPr>
        <w:t>документов,</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используются</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международные</w:t>
      </w:r>
      <w:r w:rsidRPr="00507C0D">
        <w:rPr>
          <w:rFonts w:ascii="Times New Roman" w:hAnsi="Times New Roman" w:cs="Times New Roman"/>
          <w:spacing w:val="-10"/>
          <w:sz w:val="20"/>
          <w:szCs w:val="20"/>
        </w:rPr>
        <w:t xml:space="preserve"> </w:t>
      </w:r>
      <w:r w:rsidRPr="00507C0D">
        <w:rPr>
          <w:rFonts w:ascii="Times New Roman" w:hAnsi="Times New Roman" w:cs="Times New Roman"/>
          <w:sz w:val="20"/>
          <w:szCs w:val="20"/>
        </w:rPr>
        <w:t>форматы</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ISO</w:t>
      </w:r>
      <w:r w:rsidRPr="00507C0D">
        <w:rPr>
          <w:rFonts w:ascii="Times New Roman" w:hAnsi="Times New Roman" w:cs="Times New Roman"/>
          <w:spacing w:val="-11"/>
          <w:sz w:val="20"/>
          <w:szCs w:val="20"/>
        </w:rPr>
        <w:t xml:space="preserve"> </w:t>
      </w:r>
      <w:r w:rsidRPr="00507C0D">
        <w:rPr>
          <w:rFonts w:ascii="Times New Roman" w:hAnsi="Times New Roman" w:cs="Times New Roman"/>
          <w:sz w:val="20"/>
          <w:szCs w:val="20"/>
        </w:rPr>
        <w:t>либо</w:t>
      </w:r>
      <w:r w:rsidRPr="00507C0D">
        <w:rPr>
          <w:rFonts w:ascii="Times New Roman" w:hAnsi="Times New Roman" w:cs="Times New Roman"/>
          <w:spacing w:val="-53"/>
          <w:sz w:val="20"/>
          <w:szCs w:val="20"/>
        </w:rPr>
        <w:t xml:space="preserve"> </w:t>
      </w:r>
      <w:r w:rsidRPr="00507C0D">
        <w:rPr>
          <w:rFonts w:ascii="Times New Roman" w:hAnsi="Times New Roman" w:cs="Times New Roman"/>
          <w:sz w:val="20"/>
          <w:szCs w:val="20"/>
        </w:rPr>
        <w:t>форматы,</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разработанные</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центральным</w:t>
      </w:r>
      <w:r w:rsidRPr="00507C0D">
        <w:rPr>
          <w:rFonts w:ascii="Times New Roman" w:hAnsi="Times New Roman" w:cs="Times New Roman"/>
          <w:spacing w:val="-3"/>
          <w:sz w:val="20"/>
          <w:szCs w:val="20"/>
        </w:rPr>
        <w:t xml:space="preserve"> </w:t>
      </w:r>
      <w:r w:rsidRPr="00507C0D">
        <w:rPr>
          <w:rFonts w:ascii="Times New Roman" w:hAnsi="Times New Roman" w:cs="Times New Roman"/>
          <w:sz w:val="20"/>
          <w:szCs w:val="20"/>
        </w:rPr>
        <w:t>депозитарием.</w:t>
      </w:r>
    </w:p>
    <w:p w14:paraId="1DBFB728" w14:textId="6146A1FB" w:rsidR="00022EAA" w:rsidRPr="00507C0D" w:rsidRDefault="00022EAA" w:rsidP="00B41E9E">
      <w:pPr>
        <w:pStyle w:val="ab"/>
        <w:numPr>
          <w:ilvl w:val="3"/>
          <w:numId w:val="18"/>
        </w:numPr>
        <w:spacing w:before="120" w:line="262" w:lineRule="auto"/>
        <w:ind w:left="0" w:firstLine="0"/>
        <w:rPr>
          <w:rFonts w:ascii="Times New Roman" w:hAnsi="Times New Roman" w:cs="Times New Roman"/>
          <w:sz w:val="20"/>
          <w:szCs w:val="20"/>
        </w:rPr>
      </w:pPr>
      <w:r w:rsidRPr="00507C0D">
        <w:rPr>
          <w:rFonts w:ascii="Times New Roman" w:hAnsi="Times New Roman" w:cs="Times New Roman"/>
          <w:sz w:val="20"/>
          <w:szCs w:val="20"/>
        </w:rPr>
        <w:t>Сверка соответствия количества ценных бумаг, учтенных Депозитарием на счетах депо и счете неустановленных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лиц,</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проводится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с</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использованием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форматов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электронного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взаимодействия,</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если</w:t>
      </w:r>
      <w:r w:rsidRPr="00507C0D">
        <w:rPr>
          <w:rFonts w:ascii="Times New Roman" w:hAnsi="Times New Roman" w:cs="Times New Roman"/>
          <w:spacing w:val="1"/>
          <w:sz w:val="20"/>
          <w:szCs w:val="20"/>
        </w:rPr>
        <w:t xml:space="preserve"> </w:t>
      </w:r>
      <w:r w:rsidRPr="00507C0D">
        <w:rPr>
          <w:rFonts w:ascii="Times New Roman" w:hAnsi="Times New Roman" w:cs="Times New Roman"/>
          <w:spacing w:val="-1"/>
          <w:sz w:val="20"/>
          <w:szCs w:val="20"/>
        </w:rPr>
        <w:t>соглашением</w:t>
      </w:r>
      <w:r w:rsidRPr="00507C0D">
        <w:rPr>
          <w:rFonts w:ascii="Times New Roman" w:hAnsi="Times New Roman" w:cs="Times New Roman"/>
          <w:spacing w:val="-15"/>
          <w:sz w:val="20"/>
          <w:szCs w:val="20"/>
        </w:rPr>
        <w:t xml:space="preserve"> </w:t>
      </w:r>
      <w:r w:rsidRPr="00507C0D">
        <w:rPr>
          <w:rFonts w:ascii="Times New Roman" w:hAnsi="Times New Roman" w:cs="Times New Roman"/>
          <w:spacing w:val="-1"/>
          <w:sz w:val="20"/>
          <w:szCs w:val="20"/>
        </w:rPr>
        <w:t>сторон</w:t>
      </w:r>
      <w:r w:rsidRPr="00507C0D">
        <w:rPr>
          <w:rFonts w:ascii="Times New Roman" w:hAnsi="Times New Roman" w:cs="Times New Roman"/>
          <w:spacing w:val="-13"/>
          <w:sz w:val="20"/>
          <w:szCs w:val="20"/>
        </w:rPr>
        <w:t xml:space="preserve"> </w:t>
      </w:r>
      <w:r w:rsidRPr="00507C0D">
        <w:rPr>
          <w:rFonts w:ascii="Times New Roman" w:hAnsi="Times New Roman" w:cs="Times New Roman"/>
          <w:spacing w:val="-1"/>
          <w:sz w:val="20"/>
          <w:szCs w:val="20"/>
        </w:rPr>
        <w:t>не</w:t>
      </w:r>
      <w:r w:rsidRPr="00507C0D">
        <w:rPr>
          <w:rFonts w:ascii="Times New Roman" w:hAnsi="Times New Roman" w:cs="Times New Roman"/>
          <w:spacing w:val="-15"/>
          <w:sz w:val="20"/>
          <w:szCs w:val="20"/>
        </w:rPr>
        <w:t xml:space="preserve"> </w:t>
      </w:r>
      <w:r w:rsidRPr="00507C0D">
        <w:rPr>
          <w:rFonts w:ascii="Times New Roman" w:hAnsi="Times New Roman" w:cs="Times New Roman"/>
          <w:spacing w:val="-1"/>
          <w:sz w:val="20"/>
          <w:szCs w:val="20"/>
        </w:rPr>
        <w:t>установлено</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иное.</w:t>
      </w:r>
      <w:r w:rsidRPr="00507C0D">
        <w:rPr>
          <w:rFonts w:ascii="Times New Roman" w:hAnsi="Times New Roman" w:cs="Times New Roman"/>
          <w:spacing w:val="30"/>
          <w:sz w:val="20"/>
          <w:szCs w:val="20"/>
        </w:rPr>
        <w:t xml:space="preserve"> </w:t>
      </w:r>
      <w:r w:rsidRPr="00507C0D">
        <w:rPr>
          <w:rFonts w:ascii="Times New Roman" w:hAnsi="Times New Roman" w:cs="Times New Roman"/>
          <w:sz w:val="20"/>
          <w:szCs w:val="20"/>
        </w:rPr>
        <w:t>Сверка</w:t>
      </w:r>
      <w:r w:rsidRPr="00507C0D">
        <w:rPr>
          <w:rFonts w:ascii="Times New Roman" w:hAnsi="Times New Roman" w:cs="Times New Roman"/>
          <w:spacing w:val="-14"/>
          <w:sz w:val="20"/>
          <w:szCs w:val="20"/>
        </w:rPr>
        <w:t xml:space="preserve"> </w:t>
      </w:r>
      <w:r w:rsidRPr="00507C0D">
        <w:rPr>
          <w:rFonts w:ascii="Times New Roman" w:hAnsi="Times New Roman" w:cs="Times New Roman"/>
          <w:sz w:val="20"/>
          <w:szCs w:val="20"/>
        </w:rPr>
        <w:t>данных</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между</w:t>
      </w:r>
      <w:r w:rsidRPr="00507C0D">
        <w:rPr>
          <w:rFonts w:ascii="Times New Roman" w:hAnsi="Times New Roman" w:cs="Times New Roman"/>
          <w:spacing w:val="-13"/>
          <w:sz w:val="20"/>
          <w:szCs w:val="20"/>
        </w:rPr>
        <w:t xml:space="preserve"> </w:t>
      </w:r>
      <w:r w:rsidRPr="00507C0D">
        <w:rPr>
          <w:rFonts w:ascii="Times New Roman" w:hAnsi="Times New Roman" w:cs="Times New Roman"/>
          <w:sz w:val="20"/>
          <w:szCs w:val="20"/>
        </w:rPr>
        <w:t>Депозитарием</w:t>
      </w:r>
      <w:r w:rsidRPr="00507C0D">
        <w:rPr>
          <w:rFonts w:ascii="Times New Roman" w:hAnsi="Times New Roman" w:cs="Times New Roman"/>
          <w:spacing w:val="-12"/>
          <w:sz w:val="20"/>
          <w:szCs w:val="20"/>
        </w:rPr>
        <w:t xml:space="preserve"> </w:t>
      </w:r>
      <w:r w:rsidRPr="00507C0D">
        <w:rPr>
          <w:rFonts w:ascii="Times New Roman" w:hAnsi="Times New Roman" w:cs="Times New Roman"/>
          <w:sz w:val="20"/>
          <w:szCs w:val="20"/>
        </w:rPr>
        <w:t>и</w:t>
      </w:r>
      <w:r w:rsidRPr="00507C0D">
        <w:rPr>
          <w:rFonts w:ascii="Times New Roman" w:hAnsi="Times New Roman" w:cs="Times New Roman"/>
          <w:spacing w:val="-13"/>
          <w:sz w:val="20"/>
          <w:szCs w:val="20"/>
        </w:rPr>
        <w:t xml:space="preserve"> </w:t>
      </w:r>
      <w:r w:rsidRPr="00507C0D">
        <w:rPr>
          <w:rFonts w:ascii="Times New Roman" w:hAnsi="Times New Roman" w:cs="Times New Roman"/>
          <w:sz w:val="20"/>
          <w:szCs w:val="20"/>
        </w:rPr>
        <w:t>регистратором</w:t>
      </w:r>
      <w:r w:rsidRPr="00507C0D">
        <w:rPr>
          <w:rFonts w:ascii="Times New Roman" w:hAnsi="Times New Roman" w:cs="Times New Roman"/>
          <w:spacing w:val="-15"/>
          <w:sz w:val="20"/>
          <w:szCs w:val="20"/>
        </w:rPr>
        <w:t xml:space="preserve"> </w:t>
      </w:r>
      <w:r w:rsidRPr="00507C0D">
        <w:rPr>
          <w:rFonts w:ascii="Times New Roman" w:hAnsi="Times New Roman" w:cs="Times New Roman"/>
          <w:sz w:val="20"/>
          <w:szCs w:val="20"/>
        </w:rPr>
        <w:t>проводится с использованием Форматов электронного взаимодействия регистраторов с номинальными держателями 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центральным депозитарием, разработанных саморегулируемой организацией по соответствующему виду</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деятельности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на</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финансовом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рынке,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если</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использование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иных</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форматов</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не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предусмотрено</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законодательством</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Российской Федерации.</w:t>
      </w:r>
    </w:p>
    <w:p w14:paraId="01205527" w14:textId="1C0F6B87" w:rsidR="005023BC" w:rsidRPr="00507C0D" w:rsidRDefault="00022EAA" w:rsidP="00967EFB">
      <w:pPr>
        <w:spacing w:before="120"/>
        <w:ind w:firstLine="426"/>
        <w:jc w:val="both"/>
        <w:rPr>
          <w:rFonts w:ascii="Times New Roman" w:hAnsi="Times New Roman" w:cs="Times New Roman"/>
          <w:sz w:val="20"/>
          <w:szCs w:val="20"/>
        </w:rPr>
      </w:pPr>
      <w:r w:rsidRPr="00507C0D">
        <w:rPr>
          <w:rFonts w:ascii="Times New Roman" w:hAnsi="Times New Roman" w:cs="Times New Roman"/>
          <w:sz w:val="20"/>
          <w:szCs w:val="20"/>
        </w:rPr>
        <w:t>В случае отсутствия в перечне форматов необходимых документов, используются международные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форматы</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ISO</w:t>
      </w:r>
      <w:r w:rsidRPr="00507C0D">
        <w:rPr>
          <w:rFonts w:ascii="Times New Roman" w:hAnsi="Times New Roman" w:cs="Times New Roman"/>
          <w:spacing w:val="-2"/>
          <w:sz w:val="20"/>
          <w:szCs w:val="20"/>
        </w:rPr>
        <w:t xml:space="preserve"> </w:t>
      </w:r>
      <w:r w:rsidRPr="00507C0D">
        <w:rPr>
          <w:rFonts w:ascii="Times New Roman" w:hAnsi="Times New Roman" w:cs="Times New Roman"/>
          <w:sz w:val="20"/>
          <w:szCs w:val="20"/>
        </w:rPr>
        <w:t>либо форматы, разработанные</w:t>
      </w:r>
      <w:r w:rsidRPr="00507C0D">
        <w:rPr>
          <w:rFonts w:ascii="Times New Roman" w:hAnsi="Times New Roman" w:cs="Times New Roman"/>
          <w:spacing w:val="-1"/>
          <w:sz w:val="20"/>
          <w:szCs w:val="20"/>
        </w:rPr>
        <w:t xml:space="preserve"> </w:t>
      </w:r>
      <w:r w:rsidRPr="00507C0D">
        <w:rPr>
          <w:rFonts w:ascii="Times New Roman" w:hAnsi="Times New Roman" w:cs="Times New Roman"/>
          <w:sz w:val="20"/>
          <w:szCs w:val="20"/>
        </w:rPr>
        <w:t>центральным депозитарием.</w:t>
      </w:r>
    </w:p>
    <w:p w14:paraId="0A4DE86E" w14:textId="77777777" w:rsidR="00D9382A" w:rsidRPr="00D9382A" w:rsidRDefault="00D9382A" w:rsidP="00B41E9E">
      <w:pPr>
        <w:pStyle w:val="ab"/>
        <w:widowControl/>
        <w:numPr>
          <w:ilvl w:val="1"/>
          <w:numId w:val="30"/>
        </w:numPr>
        <w:ind w:left="0" w:firstLine="0"/>
        <w:contextualSpacing/>
        <w:rPr>
          <w:rFonts w:ascii="Times New Roman" w:hAnsi="Times New Roman" w:cs="Times New Roman"/>
          <w:sz w:val="20"/>
          <w:szCs w:val="20"/>
        </w:rPr>
      </w:pPr>
      <w:r w:rsidRPr="00D9382A">
        <w:rPr>
          <w:rFonts w:ascii="Times New Roman" w:hAnsi="Times New Roman" w:cs="Times New Roman"/>
          <w:sz w:val="20"/>
          <w:szCs w:val="20"/>
        </w:rPr>
        <w:t>Сверка данных депозитарного учета по ценным бумагам, находящимся на хранении/учете в</w:t>
      </w:r>
      <w:r w:rsidRPr="00D9382A">
        <w:rPr>
          <w:rFonts w:ascii="Times New Roman" w:hAnsi="Times New Roman" w:cs="Times New Roman"/>
          <w:spacing w:val="-52"/>
          <w:sz w:val="20"/>
          <w:szCs w:val="20"/>
        </w:rPr>
        <w:t xml:space="preserve"> Д</w:t>
      </w:r>
      <w:r w:rsidRPr="00D9382A">
        <w:rPr>
          <w:rFonts w:ascii="Times New Roman" w:hAnsi="Times New Roman" w:cs="Times New Roman"/>
          <w:sz w:val="20"/>
          <w:szCs w:val="20"/>
        </w:rPr>
        <w:t>епозитариях места хранения (вышестоящих депозитариях)/у Держателей реестров (регистраторах).</w:t>
      </w:r>
    </w:p>
    <w:p w14:paraId="297D97CE" w14:textId="77777777" w:rsidR="00D9382A" w:rsidRPr="00D9382A" w:rsidRDefault="00D9382A" w:rsidP="00B41E9E">
      <w:pPr>
        <w:pStyle w:val="ab"/>
        <w:numPr>
          <w:ilvl w:val="2"/>
          <w:numId w:val="18"/>
        </w:numPr>
        <w:ind w:left="0" w:firstLine="0"/>
        <w:rPr>
          <w:rFonts w:ascii="Times New Roman" w:hAnsi="Times New Roman" w:cs="Times New Roman"/>
          <w:sz w:val="20"/>
          <w:szCs w:val="20"/>
        </w:rPr>
      </w:pPr>
      <w:r w:rsidRPr="00D9382A">
        <w:rPr>
          <w:rFonts w:ascii="Times New Roman" w:hAnsi="Times New Roman" w:cs="Times New Roman"/>
          <w:sz w:val="20"/>
          <w:szCs w:val="20"/>
        </w:rPr>
        <w:t xml:space="preserve">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Депозитарию, и счетах, </w:t>
      </w:r>
      <w:r w:rsidRPr="00D9382A">
        <w:rPr>
          <w:rFonts w:ascii="Times New Roman" w:hAnsi="Times New Roman" w:cs="Times New Roman"/>
          <w:sz w:val="20"/>
          <w:szCs w:val="20"/>
        </w:rPr>
        <w:lastRenderedPageBreak/>
        <w:t xml:space="preserve">открытых ему иностранной организацией, осуществляющей учет прав на ценные бумаги, как лицу, действующему в интересах других лиц. </w:t>
      </w:r>
    </w:p>
    <w:p w14:paraId="02E99F9C" w14:textId="60AF049E" w:rsidR="00D9382A" w:rsidRPr="00D9382A" w:rsidRDefault="00D9382A" w:rsidP="00B41E9E">
      <w:pPr>
        <w:pStyle w:val="ab"/>
        <w:numPr>
          <w:ilvl w:val="2"/>
          <w:numId w:val="18"/>
        </w:numPr>
        <w:ind w:left="0" w:firstLine="0"/>
        <w:outlineLvl w:val="0"/>
        <w:rPr>
          <w:rFonts w:ascii="Times New Roman" w:hAnsi="Times New Roman" w:cs="Times New Roman"/>
          <w:sz w:val="20"/>
          <w:szCs w:val="20"/>
        </w:rPr>
      </w:pPr>
      <w:r w:rsidRPr="00D9382A">
        <w:rPr>
          <w:rFonts w:ascii="Times New Roman" w:hAnsi="Times New Roman" w:cs="Times New Roman"/>
          <w:sz w:val="20"/>
          <w:szCs w:val="20"/>
        </w:rPr>
        <w:t xml:space="preserve">Сверка соответствия количества ценных бумаг, предусмотренного п.10.5.1. настоящего Клиентского регламента (далее – Сверка), осуществляется Депозитарием каждый рабочий день. </w:t>
      </w:r>
    </w:p>
    <w:p w14:paraId="08B89026" w14:textId="3EAEE566" w:rsidR="00D9382A" w:rsidRDefault="00D9382A" w:rsidP="00B41E9E">
      <w:pPr>
        <w:pStyle w:val="ab"/>
        <w:numPr>
          <w:ilvl w:val="2"/>
          <w:numId w:val="18"/>
        </w:numPr>
        <w:ind w:left="0" w:firstLine="0"/>
        <w:rPr>
          <w:rFonts w:ascii="Times New Roman" w:hAnsi="Times New Roman" w:cs="Times New Roman"/>
          <w:sz w:val="20"/>
          <w:szCs w:val="20"/>
        </w:rPr>
      </w:pPr>
      <w:r w:rsidRPr="00D9382A">
        <w:rPr>
          <w:rFonts w:ascii="Times New Roman" w:hAnsi="Times New Roman" w:cs="Times New Roman"/>
          <w:sz w:val="20"/>
          <w:szCs w:val="20"/>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57694304" w14:textId="77777777" w:rsidR="00D9382A" w:rsidRPr="00D9382A" w:rsidRDefault="00D9382A" w:rsidP="00B41E9E">
      <w:pPr>
        <w:pStyle w:val="ab"/>
        <w:numPr>
          <w:ilvl w:val="0"/>
          <w:numId w:val="31"/>
        </w:numPr>
        <w:tabs>
          <w:tab w:val="left" w:pos="180"/>
        </w:tabs>
        <w:spacing w:before="120"/>
        <w:ind w:left="0" w:firstLine="0"/>
        <w:rPr>
          <w:rFonts w:ascii="Times New Roman" w:hAnsi="Times New Roman" w:cs="Times New Roman"/>
          <w:sz w:val="20"/>
          <w:szCs w:val="20"/>
        </w:rPr>
      </w:pPr>
      <w:r w:rsidRPr="00D9382A">
        <w:rPr>
          <w:rFonts w:ascii="Times New Roman" w:hAnsi="Times New Roman" w:cs="Times New Roman"/>
          <w:sz w:val="20"/>
          <w:szCs w:val="20"/>
        </w:rPr>
        <w:t>в случае проведения Сверки между Депозитарием и регистратором - в последней предоставленной</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ему</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Справке,</w:t>
      </w:r>
      <w:r w:rsidRPr="00D9382A">
        <w:rPr>
          <w:rFonts w:ascii="Times New Roman" w:hAnsi="Times New Roman" w:cs="Times New Roman"/>
          <w:spacing w:val="2"/>
          <w:sz w:val="20"/>
          <w:szCs w:val="20"/>
        </w:rPr>
        <w:t xml:space="preserve"> </w:t>
      </w:r>
      <w:r w:rsidRPr="00D9382A">
        <w:rPr>
          <w:rFonts w:ascii="Times New Roman" w:hAnsi="Times New Roman" w:cs="Times New Roman"/>
          <w:sz w:val="20"/>
          <w:szCs w:val="20"/>
        </w:rPr>
        <w:t>а</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в</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случае</w:t>
      </w:r>
      <w:r w:rsidRPr="00D9382A">
        <w:rPr>
          <w:rFonts w:ascii="Times New Roman" w:hAnsi="Times New Roman" w:cs="Times New Roman"/>
          <w:spacing w:val="3"/>
          <w:sz w:val="20"/>
          <w:szCs w:val="20"/>
        </w:rPr>
        <w:t xml:space="preserve"> </w:t>
      </w:r>
      <w:r w:rsidRPr="00D9382A">
        <w:rPr>
          <w:rFonts w:ascii="Times New Roman" w:hAnsi="Times New Roman" w:cs="Times New Roman"/>
          <w:sz w:val="20"/>
          <w:szCs w:val="20"/>
        </w:rPr>
        <w:t>если</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последним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документом, содержащим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информацию</w:t>
      </w:r>
      <w:r w:rsidRPr="00D9382A">
        <w:rPr>
          <w:rFonts w:ascii="Times New Roman" w:hAnsi="Times New Roman" w:cs="Times New Roman"/>
          <w:spacing w:val="2"/>
          <w:sz w:val="20"/>
          <w:szCs w:val="20"/>
        </w:rPr>
        <w:t xml:space="preserve"> </w:t>
      </w:r>
      <w:r w:rsidRPr="00D9382A">
        <w:rPr>
          <w:rFonts w:ascii="Times New Roman" w:hAnsi="Times New Roman" w:cs="Times New Roman"/>
          <w:sz w:val="20"/>
          <w:szCs w:val="20"/>
        </w:rPr>
        <w:t>об</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изменении</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количества ценных</w:t>
      </w:r>
      <w:r w:rsidRPr="00D9382A">
        <w:rPr>
          <w:rFonts w:ascii="Times New Roman" w:hAnsi="Times New Roman" w:cs="Times New Roman"/>
          <w:spacing w:val="-2"/>
          <w:sz w:val="20"/>
          <w:szCs w:val="20"/>
        </w:rPr>
        <w:t xml:space="preserve"> </w:t>
      </w:r>
      <w:r w:rsidRPr="00D9382A">
        <w:rPr>
          <w:rFonts w:ascii="Times New Roman" w:hAnsi="Times New Roman" w:cs="Times New Roman"/>
          <w:sz w:val="20"/>
          <w:szCs w:val="20"/>
        </w:rPr>
        <w:t>бумаг по</w:t>
      </w:r>
      <w:r w:rsidRPr="00D9382A">
        <w:rPr>
          <w:rFonts w:ascii="Times New Roman" w:hAnsi="Times New Roman" w:cs="Times New Roman"/>
          <w:spacing w:val="-5"/>
          <w:sz w:val="20"/>
          <w:szCs w:val="20"/>
        </w:rPr>
        <w:t xml:space="preserve"> </w:t>
      </w:r>
      <w:r w:rsidRPr="00D9382A">
        <w:rPr>
          <w:rFonts w:ascii="Times New Roman" w:hAnsi="Times New Roman" w:cs="Times New Roman"/>
          <w:sz w:val="20"/>
          <w:szCs w:val="20"/>
        </w:rPr>
        <w:t>его</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лицевому</w:t>
      </w:r>
      <w:r w:rsidRPr="00D9382A">
        <w:rPr>
          <w:rFonts w:ascii="Times New Roman" w:hAnsi="Times New Roman" w:cs="Times New Roman"/>
          <w:spacing w:val="-2"/>
          <w:sz w:val="20"/>
          <w:szCs w:val="20"/>
        </w:rPr>
        <w:t xml:space="preserve"> </w:t>
      </w:r>
      <w:r w:rsidRPr="00D9382A">
        <w:rPr>
          <w:rFonts w:ascii="Times New Roman" w:hAnsi="Times New Roman" w:cs="Times New Roman"/>
          <w:sz w:val="20"/>
          <w:szCs w:val="20"/>
        </w:rPr>
        <w:t>счету,</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является</w:t>
      </w:r>
      <w:r w:rsidRPr="00D9382A">
        <w:rPr>
          <w:rFonts w:ascii="Times New Roman" w:hAnsi="Times New Roman" w:cs="Times New Roman"/>
          <w:spacing w:val="-2"/>
          <w:sz w:val="20"/>
          <w:szCs w:val="20"/>
        </w:rPr>
        <w:t xml:space="preserve"> </w:t>
      </w:r>
      <w:r w:rsidRPr="00D9382A">
        <w:rPr>
          <w:rFonts w:ascii="Times New Roman" w:hAnsi="Times New Roman" w:cs="Times New Roman"/>
          <w:sz w:val="20"/>
          <w:szCs w:val="20"/>
        </w:rPr>
        <w:t>выписка</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в</w:t>
      </w:r>
      <w:r w:rsidRPr="00D9382A">
        <w:rPr>
          <w:rFonts w:ascii="Times New Roman" w:hAnsi="Times New Roman" w:cs="Times New Roman"/>
          <w:spacing w:val="-2"/>
          <w:sz w:val="20"/>
          <w:szCs w:val="20"/>
        </w:rPr>
        <w:t xml:space="preserve"> </w:t>
      </w:r>
      <w:r w:rsidRPr="00D9382A">
        <w:rPr>
          <w:rFonts w:ascii="Times New Roman" w:hAnsi="Times New Roman" w:cs="Times New Roman"/>
          <w:sz w:val="20"/>
          <w:szCs w:val="20"/>
        </w:rPr>
        <w:t>последней</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предоставленной</w:t>
      </w:r>
      <w:r w:rsidRPr="00D9382A">
        <w:rPr>
          <w:rFonts w:ascii="Times New Roman" w:hAnsi="Times New Roman" w:cs="Times New Roman"/>
          <w:spacing w:val="-3"/>
          <w:sz w:val="20"/>
          <w:szCs w:val="20"/>
        </w:rPr>
        <w:t xml:space="preserve"> </w:t>
      </w:r>
      <w:r w:rsidRPr="00D9382A">
        <w:rPr>
          <w:rFonts w:ascii="Times New Roman" w:hAnsi="Times New Roman" w:cs="Times New Roman"/>
          <w:sz w:val="20"/>
          <w:szCs w:val="20"/>
        </w:rPr>
        <w:t>ему</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выписке;</w:t>
      </w:r>
    </w:p>
    <w:p w14:paraId="7C3CD035" w14:textId="40BD2F90" w:rsidR="00D9382A" w:rsidRPr="00D9382A" w:rsidRDefault="00D9382A" w:rsidP="00B41E9E">
      <w:pPr>
        <w:pStyle w:val="ab"/>
        <w:numPr>
          <w:ilvl w:val="0"/>
          <w:numId w:val="31"/>
        </w:numPr>
        <w:tabs>
          <w:tab w:val="left" w:pos="180"/>
        </w:tabs>
        <w:spacing w:before="120"/>
        <w:ind w:left="0" w:firstLine="0"/>
        <w:rPr>
          <w:rFonts w:ascii="Times New Roman" w:hAnsi="Times New Roman" w:cs="Times New Roman"/>
          <w:sz w:val="20"/>
          <w:szCs w:val="20"/>
        </w:rPr>
      </w:pPr>
      <w:r w:rsidRPr="00D9382A">
        <w:rPr>
          <w:rFonts w:ascii="Times New Roman" w:hAnsi="Times New Roman" w:cs="Times New Roman"/>
          <w:sz w:val="20"/>
          <w:szCs w:val="20"/>
        </w:rPr>
        <w:t>в</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случае</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проведения</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Сверки</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между</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депозитарием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и</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вышестоящим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депозитарием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в</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последней</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предоставленной ему выписке по его Счету депо номинального держателя, а в случае если последним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документом по указанному Счету депо является отчет о проведенной операции (операциях), содержащий</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информацию о количестве ценных бумаг на таком Счете депо, - в последнем, предоставленном ему отчете о</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проведенной</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операции</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(операциях),</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содержащем</w:t>
      </w:r>
      <w:r w:rsidRPr="00D9382A">
        <w:rPr>
          <w:rFonts w:ascii="Times New Roman" w:hAnsi="Times New Roman" w:cs="Times New Roman"/>
          <w:spacing w:val="-7"/>
          <w:sz w:val="20"/>
          <w:szCs w:val="20"/>
        </w:rPr>
        <w:t xml:space="preserve"> </w:t>
      </w:r>
      <w:r w:rsidRPr="00D9382A">
        <w:rPr>
          <w:rFonts w:ascii="Times New Roman" w:hAnsi="Times New Roman" w:cs="Times New Roman"/>
          <w:sz w:val="20"/>
          <w:szCs w:val="20"/>
        </w:rPr>
        <w:t>информацию</w:t>
      </w:r>
      <w:r w:rsidRPr="00D9382A">
        <w:rPr>
          <w:rFonts w:ascii="Times New Roman" w:hAnsi="Times New Roman" w:cs="Times New Roman"/>
          <w:spacing w:val="-3"/>
          <w:sz w:val="20"/>
          <w:szCs w:val="20"/>
        </w:rPr>
        <w:t xml:space="preserve"> </w:t>
      </w:r>
      <w:r w:rsidRPr="00D9382A">
        <w:rPr>
          <w:rFonts w:ascii="Times New Roman" w:hAnsi="Times New Roman" w:cs="Times New Roman"/>
          <w:sz w:val="20"/>
          <w:szCs w:val="20"/>
        </w:rPr>
        <w:t>о</w:t>
      </w:r>
      <w:r w:rsidRPr="00D9382A">
        <w:rPr>
          <w:rFonts w:ascii="Times New Roman" w:hAnsi="Times New Roman" w:cs="Times New Roman"/>
          <w:spacing w:val="-6"/>
          <w:sz w:val="20"/>
          <w:szCs w:val="20"/>
        </w:rPr>
        <w:t xml:space="preserve"> </w:t>
      </w:r>
      <w:r w:rsidRPr="00D9382A">
        <w:rPr>
          <w:rFonts w:ascii="Times New Roman" w:hAnsi="Times New Roman" w:cs="Times New Roman"/>
          <w:sz w:val="20"/>
          <w:szCs w:val="20"/>
        </w:rPr>
        <w:t>количестве</w:t>
      </w:r>
      <w:r w:rsidRPr="00D9382A">
        <w:rPr>
          <w:rFonts w:ascii="Times New Roman" w:hAnsi="Times New Roman" w:cs="Times New Roman"/>
          <w:spacing w:val="-3"/>
          <w:sz w:val="20"/>
          <w:szCs w:val="20"/>
        </w:rPr>
        <w:t xml:space="preserve"> </w:t>
      </w:r>
      <w:r w:rsidRPr="00D9382A">
        <w:rPr>
          <w:rFonts w:ascii="Times New Roman" w:hAnsi="Times New Roman" w:cs="Times New Roman"/>
          <w:sz w:val="20"/>
          <w:szCs w:val="20"/>
        </w:rPr>
        <w:t>ценных</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бумаг</w:t>
      </w:r>
      <w:r w:rsidRPr="00D9382A">
        <w:rPr>
          <w:rFonts w:ascii="Times New Roman" w:hAnsi="Times New Roman" w:cs="Times New Roman"/>
          <w:spacing w:val="-3"/>
          <w:sz w:val="20"/>
          <w:szCs w:val="20"/>
        </w:rPr>
        <w:t xml:space="preserve"> </w:t>
      </w:r>
      <w:r w:rsidRPr="00D9382A">
        <w:rPr>
          <w:rFonts w:ascii="Times New Roman" w:hAnsi="Times New Roman" w:cs="Times New Roman"/>
          <w:sz w:val="20"/>
          <w:szCs w:val="20"/>
        </w:rPr>
        <w:t>на</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Счете</w:t>
      </w:r>
      <w:r w:rsidRPr="00D9382A">
        <w:rPr>
          <w:rFonts w:ascii="Times New Roman" w:hAnsi="Times New Roman" w:cs="Times New Roman"/>
          <w:spacing w:val="-5"/>
          <w:sz w:val="20"/>
          <w:szCs w:val="20"/>
        </w:rPr>
        <w:t xml:space="preserve"> </w:t>
      </w:r>
      <w:r w:rsidRPr="00D9382A">
        <w:rPr>
          <w:rFonts w:ascii="Times New Roman" w:hAnsi="Times New Roman" w:cs="Times New Roman"/>
          <w:sz w:val="20"/>
          <w:szCs w:val="20"/>
        </w:rPr>
        <w:t>депо</w:t>
      </w:r>
      <w:r w:rsidRPr="00D9382A">
        <w:rPr>
          <w:rFonts w:ascii="Times New Roman" w:hAnsi="Times New Roman" w:cs="Times New Roman"/>
          <w:spacing w:val="-53"/>
          <w:sz w:val="20"/>
          <w:szCs w:val="20"/>
        </w:rPr>
        <w:t xml:space="preserve"> </w:t>
      </w:r>
      <w:r w:rsidRPr="00D9382A">
        <w:rPr>
          <w:rFonts w:ascii="Times New Roman" w:hAnsi="Times New Roman" w:cs="Times New Roman"/>
          <w:sz w:val="20"/>
          <w:szCs w:val="20"/>
        </w:rPr>
        <w:t>номинального</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держателя;</w:t>
      </w:r>
    </w:p>
    <w:p w14:paraId="11470C12" w14:textId="560C1CA4" w:rsidR="00967EFB" w:rsidRPr="00A134CA" w:rsidRDefault="00D9382A" w:rsidP="00B41E9E">
      <w:pPr>
        <w:pStyle w:val="ab"/>
        <w:numPr>
          <w:ilvl w:val="0"/>
          <w:numId w:val="31"/>
        </w:numPr>
        <w:tabs>
          <w:tab w:val="left" w:pos="180"/>
        </w:tabs>
        <w:spacing w:before="120"/>
        <w:ind w:left="0" w:firstLine="0"/>
        <w:rPr>
          <w:rFonts w:ascii="Times New Roman" w:hAnsi="Times New Roman" w:cs="Times New Roman"/>
        </w:rPr>
      </w:pPr>
      <w:r w:rsidRPr="00D9382A">
        <w:rPr>
          <w:rFonts w:ascii="Times New Roman" w:hAnsi="Times New Roman" w:cs="Times New Roman"/>
          <w:sz w:val="20"/>
          <w:szCs w:val="20"/>
        </w:rPr>
        <w:t>в случае проведения Сверки между депозитарием и иностранной организацией, осуществляющей</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учет</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прав</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на</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ценные</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бумаги,</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в</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последнем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предоставленном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депозитарию</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документе,</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содержащем</w:t>
      </w:r>
      <w:r w:rsidRPr="00D9382A">
        <w:rPr>
          <w:rFonts w:ascii="Times New Roman" w:hAnsi="Times New Roman" w:cs="Times New Roman"/>
          <w:spacing w:val="1"/>
          <w:sz w:val="20"/>
          <w:szCs w:val="20"/>
        </w:rPr>
        <w:t xml:space="preserve"> </w:t>
      </w:r>
      <w:r w:rsidRPr="00D9382A">
        <w:rPr>
          <w:rFonts w:ascii="Times New Roman" w:hAnsi="Times New Roman" w:cs="Times New Roman"/>
          <w:sz w:val="20"/>
          <w:szCs w:val="20"/>
        </w:rPr>
        <w:t>сведения</w:t>
      </w:r>
      <w:r w:rsidRPr="00D9382A">
        <w:rPr>
          <w:rFonts w:ascii="Times New Roman" w:hAnsi="Times New Roman" w:cs="Times New Roman"/>
          <w:spacing w:val="-9"/>
          <w:sz w:val="20"/>
          <w:szCs w:val="20"/>
        </w:rPr>
        <w:t xml:space="preserve"> </w:t>
      </w:r>
      <w:r w:rsidRPr="00D9382A">
        <w:rPr>
          <w:rFonts w:ascii="Times New Roman" w:hAnsi="Times New Roman" w:cs="Times New Roman"/>
          <w:sz w:val="20"/>
          <w:szCs w:val="20"/>
        </w:rPr>
        <w:t>об</w:t>
      </w:r>
      <w:r w:rsidRPr="00D9382A">
        <w:rPr>
          <w:rFonts w:ascii="Times New Roman" w:hAnsi="Times New Roman" w:cs="Times New Roman"/>
          <w:spacing w:val="-7"/>
          <w:sz w:val="20"/>
          <w:szCs w:val="20"/>
        </w:rPr>
        <w:t xml:space="preserve"> </w:t>
      </w:r>
      <w:r w:rsidRPr="00D9382A">
        <w:rPr>
          <w:rFonts w:ascii="Times New Roman" w:hAnsi="Times New Roman" w:cs="Times New Roman"/>
          <w:sz w:val="20"/>
          <w:szCs w:val="20"/>
        </w:rPr>
        <w:t>операциях</w:t>
      </w:r>
      <w:r w:rsidRPr="00D9382A">
        <w:rPr>
          <w:rFonts w:ascii="Times New Roman" w:hAnsi="Times New Roman" w:cs="Times New Roman"/>
          <w:spacing w:val="-9"/>
          <w:sz w:val="20"/>
          <w:szCs w:val="20"/>
        </w:rPr>
        <w:t xml:space="preserve"> </w:t>
      </w:r>
      <w:r w:rsidRPr="00D9382A">
        <w:rPr>
          <w:rFonts w:ascii="Times New Roman" w:hAnsi="Times New Roman" w:cs="Times New Roman"/>
          <w:sz w:val="20"/>
          <w:szCs w:val="20"/>
        </w:rPr>
        <w:t>и</w:t>
      </w:r>
      <w:r w:rsidRPr="00D9382A">
        <w:rPr>
          <w:rFonts w:ascii="Times New Roman" w:hAnsi="Times New Roman" w:cs="Times New Roman"/>
          <w:spacing w:val="-8"/>
          <w:sz w:val="20"/>
          <w:szCs w:val="20"/>
        </w:rPr>
        <w:t xml:space="preserve"> </w:t>
      </w:r>
      <w:r w:rsidRPr="00D9382A">
        <w:rPr>
          <w:rFonts w:ascii="Times New Roman" w:hAnsi="Times New Roman" w:cs="Times New Roman"/>
          <w:sz w:val="20"/>
          <w:szCs w:val="20"/>
        </w:rPr>
        <w:t>о</w:t>
      </w:r>
      <w:r w:rsidRPr="00D9382A">
        <w:rPr>
          <w:rFonts w:ascii="Times New Roman" w:hAnsi="Times New Roman" w:cs="Times New Roman"/>
          <w:spacing w:val="-9"/>
          <w:sz w:val="20"/>
          <w:szCs w:val="20"/>
        </w:rPr>
        <w:t xml:space="preserve"> </w:t>
      </w:r>
      <w:r w:rsidRPr="00D9382A">
        <w:rPr>
          <w:rFonts w:ascii="Times New Roman" w:hAnsi="Times New Roman" w:cs="Times New Roman"/>
          <w:sz w:val="20"/>
          <w:szCs w:val="20"/>
        </w:rPr>
        <w:t>количестве</w:t>
      </w:r>
      <w:r w:rsidRPr="00D9382A">
        <w:rPr>
          <w:rFonts w:ascii="Times New Roman" w:hAnsi="Times New Roman" w:cs="Times New Roman"/>
          <w:spacing w:val="-7"/>
          <w:sz w:val="20"/>
          <w:szCs w:val="20"/>
        </w:rPr>
        <w:t xml:space="preserve"> </w:t>
      </w:r>
      <w:r w:rsidRPr="00D9382A">
        <w:rPr>
          <w:rFonts w:ascii="Times New Roman" w:hAnsi="Times New Roman" w:cs="Times New Roman"/>
          <w:sz w:val="20"/>
          <w:szCs w:val="20"/>
        </w:rPr>
        <w:t>ценных</w:t>
      </w:r>
      <w:r w:rsidRPr="00D9382A">
        <w:rPr>
          <w:rFonts w:ascii="Times New Roman" w:hAnsi="Times New Roman" w:cs="Times New Roman"/>
          <w:spacing w:val="-9"/>
          <w:sz w:val="20"/>
          <w:szCs w:val="20"/>
        </w:rPr>
        <w:t xml:space="preserve"> </w:t>
      </w:r>
      <w:r w:rsidRPr="00D9382A">
        <w:rPr>
          <w:rFonts w:ascii="Times New Roman" w:hAnsi="Times New Roman" w:cs="Times New Roman"/>
          <w:sz w:val="20"/>
          <w:szCs w:val="20"/>
        </w:rPr>
        <w:t>бумаг</w:t>
      </w:r>
      <w:r w:rsidRPr="00D9382A">
        <w:rPr>
          <w:rFonts w:ascii="Times New Roman" w:hAnsi="Times New Roman" w:cs="Times New Roman"/>
          <w:spacing w:val="-7"/>
          <w:sz w:val="20"/>
          <w:szCs w:val="20"/>
        </w:rPr>
        <w:t xml:space="preserve"> </w:t>
      </w:r>
      <w:r w:rsidRPr="00D9382A">
        <w:rPr>
          <w:rFonts w:ascii="Times New Roman" w:hAnsi="Times New Roman" w:cs="Times New Roman"/>
          <w:sz w:val="20"/>
          <w:szCs w:val="20"/>
        </w:rPr>
        <w:t>по</w:t>
      </w:r>
      <w:r w:rsidRPr="00D9382A">
        <w:rPr>
          <w:rFonts w:ascii="Times New Roman" w:hAnsi="Times New Roman" w:cs="Times New Roman"/>
          <w:spacing w:val="-8"/>
          <w:sz w:val="20"/>
          <w:szCs w:val="20"/>
        </w:rPr>
        <w:t xml:space="preserve"> </w:t>
      </w:r>
      <w:r w:rsidRPr="00D9382A">
        <w:rPr>
          <w:rFonts w:ascii="Times New Roman" w:hAnsi="Times New Roman" w:cs="Times New Roman"/>
          <w:sz w:val="20"/>
          <w:szCs w:val="20"/>
        </w:rPr>
        <w:t>Счету</w:t>
      </w:r>
      <w:r w:rsidRPr="00D9382A">
        <w:rPr>
          <w:rFonts w:ascii="Times New Roman" w:hAnsi="Times New Roman" w:cs="Times New Roman"/>
          <w:spacing w:val="-9"/>
          <w:sz w:val="20"/>
          <w:szCs w:val="20"/>
        </w:rPr>
        <w:t xml:space="preserve"> </w:t>
      </w:r>
      <w:r w:rsidRPr="00D9382A">
        <w:rPr>
          <w:rFonts w:ascii="Times New Roman" w:hAnsi="Times New Roman" w:cs="Times New Roman"/>
          <w:sz w:val="20"/>
          <w:szCs w:val="20"/>
        </w:rPr>
        <w:t>лица,</w:t>
      </w:r>
      <w:r w:rsidRPr="00D9382A">
        <w:rPr>
          <w:rFonts w:ascii="Times New Roman" w:hAnsi="Times New Roman" w:cs="Times New Roman"/>
          <w:spacing w:val="-7"/>
          <w:sz w:val="20"/>
          <w:szCs w:val="20"/>
        </w:rPr>
        <w:t xml:space="preserve"> </w:t>
      </w:r>
      <w:r w:rsidRPr="00D9382A">
        <w:rPr>
          <w:rFonts w:ascii="Times New Roman" w:hAnsi="Times New Roman" w:cs="Times New Roman"/>
          <w:sz w:val="20"/>
          <w:szCs w:val="20"/>
        </w:rPr>
        <w:t>действующего</w:t>
      </w:r>
      <w:r w:rsidRPr="00D9382A">
        <w:rPr>
          <w:rFonts w:ascii="Times New Roman" w:hAnsi="Times New Roman" w:cs="Times New Roman"/>
          <w:spacing w:val="-9"/>
          <w:sz w:val="20"/>
          <w:szCs w:val="20"/>
        </w:rPr>
        <w:t xml:space="preserve"> </w:t>
      </w:r>
      <w:r w:rsidRPr="00D9382A">
        <w:rPr>
          <w:rFonts w:ascii="Times New Roman" w:hAnsi="Times New Roman" w:cs="Times New Roman"/>
          <w:sz w:val="20"/>
          <w:szCs w:val="20"/>
        </w:rPr>
        <w:t>в</w:t>
      </w:r>
      <w:r w:rsidRPr="00D9382A">
        <w:rPr>
          <w:rFonts w:ascii="Times New Roman" w:hAnsi="Times New Roman" w:cs="Times New Roman"/>
          <w:spacing w:val="-9"/>
          <w:sz w:val="20"/>
          <w:szCs w:val="20"/>
        </w:rPr>
        <w:t xml:space="preserve"> </w:t>
      </w:r>
      <w:r w:rsidRPr="00D9382A">
        <w:rPr>
          <w:rFonts w:ascii="Times New Roman" w:hAnsi="Times New Roman" w:cs="Times New Roman"/>
          <w:sz w:val="20"/>
          <w:szCs w:val="20"/>
        </w:rPr>
        <w:t>интересах</w:t>
      </w:r>
      <w:r w:rsidRPr="00D9382A">
        <w:rPr>
          <w:rFonts w:ascii="Times New Roman" w:hAnsi="Times New Roman" w:cs="Times New Roman"/>
          <w:spacing w:val="-9"/>
          <w:sz w:val="20"/>
          <w:szCs w:val="20"/>
        </w:rPr>
        <w:t xml:space="preserve"> </w:t>
      </w:r>
      <w:r w:rsidRPr="00D9382A">
        <w:rPr>
          <w:rFonts w:ascii="Times New Roman" w:hAnsi="Times New Roman" w:cs="Times New Roman"/>
          <w:sz w:val="20"/>
          <w:szCs w:val="20"/>
        </w:rPr>
        <w:t>других</w:t>
      </w:r>
      <w:r w:rsidRPr="00D9382A">
        <w:rPr>
          <w:rFonts w:ascii="Times New Roman" w:hAnsi="Times New Roman" w:cs="Times New Roman"/>
          <w:spacing w:val="-8"/>
          <w:sz w:val="20"/>
          <w:szCs w:val="20"/>
        </w:rPr>
        <w:t xml:space="preserve"> </w:t>
      </w:r>
      <w:r w:rsidRPr="00D9382A">
        <w:rPr>
          <w:rFonts w:ascii="Times New Roman" w:hAnsi="Times New Roman" w:cs="Times New Roman"/>
          <w:sz w:val="20"/>
          <w:szCs w:val="20"/>
        </w:rPr>
        <w:t>лиц,</w:t>
      </w:r>
      <w:r w:rsidRPr="00D9382A">
        <w:rPr>
          <w:rFonts w:ascii="Times New Roman" w:hAnsi="Times New Roman" w:cs="Times New Roman"/>
          <w:spacing w:val="-53"/>
          <w:sz w:val="20"/>
          <w:szCs w:val="20"/>
        </w:rPr>
        <w:t xml:space="preserve"> </w:t>
      </w:r>
      <w:r w:rsidRPr="00D9382A">
        <w:rPr>
          <w:rFonts w:ascii="Times New Roman" w:hAnsi="Times New Roman" w:cs="Times New Roman"/>
          <w:sz w:val="20"/>
          <w:szCs w:val="20"/>
        </w:rPr>
        <w:t>открытому</w:t>
      </w:r>
      <w:r w:rsidRPr="00D9382A">
        <w:rPr>
          <w:rFonts w:ascii="Times New Roman" w:hAnsi="Times New Roman" w:cs="Times New Roman"/>
          <w:spacing w:val="-4"/>
          <w:sz w:val="20"/>
          <w:szCs w:val="20"/>
        </w:rPr>
        <w:t xml:space="preserve"> </w:t>
      </w:r>
      <w:r w:rsidRPr="00D9382A">
        <w:rPr>
          <w:rFonts w:ascii="Times New Roman" w:hAnsi="Times New Roman" w:cs="Times New Roman"/>
          <w:sz w:val="20"/>
          <w:szCs w:val="20"/>
        </w:rPr>
        <w:t>этому</w:t>
      </w:r>
      <w:r w:rsidRPr="00D9382A">
        <w:rPr>
          <w:rFonts w:ascii="Times New Roman" w:hAnsi="Times New Roman" w:cs="Times New Roman"/>
          <w:spacing w:val="-3"/>
          <w:sz w:val="20"/>
          <w:szCs w:val="20"/>
        </w:rPr>
        <w:t xml:space="preserve"> </w:t>
      </w:r>
      <w:r w:rsidRPr="00D9382A">
        <w:rPr>
          <w:rFonts w:ascii="Times New Roman" w:hAnsi="Times New Roman" w:cs="Times New Roman"/>
          <w:sz w:val="20"/>
          <w:szCs w:val="20"/>
        </w:rPr>
        <w:t>депозитарию в указанной иностранной организации.</w:t>
      </w:r>
    </w:p>
    <w:p w14:paraId="76AEB946" w14:textId="77777777" w:rsidR="00A134CA" w:rsidRPr="00A134CA" w:rsidRDefault="00A134CA" w:rsidP="00B41E9E">
      <w:pPr>
        <w:numPr>
          <w:ilvl w:val="2"/>
          <w:numId w:val="30"/>
        </w:numPr>
        <w:autoSpaceDE w:val="0"/>
        <w:autoSpaceDN w:val="0"/>
        <w:spacing w:before="119" w:after="0" w:line="240" w:lineRule="auto"/>
        <w:ind w:left="0" w:firstLine="0"/>
        <w:contextualSpacing/>
        <w:jc w:val="both"/>
        <w:rPr>
          <w:rFonts w:ascii="Times New Roman" w:eastAsia="Calibri" w:hAnsi="Times New Roman" w:cs="Times New Roman"/>
          <w:color w:val="000000"/>
          <w:sz w:val="20"/>
          <w:szCs w:val="20"/>
          <w:lang w:eastAsia="ru-RU"/>
        </w:rPr>
      </w:pPr>
      <w:bookmarkStart w:id="82" w:name="_Toc93337502"/>
      <w:r w:rsidRPr="00A134CA">
        <w:rPr>
          <w:rFonts w:ascii="Times New Roman" w:eastAsia="Calibri" w:hAnsi="Times New Roman" w:cs="Times New Roman"/>
          <w:color w:val="000000"/>
          <w:sz w:val="20"/>
          <w:szCs w:val="20"/>
          <w:lang w:eastAsia="ru-RU"/>
        </w:rPr>
        <w:t>При расхождении указанного количества ценных бумаг Депозитарий не позднее рабочего дня,</w:t>
      </w:r>
      <w:r w:rsidRPr="00A134CA">
        <w:rPr>
          <w:rFonts w:ascii="Times New Roman" w:eastAsia="Calibri" w:hAnsi="Times New Roman" w:cs="Times New Roman"/>
          <w:color w:val="000000"/>
          <w:spacing w:val="1"/>
          <w:sz w:val="20"/>
          <w:szCs w:val="20"/>
          <w:lang w:eastAsia="ru-RU"/>
        </w:rPr>
        <w:t xml:space="preserve"> </w:t>
      </w:r>
      <w:r w:rsidRPr="00A134CA">
        <w:rPr>
          <w:rFonts w:ascii="Times New Roman" w:eastAsia="Calibri" w:hAnsi="Times New Roman" w:cs="Times New Roman"/>
          <w:color w:val="000000"/>
          <w:sz w:val="20"/>
          <w:szCs w:val="20"/>
          <w:lang w:eastAsia="ru-RU"/>
        </w:rPr>
        <w:t>следующего за днем, когда указанное нарушение было выявлено или должно было быть выявлено, обязан</w:t>
      </w:r>
      <w:r w:rsidRPr="00A134CA">
        <w:rPr>
          <w:rFonts w:ascii="Times New Roman" w:eastAsia="Calibri" w:hAnsi="Times New Roman" w:cs="Times New Roman"/>
          <w:color w:val="000000"/>
          <w:spacing w:val="1"/>
          <w:sz w:val="20"/>
          <w:szCs w:val="20"/>
          <w:lang w:eastAsia="ru-RU"/>
        </w:rPr>
        <w:t xml:space="preserve"> </w:t>
      </w:r>
      <w:r w:rsidRPr="00A134CA">
        <w:rPr>
          <w:rFonts w:ascii="Times New Roman" w:eastAsia="Calibri" w:hAnsi="Times New Roman" w:cs="Times New Roman"/>
          <w:color w:val="000000"/>
          <w:spacing w:val="-1"/>
          <w:sz w:val="20"/>
          <w:szCs w:val="20"/>
          <w:lang w:eastAsia="ru-RU"/>
        </w:rPr>
        <w:t>уведомить</w:t>
      </w:r>
      <w:r w:rsidRPr="00A134CA">
        <w:rPr>
          <w:rFonts w:ascii="Times New Roman" w:eastAsia="Calibri" w:hAnsi="Times New Roman" w:cs="Times New Roman"/>
          <w:color w:val="000000"/>
          <w:spacing w:val="-13"/>
          <w:sz w:val="20"/>
          <w:szCs w:val="20"/>
          <w:lang w:eastAsia="ru-RU"/>
        </w:rPr>
        <w:t xml:space="preserve"> </w:t>
      </w:r>
      <w:r w:rsidRPr="00A134CA">
        <w:rPr>
          <w:rFonts w:ascii="Times New Roman" w:eastAsia="Calibri" w:hAnsi="Times New Roman" w:cs="Times New Roman"/>
          <w:color w:val="000000"/>
          <w:spacing w:val="-1"/>
          <w:sz w:val="20"/>
          <w:szCs w:val="20"/>
          <w:lang w:eastAsia="ru-RU"/>
        </w:rPr>
        <w:t>об</w:t>
      </w:r>
      <w:r w:rsidRPr="00A134CA">
        <w:rPr>
          <w:rFonts w:ascii="Times New Roman" w:eastAsia="Calibri" w:hAnsi="Times New Roman" w:cs="Times New Roman"/>
          <w:color w:val="000000"/>
          <w:spacing w:val="-14"/>
          <w:sz w:val="20"/>
          <w:szCs w:val="20"/>
          <w:lang w:eastAsia="ru-RU"/>
        </w:rPr>
        <w:t xml:space="preserve"> </w:t>
      </w:r>
      <w:r w:rsidRPr="00A134CA">
        <w:rPr>
          <w:rFonts w:ascii="Times New Roman" w:eastAsia="Calibri" w:hAnsi="Times New Roman" w:cs="Times New Roman"/>
          <w:color w:val="000000"/>
          <w:spacing w:val="-1"/>
          <w:sz w:val="20"/>
          <w:szCs w:val="20"/>
          <w:lang w:eastAsia="ru-RU"/>
        </w:rPr>
        <w:t>этом</w:t>
      </w:r>
      <w:r w:rsidRPr="00A134CA">
        <w:rPr>
          <w:rFonts w:ascii="Times New Roman" w:eastAsia="Calibri" w:hAnsi="Times New Roman" w:cs="Times New Roman"/>
          <w:color w:val="000000"/>
          <w:spacing w:val="-16"/>
          <w:sz w:val="20"/>
          <w:szCs w:val="20"/>
          <w:lang w:eastAsia="ru-RU"/>
        </w:rPr>
        <w:t xml:space="preserve"> </w:t>
      </w:r>
      <w:r w:rsidRPr="00A134CA">
        <w:rPr>
          <w:rFonts w:ascii="Times New Roman" w:eastAsia="Calibri" w:hAnsi="Times New Roman" w:cs="Times New Roman"/>
          <w:color w:val="000000"/>
          <w:spacing w:val="-1"/>
          <w:sz w:val="20"/>
          <w:szCs w:val="20"/>
          <w:lang w:eastAsia="ru-RU"/>
        </w:rPr>
        <w:t>Банк</w:t>
      </w:r>
      <w:r w:rsidRPr="00A134CA">
        <w:rPr>
          <w:rFonts w:ascii="Times New Roman" w:eastAsia="Calibri" w:hAnsi="Times New Roman" w:cs="Times New Roman"/>
          <w:color w:val="000000"/>
          <w:spacing w:val="-12"/>
          <w:sz w:val="20"/>
          <w:szCs w:val="20"/>
          <w:lang w:eastAsia="ru-RU"/>
        </w:rPr>
        <w:t xml:space="preserve"> </w:t>
      </w:r>
      <w:r w:rsidRPr="00A134CA">
        <w:rPr>
          <w:rFonts w:ascii="Times New Roman" w:eastAsia="Calibri" w:hAnsi="Times New Roman" w:cs="Times New Roman"/>
          <w:color w:val="000000"/>
          <w:spacing w:val="-1"/>
          <w:sz w:val="20"/>
          <w:szCs w:val="20"/>
          <w:lang w:eastAsia="ru-RU"/>
        </w:rPr>
        <w:t>России</w:t>
      </w:r>
      <w:r w:rsidRPr="00A134CA">
        <w:rPr>
          <w:rFonts w:ascii="Times New Roman" w:eastAsia="Calibri" w:hAnsi="Times New Roman" w:cs="Times New Roman"/>
          <w:color w:val="000000"/>
          <w:spacing w:val="-13"/>
          <w:sz w:val="20"/>
          <w:szCs w:val="20"/>
          <w:lang w:eastAsia="ru-RU"/>
        </w:rPr>
        <w:t xml:space="preserve"> </w:t>
      </w:r>
      <w:r w:rsidRPr="00A134CA">
        <w:rPr>
          <w:rFonts w:ascii="Times New Roman" w:eastAsia="Calibri" w:hAnsi="Times New Roman" w:cs="Times New Roman"/>
          <w:color w:val="000000"/>
          <w:sz w:val="20"/>
          <w:szCs w:val="20"/>
          <w:lang w:eastAsia="ru-RU"/>
        </w:rPr>
        <w:t>и</w:t>
      </w:r>
      <w:r w:rsidRPr="00A134CA">
        <w:rPr>
          <w:rFonts w:ascii="Times New Roman" w:eastAsia="Calibri" w:hAnsi="Times New Roman" w:cs="Times New Roman"/>
          <w:color w:val="000000"/>
          <w:spacing w:val="-15"/>
          <w:sz w:val="20"/>
          <w:szCs w:val="20"/>
          <w:lang w:eastAsia="ru-RU"/>
        </w:rPr>
        <w:t xml:space="preserve"> </w:t>
      </w:r>
      <w:r w:rsidRPr="00A134CA">
        <w:rPr>
          <w:rFonts w:ascii="Times New Roman" w:eastAsia="Calibri" w:hAnsi="Times New Roman" w:cs="Times New Roman"/>
          <w:color w:val="000000"/>
          <w:sz w:val="20"/>
          <w:szCs w:val="20"/>
          <w:lang w:eastAsia="ru-RU"/>
        </w:rPr>
        <w:t>устранить</w:t>
      </w:r>
      <w:r w:rsidRPr="00A134CA">
        <w:rPr>
          <w:rFonts w:ascii="Times New Roman" w:eastAsia="Calibri" w:hAnsi="Times New Roman" w:cs="Times New Roman"/>
          <w:color w:val="000000"/>
          <w:spacing w:val="-13"/>
          <w:sz w:val="20"/>
          <w:szCs w:val="20"/>
          <w:lang w:eastAsia="ru-RU"/>
        </w:rPr>
        <w:t xml:space="preserve"> </w:t>
      </w:r>
      <w:r w:rsidRPr="00A134CA">
        <w:rPr>
          <w:rFonts w:ascii="Times New Roman" w:eastAsia="Calibri" w:hAnsi="Times New Roman" w:cs="Times New Roman"/>
          <w:color w:val="000000"/>
          <w:sz w:val="20"/>
          <w:szCs w:val="20"/>
          <w:lang w:eastAsia="ru-RU"/>
        </w:rPr>
        <w:t>указанное</w:t>
      </w:r>
      <w:r w:rsidRPr="00A134CA">
        <w:rPr>
          <w:rFonts w:ascii="Times New Roman" w:eastAsia="Calibri" w:hAnsi="Times New Roman" w:cs="Times New Roman"/>
          <w:color w:val="000000"/>
          <w:spacing w:val="-13"/>
          <w:sz w:val="20"/>
          <w:szCs w:val="20"/>
          <w:lang w:eastAsia="ru-RU"/>
        </w:rPr>
        <w:t xml:space="preserve"> </w:t>
      </w:r>
      <w:r w:rsidRPr="00A134CA">
        <w:rPr>
          <w:rFonts w:ascii="Times New Roman" w:eastAsia="Calibri" w:hAnsi="Times New Roman" w:cs="Times New Roman"/>
          <w:color w:val="000000"/>
          <w:sz w:val="20"/>
          <w:szCs w:val="20"/>
          <w:lang w:eastAsia="ru-RU"/>
        </w:rPr>
        <w:t>нарушение</w:t>
      </w:r>
      <w:r w:rsidRPr="00A134CA">
        <w:rPr>
          <w:rFonts w:ascii="Times New Roman" w:eastAsia="Calibri" w:hAnsi="Times New Roman" w:cs="Times New Roman"/>
          <w:color w:val="000000"/>
          <w:spacing w:val="-14"/>
          <w:sz w:val="20"/>
          <w:szCs w:val="20"/>
          <w:lang w:eastAsia="ru-RU"/>
        </w:rPr>
        <w:t xml:space="preserve"> </w:t>
      </w:r>
      <w:r w:rsidRPr="00A134CA">
        <w:rPr>
          <w:rFonts w:ascii="Times New Roman" w:eastAsia="Calibri" w:hAnsi="Times New Roman" w:cs="Times New Roman"/>
          <w:color w:val="000000"/>
          <w:sz w:val="20"/>
          <w:szCs w:val="20"/>
          <w:lang w:eastAsia="ru-RU"/>
        </w:rPr>
        <w:t>в</w:t>
      </w:r>
      <w:r w:rsidRPr="00A134CA">
        <w:rPr>
          <w:rFonts w:ascii="Times New Roman" w:eastAsia="Calibri" w:hAnsi="Times New Roman" w:cs="Times New Roman"/>
          <w:color w:val="000000"/>
          <w:spacing w:val="-13"/>
          <w:sz w:val="20"/>
          <w:szCs w:val="20"/>
          <w:lang w:eastAsia="ru-RU"/>
        </w:rPr>
        <w:t xml:space="preserve"> </w:t>
      </w:r>
      <w:r w:rsidRPr="00A134CA">
        <w:rPr>
          <w:rFonts w:ascii="Times New Roman" w:eastAsia="Calibri" w:hAnsi="Times New Roman" w:cs="Times New Roman"/>
          <w:color w:val="000000"/>
          <w:sz w:val="20"/>
          <w:szCs w:val="20"/>
          <w:lang w:eastAsia="ru-RU"/>
        </w:rPr>
        <w:t>порядке,</w:t>
      </w:r>
      <w:r w:rsidRPr="00A134CA">
        <w:rPr>
          <w:rFonts w:ascii="Times New Roman" w:eastAsia="Calibri" w:hAnsi="Times New Roman" w:cs="Times New Roman"/>
          <w:color w:val="000000"/>
          <w:spacing w:val="-17"/>
          <w:sz w:val="20"/>
          <w:szCs w:val="20"/>
          <w:lang w:eastAsia="ru-RU"/>
        </w:rPr>
        <w:t xml:space="preserve"> </w:t>
      </w:r>
      <w:r w:rsidRPr="00A134CA">
        <w:rPr>
          <w:rFonts w:ascii="Times New Roman" w:eastAsia="Calibri" w:hAnsi="Times New Roman" w:cs="Times New Roman"/>
          <w:color w:val="000000"/>
          <w:sz w:val="20"/>
          <w:szCs w:val="20"/>
          <w:lang w:eastAsia="ru-RU"/>
        </w:rPr>
        <w:t>предусмотренном</w:t>
      </w:r>
      <w:r w:rsidRPr="00A134CA">
        <w:rPr>
          <w:rFonts w:ascii="Times New Roman" w:eastAsia="Calibri" w:hAnsi="Times New Roman" w:cs="Times New Roman"/>
          <w:color w:val="000000"/>
          <w:spacing w:val="-13"/>
          <w:sz w:val="20"/>
          <w:szCs w:val="20"/>
          <w:lang w:eastAsia="ru-RU"/>
        </w:rPr>
        <w:t xml:space="preserve"> действующим </w:t>
      </w:r>
      <w:r w:rsidRPr="00A134CA">
        <w:rPr>
          <w:rFonts w:ascii="Times New Roman" w:eastAsia="Calibri" w:hAnsi="Times New Roman" w:cs="Times New Roman"/>
          <w:color w:val="000000"/>
          <w:sz w:val="20"/>
          <w:szCs w:val="20"/>
          <w:lang w:eastAsia="ru-RU"/>
        </w:rPr>
        <w:t>законодательством Российской Федерации.</w:t>
      </w:r>
    </w:p>
    <w:p w14:paraId="3C0047F6" w14:textId="607C710F" w:rsidR="00997A3D" w:rsidRPr="00507C0D" w:rsidRDefault="0015691E" w:rsidP="00997A3D">
      <w:pPr>
        <w:pStyle w:val="10"/>
        <w:tabs>
          <w:tab w:val="left" w:pos="1811"/>
        </w:tabs>
        <w:rPr>
          <w:rFonts w:ascii="Times New Roman" w:hAnsi="Times New Roman" w:cs="Times New Roman"/>
          <w:b/>
          <w:bCs/>
          <w:color w:val="auto"/>
          <w:sz w:val="24"/>
          <w:szCs w:val="24"/>
        </w:rPr>
      </w:pPr>
      <w:r w:rsidRPr="00507C0D">
        <w:rPr>
          <w:rFonts w:ascii="Times New Roman" w:hAnsi="Times New Roman" w:cs="Times New Roman"/>
          <w:b/>
          <w:bCs/>
          <w:color w:val="auto"/>
          <w:sz w:val="24"/>
          <w:szCs w:val="24"/>
        </w:rPr>
        <w:t xml:space="preserve">Раздел 11. </w:t>
      </w:r>
      <w:r w:rsidR="001524DD" w:rsidRPr="00507C0D">
        <w:rPr>
          <w:rFonts w:ascii="Times New Roman" w:hAnsi="Times New Roman" w:cs="Times New Roman"/>
          <w:b/>
          <w:bCs/>
          <w:color w:val="auto"/>
          <w:sz w:val="24"/>
          <w:szCs w:val="24"/>
        </w:rPr>
        <w:t>Порядок обмена Сообщениями между Депозитарием и Депонентом</w:t>
      </w:r>
      <w:bookmarkEnd w:id="82"/>
    </w:p>
    <w:p w14:paraId="17D88FF1" w14:textId="12424468" w:rsidR="00CC2045" w:rsidRPr="00CC2045" w:rsidRDefault="00CC2045" w:rsidP="00B41E9E">
      <w:pPr>
        <w:pStyle w:val="ab"/>
        <w:numPr>
          <w:ilvl w:val="1"/>
          <w:numId w:val="27"/>
        </w:numPr>
        <w:tabs>
          <w:tab w:val="left" w:pos="738"/>
        </w:tabs>
        <w:spacing w:before="171" w:line="249" w:lineRule="auto"/>
        <w:ind w:left="0" w:right="-1" w:firstLine="0"/>
        <w:rPr>
          <w:rFonts w:ascii="Times New Roman" w:hAnsi="Times New Roman" w:cs="Times New Roman"/>
          <w:b/>
          <w:sz w:val="20"/>
        </w:rPr>
      </w:pPr>
      <w:r w:rsidRPr="00CC2045">
        <w:rPr>
          <w:rFonts w:ascii="Times New Roman" w:hAnsi="Times New Roman" w:cs="Times New Roman"/>
          <w:b/>
          <w:sz w:val="20"/>
        </w:rPr>
        <w:t>Общие положения</w:t>
      </w:r>
    </w:p>
    <w:p w14:paraId="71D58B32" w14:textId="6A96C1E5" w:rsidR="00997A3D" w:rsidRPr="00CC2045" w:rsidRDefault="00E52F4B" w:rsidP="00B41E9E">
      <w:pPr>
        <w:pStyle w:val="ab"/>
        <w:numPr>
          <w:ilvl w:val="2"/>
          <w:numId w:val="27"/>
        </w:numPr>
        <w:tabs>
          <w:tab w:val="left" w:pos="738"/>
        </w:tabs>
        <w:spacing w:before="171" w:line="249" w:lineRule="auto"/>
        <w:ind w:right="-1"/>
        <w:rPr>
          <w:rFonts w:ascii="Times New Roman" w:hAnsi="Times New Roman" w:cs="Times New Roman"/>
          <w:sz w:val="20"/>
        </w:rPr>
      </w:pPr>
      <w:r w:rsidRPr="00CC2045">
        <w:rPr>
          <w:rFonts w:ascii="Times New Roman" w:hAnsi="Times New Roman" w:cs="Times New Roman"/>
          <w:sz w:val="20"/>
        </w:rPr>
        <w:t xml:space="preserve"> </w:t>
      </w:r>
      <w:r w:rsidR="001524DD" w:rsidRPr="00CC2045">
        <w:rPr>
          <w:rFonts w:ascii="Times New Roman" w:hAnsi="Times New Roman" w:cs="Times New Roman"/>
          <w:sz w:val="20"/>
        </w:rPr>
        <w:t>Взаимодействие Депозитария и Депонента может осуществляться посредством направления Документов по электронной почте, а также посредством направления Документов на бумажном носителе.</w:t>
      </w:r>
    </w:p>
    <w:p w14:paraId="2849ED69" w14:textId="1BB9E536" w:rsidR="00997A3D" w:rsidRPr="00507C0D" w:rsidRDefault="001524DD" w:rsidP="00B41E9E">
      <w:pPr>
        <w:pStyle w:val="ab"/>
        <w:numPr>
          <w:ilvl w:val="2"/>
          <w:numId w:val="27"/>
        </w:numPr>
        <w:tabs>
          <w:tab w:val="left" w:pos="738"/>
        </w:tabs>
        <w:spacing w:before="171" w:line="249" w:lineRule="auto"/>
        <w:ind w:right="-1"/>
        <w:rPr>
          <w:rFonts w:ascii="Times New Roman" w:hAnsi="Times New Roman" w:cs="Times New Roman"/>
          <w:sz w:val="20"/>
        </w:rPr>
      </w:pPr>
      <w:r w:rsidRPr="00507C0D">
        <w:rPr>
          <w:rFonts w:ascii="Times New Roman" w:hAnsi="Times New Roman" w:cs="Times New Roman"/>
          <w:sz w:val="20"/>
        </w:rPr>
        <w:t xml:space="preserve">Сообщения хранятся Депозитарием не менее срока, установленного действующим законодательством </w:t>
      </w:r>
      <w:r w:rsidR="004E1F86" w:rsidRPr="00CC2045">
        <w:rPr>
          <w:rFonts w:ascii="Times New Roman" w:hAnsi="Times New Roman" w:cs="Times New Roman"/>
          <w:sz w:val="20"/>
        </w:rPr>
        <w:t>Российской Федерации</w:t>
      </w:r>
      <w:r w:rsidRPr="00507C0D">
        <w:rPr>
          <w:rFonts w:ascii="Times New Roman" w:hAnsi="Times New Roman" w:cs="Times New Roman"/>
          <w:sz w:val="20"/>
        </w:rPr>
        <w:t>.</w:t>
      </w:r>
    </w:p>
    <w:p w14:paraId="37258C84" w14:textId="22366826" w:rsidR="00997A3D" w:rsidRPr="00507C0D" w:rsidRDefault="001524DD" w:rsidP="00B41E9E">
      <w:pPr>
        <w:pStyle w:val="ab"/>
        <w:numPr>
          <w:ilvl w:val="2"/>
          <w:numId w:val="27"/>
        </w:numPr>
        <w:tabs>
          <w:tab w:val="left" w:pos="738"/>
        </w:tabs>
        <w:spacing w:before="171" w:line="249" w:lineRule="auto"/>
        <w:ind w:right="-1"/>
        <w:rPr>
          <w:rFonts w:ascii="Times New Roman" w:hAnsi="Times New Roman" w:cs="Times New Roman"/>
          <w:sz w:val="20"/>
        </w:rPr>
      </w:pPr>
      <w:r w:rsidRPr="00507C0D">
        <w:rPr>
          <w:rFonts w:ascii="Times New Roman" w:hAnsi="Times New Roman" w:cs="Times New Roman"/>
          <w:sz w:val="20"/>
        </w:rPr>
        <w:t>Депозитарий вправе в одностороннем порядке вводить ограничения способов направления Сообщений Депонентом.</w:t>
      </w:r>
    </w:p>
    <w:p w14:paraId="368C86B6" w14:textId="6D82A14D" w:rsidR="00997A3D" w:rsidRPr="00CC2045" w:rsidRDefault="001524DD" w:rsidP="00B41E9E">
      <w:pPr>
        <w:pStyle w:val="ab"/>
        <w:numPr>
          <w:ilvl w:val="1"/>
          <w:numId w:val="27"/>
        </w:numPr>
        <w:tabs>
          <w:tab w:val="left" w:pos="738"/>
        </w:tabs>
        <w:spacing w:before="171" w:line="249" w:lineRule="auto"/>
        <w:ind w:left="0" w:right="-1" w:firstLine="0"/>
        <w:rPr>
          <w:rFonts w:ascii="Times New Roman" w:hAnsi="Times New Roman" w:cs="Times New Roman"/>
          <w:b/>
          <w:sz w:val="20"/>
        </w:rPr>
      </w:pPr>
      <w:r w:rsidRPr="00CC2045">
        <w:rPr>
          <w:rFonts w:ascii="Times New Roman" w:hAnsi="Times New Roman" w:cs="Times New Roman"/>
          <w:b/>
          <w:sz w:val="20"/>
        </w:rPr>
        <w:t>Направление Документов по электронной почте</w:t>
      </w:r>
    </w:p>
    <w:p w14:paraId="4818B707" w14:textId="6AB0A9C4" w:rsidR="00997A3D" w:rsidRPr="00507C0D" w:rsidRDefault="001524DD" w:rsidP="00B41E9E">
      <w:pPr>
        <w:pStyle w:val="a8"/>
        <w:numPr>
          <w:ilvl w:val="2"/>
          <w:numId w:val="27"/>
        </w:numPr>
        <w:spacing w:before="2" w:line="249" w:lineRule="auto"/>
        <w:ind w:left="0" w:right="-1" w:firstLine="0"/>
        <w:rPr>
          <w:rFonts w:ascii="Times New Roman" w:hAnsi="Times New Roman" w:cs="Times New Roman"/>
          <w:szCs w:val="22"/>
        </w:rPr>
      </w:pPr>
      <w:r w:rsidRPr="00507C0D">
        <w:rPr>
          <w:rFonts w:ascii="Times New Roman" w:hAnsi="Times New Roman" w:cs="Times New Roman"/>
          <w:szCs w:val="22"/>
        </w:rPr>
        <w:t>Депозитарий вправе направлять Депоненту Сообщения — Документы в электронной форме (</w:t>
      </w:r>
      <w:r w:rsidR="00F71DA1" w:rsidRPr="00507C0D">
        <w:rPr>
          <w:rFonts w:ascii="Times New Roman" w:hAnsi="Times New Roman" w:cs="Times New Roman"/>
          <w:szCs w:val="22"/>
        </w:rPr>
        <w:t xml:space="preserve">в том числе </w:t>
      </w:r>
      <w:r w:rsidRPr="00507C0D">
        <w:rPr>
          <w:rFonts w:ascii="Times New Roman" w:hAnsi="Times New Roman" w:cs="Times New Roman"/>
          <w:szCs w:val="22"/>
        </w:rPr>
        <w:t xml:space="preserve">сканированные копии документов) посредством электронной почты на адрес электронной почты Депонента, указанный </w:t>
      </w:r>
      <w:bookmarkStart w:id="83" w:name="8.5._Направление_Документов_на_бумажном_"/>
      <w:bookmarkStart w:id="84" w:name="8.6._Правила_применения_Аналога_собствен"/>
      <w:bookmarkStart w:id="85" w:name="_bookmark29"/>
      <w:bookmarkEnd w:id="83"/>
      <w:bookmarkEnd w:id="84"/>
      <w:bookmarkEnd w:id="85"/>
      <w:r w:rsidRPr="00507C0D">
        <w:rPr>
          <w:rFonts w:ascii="Times New Roman" w:hAnsi="Times New Roman" w:cs="Times New Roman"/>
          <w:szCs w:val="22"/>
        </w:rPr>
        <w:t>в Анкете Депонента.</w:t>
      </w:r>
    </w:p>
    <w:p w14:paraId="6E77784F" w14:textId="31ADD13E" w:rsidR="00F71DA1" w:rsidRPr="00507C0D" w:rsidRDefault="00F71DA1" w:rsidP="00B41E9E">
      <w:pPr>
        <w:pStyle w:val="a8"/>
        <w:numPr>
          <w:ilvl w:val="2"/>
          <w:numId w:val="27"/>
        </w:numPr>
        <w:spacing w:before="2" w:line="249" w:lineRule="auto"/>
        <w:ind w:left="0" w:right="-1" w:firstLine="0"/>
        <w:rPr>
          <w:rFonts w:ascii="Times New Roman" w:hAnsi="Times New Roman" w:cs="Times New Roman"/>
          <w:szCs w:val="22"/>
        </w:rPr>
      </w:pPr>
      <w:r w:rsidRPr="00CC2045">
        <w:rPr>
          <w:rFonts w:ascii="Times New Roman" w:hAnsi="Times New Roman" w:cs="Times New Roman"/>
          <w:szCs w:val="22"/>
        </w:rPr>
        <w:t>В случае направления Депозитарием Депоненту Сообщений в электронной форме Депозитарий вправе использовать электронные подписи уполномоченного(</w:t>
      </w:r>
      <w:proofErr w:type="spellStart"/>
      <w:r w:rsidRPr="00CC2045">
        <w:rPr>
          <w:rFonts w:ascii="Times New Roman" w:hAnsi="Times New Roman" w:cs="Times New Roman"/>
          <w:szCs w:val="22"/>
        </w:rPr>
        <w:t>ых</w:t>
      </w:r>
      <w:proofErr w:type="spellEnd"/>
      <w:r w:rsidRPr="00CC2045">
        <w:rPr>
          <w:rFonts w:ascii="Times New Roman" w:hAnsi="Times New Roman" w:cs="Times New Roman"/>
          <w:szCs w:val="22"/>
        </w:rPr>
        <w:t>) работника(</w:t>
      </w:r>
      <w:proofErr w:type="spellStart"/>
      <w:r w:rsidRPr="00CC2045">
        <w:rPr>
          <w:rFonts w:ascii="Times New Roman" w:hAnsi="Times New Roman" w:cs="Times New Roman"/>
          <w:szCs w:val="22"/>
        </w:rPr>
        <w:t>ов</w:t>
      </w:r>
      <w:proofErr w:type="spellEnd"/>
      <w:r w:rsidRPr="00CC2045">
        <w:rPr>
          <w:rFonts w:ascii="Times New Roman" w:hAnsi="Times New Roman" w:cs="Times New Roman"/>
          <w:szCs w:val="22"/>
        </w:rPr>
        <w:t>) Депозитария с целью подписания Документа и (или) заверения копии Документа. Электронные подписи, указанные выше, признается Депозитарием и Депонентом Аналогом собственноручной подписи согласно действующему законодательству Российской Федерации.</w:t>
      </w:r>
    </w:p>
    <w:p w14:paraId="7732693F" w14:textId="723951F8" w:rsidR="00997A3D" w:rsidRPr="00507C0D" w:rsidRDefault="001524DD" w:rsidP="00B41E9E">
      <w:pPr>
        <w:pStyle w:val="a8"/>
        <w:numPr>
          <w:ilvl w:val="2"/>
          <w:numId w:val="27"/>
        </w:numPr>
        <w:spacing w:before="2" w:line="249" w:lineRule="auto"/>
        <w:ind w:left="0" w:right="-1" w:firstLine="0"/>
        <w:rPr>
          <w:rFonts w:ascii="Times New Roman" w:hAnsi="Times New Roman" w:cs="Times New Roman"/>
          <w:szCs w:val="22"/>
        </w:rPr>
      </w:pPr>
      <w:r w:rsidRPr="00507C0D">
        <w:rPr>
          <w:rFonts w:ascii="Times New Roman" w:hAnsi="Times New Roman" w:cs="Times New Roman"/>
          <w:szCs w:val="22"/>
        </w:rPr>
        <w:t>Датой направления Депозитарием Депоненту Сообщения — Документа в электронной форме (сканированной копии документа) посредством электронной почты является дата направления Депоненту Сообщения, указанные в Журнале исходящих документов.</w:t>
      </w:r>
    </w:p>
    <w:p w14:paraId="63FC90B1" w14:textId="6CF00AB9" w:rsidR="00997A3D" w:rsidRPr="00507C0D" w:rsidRDefault="001524DD" w:rsidP="00B41E9E">
      <w:pPr>
        <w:pStyle w:val="a8"/>
        <w:numPr>
          <w:ilvl w:val="2"/>
          <w:numId w:val="27"/>
        </w:numPr>
        <w:spacing w:before="2" w:line="249" w:lineRule="auto"/>
        <w:ind w:left="0" w:right="-1" w:firstLine="0"/>
        <w:rPr>
          <w:rFonts w:ascii="Times New Roman" w:hAnsi="Times New Roman" w:cs="Times New Roman"/>
          <w:szCs w:val="22"/>
        </w:rPr>
      </w:pPr>
      <w:r w:rsidRPr="00507C0D">
        <w:rPr>
          <w:rFonts w:ascii="Times New Roman" w:hAnsi="Times New Roman" w:cs="Times New Roman"/>
          <w:szCs w:val="22"/>
        </w:rPr>
        <w:t>Направленное Депозитарием Сообщение — Документ в электронной форме (</w:t>
      </w:r>
      <w:r w:rsidR="00F71DA1" w:rsidRPr="00507C0D">
        <w:rPr>
          <w:rFonts w:ascii="Times New Roman" w:hAnsi="Times New Roman" w:cs="Times New Roman"/>
          <w:szCs w:val="22"/>
        </w:rPr>
        <w:t xml:space="preserve">в том числе </w:t>
      </w:r>
      <w:r w:rsidRPr="00507C0D">
        <w:rPr>
          <w:rFonts w:ascii="Times New Roman" w:hAnsi="Times New Roman" w:cs="Times New Roman"/>
          <w:szCs w:val="22"/>
        </w:rPr>
        <w:t>сканированная копия документа) посредством электронной почты считается полученным в дату отправления указанного Сообщения.</w:t>
      </w:r>
    </w:p>
    <w:p w14:paraId="6B47CB69" w14:textId="5153D6CB" w:rsidR="00997A3D" w:rsidRPr="00507C0D" w:rsidRDefault="001524DD" w:rsidP="00B41E9E">
      <w:pPr>
        <w:pStyle w:val="a8"/>
        <w:numPr>
          <w:ilvl w:val="2"/>
          <w:numId w:val="27"/>
        </w:numPr>
        <w:spacing w:before="2" w:line="249" w:lineRule="auto"/>
        <w:ind w:left="0" w:right="-1" w:firstLine="0"/>
        <w:rPr>
          <w:rFonts w:ascii="Times New Roman" w:hAnsi="Times New Roman" w:cs="Times New Roman"/>
          <w:szCs w:val="22"/>
        </w:rPr>
      </w:pPr>
      <w:r w:rsidRPr="00507C0D">
        <w:rPr>
          <w:rFonts w:ascii="Times New Roman" w:hAnsi="Times New Roman" w:cs="Times New Roman"/>
          <w:szCs w:val="22"/>
        </w:rPr>
        <w:t xml:space="preserve">Депонент признает, что Документы, переданные посредством электронной почты, имеют юридическую силу оригинала документа, составленного на бумажном носителе, подписанного уполномоченным работником Депозитария (в том числе являются достаточным доказательством, пригодным </w:t>
      </w:r>
      <w:r w:rsidRPr="00507C0D">
        <w:rPr>
          <w:rFonts w:ascii="Times New Roman" w:hAnsi="Times New Roman" w:cs="Times New Roman"/>
          <w:szCs w:val="22"/>
        </w:rPr>
        <w:lastRenderedPageBreak/>
        <w:t>для предъявления при разрешении споров в суде).</w:t>
      </w:r>
    </w:p>
    <w:p w14:paraId="6922FD7D" w14:textId="500CAA0B" w:rsidR="00997A3D" w:rsidRPr="00CC2045" w:rsidRDefault="001524DD" w:rsidP="00B41E9E">
      <w:pPr>
        <w:pStyle w:val="ab"/>
        <w:numPr>
          <w:ilvl w:val="1"/>
          <w:numId w:val="27"/>
        </w:numPr>
        <w:tabs>
          <w:tab w:val="left" w:pos="738"/>
        </w:tabs>
        <w:spacing w:before="171" w:line="249" w:lineRule="auto"/>
        <w:ind w:left="0" w:right="-1" w:firstLine="0"/>
        <w:rPr>
          <w:rFonts w:ascii="Times New Roman" w:hAnsi="Times New Roman" w:cs="Times New Roman"/>
          <w:b/>
          <w:sz w:val="20"/>
        </w:rPr>
      </w:pPr>
      <w:r w:rsidRPr="00CC2045">
        <w:rPr>
          <w:rFonts w:ascii="Times New Roman" w:hAnsi="Times New Roman" w:cs="Times New Roman"/>
          <w:b/>
          <w:sz w:val="20"/>
        </w:rPr>
        <w:t>Направление Документов на бумажном носителе</w:t>
      </w:r>
    </w:p>
    <w:p w14:paraId="7E6395D9" w14:textId="4C602D20" w:rsidR="00997A3D" w:rsidRPr="00CC2045" w:rsidRDefault="001524DD" w:rsidP="00B41E9E">
      <w:pPr>
        <w:pStyle w:val="ab"/>
        <w:numPr>
          <w:ilvl w:val="2"/>
          <w:numId w:val="27"/>
        </w:numPr>
        <w:spacing w:before="171" w:line="249" w:lineRule="auto"/>
        <w:ind w:left="0" w:right="-1" w:firstLine="0"/>
        <w:rPr>
          <w:rFonts w:ascii="Times New Roman" w:hAnsi="Times New Roman" w:cs="Times New Roman"/>
          <w:sz w:val="20"/>
        </w:rPr>
      </w:pPr>
      <w:r w:rsidRPr="00CC2045">
        <w:rPr>
          <w:rFonts w:ascii="Times New Roman" w:hAnsi="Times New Roman" w:cs="Times New Roman"/>
          <w:sz w:val="20"/>
        </w:rPr>
        <w:t>Депозитарий вправе направлять Депоненту Сообщения — Документы на бумажном носителе путем передачи Депоненту по адре</w:t>
      </w:r>
      <w:r w:rsidR="00CC2045" w:rsidRPr="00CC2045">
        <w:rPr>
          <w:rFonts w:ascii="Times New Roman" w:hAnsi="Times New Roman" w:cs="Times New Roman"/>
          <w:sz w:val="20"/>
        </w:rPr>
        <w:t>су места нахождения Депозитария</w:t>
      </w:r>
      <w:r w:rsidRPr="00CC2045">
        <w:rPr>
          <w:rFonts w:ascii="Times New Roman" w:hAnsi="Times New Roman" w:cs="Times New Roman"/>
          <w:sz w:val="20"/>
        </w:rPr>
        <w:t>.</w:t>
      </w:r>
    </w:p>
    <w:p w14:paraId="4D78A62F" w14:textId="44B8E60F" w:rsidR="00997A3D" w:rsidRPr="00CC2045" w:rsidRDefault="001524DD" w:rsidP="00B41E9E">
      <w:pPr>
        <w:pStyle w:val="ab"/>
        <w:numPr>
          <w:ilvl w:val="2"/>
          <w:numId w:val="27"/>
        </w:numPr>
        <w:spacing w:before="171" w:line="249" w:lineRule="auto"/>
        <w:ind w:left="0" w:right="-1" w:firstLine="0"/>
        <w:rPr>
          <w:rFonts w:ascii="Times New Roman" w:hAnsi="Times New Roman" w:cs="Times New Roman"/>
          <w:sz w:val="20"/>
        </w:rPr>
      </w:pPr>
      <w:r w:rsidRPr="00507C0D">
        <w:rPr>
          <w:rFonts w:ascii="Times New Roman" w:hAnsi="Times New Roman" w:cs="Times New Roman"/>
          <w:sz w:val="20"/>
        </w:rPr>
        <w:t>В случае направления Депозитарием Депоненту Сообщений в виде Документа на бумажном носителе Депозитарий вправе использовать факсимильное воспроизведение подписи уполномоченного(</w:t>
      </w:r>
      <w:proofErr w:type="spellStart"/>
      <w:r w:rsidRPr="00507C0D">
        <w:rPr>
          <w:rFonts w:ascii="Times New Roman" w:hAnsi="Times New Roman" w:cs="Times New Roman"/>
          <w:sz w:val="20"/>
        </w:rPr>
        <w:t>ых</w:t>
      </w:r>
      <w:proofErr w:type="spellEnd"/>
      <w:r w:rsidRPr="00507C0D">
        <w:rPr>
          <w:rFonts w:ascii="Times New Roman" w:hAnsi="Times New Roman" w:cs="Times New Roman"/>
          <w:sz w:val="20"/>
        </w:rPr>
        <w:t>) работника(</w:t>
      </w:r>
      <w:proofErr w:type="spellStart"/>
      <w:r w:rsidRPr="00507C0D">
        <w:rPr>
          <w:rFonts w:ascii="Times New Roman" w:hAnsi="Times New Roman" w:cs="Times New Roman"/>
          <w:sz w:val="20"/>
        </w:rPr>
        <w:t>ов</w:t>
      </w:r>
      <w:proofErr w:type="spellEnd"/>
      <w:r w:rsidRPr="00507C0D">
        <w:rPr>
          <w:rFonts w:ascii="Times New Roman" w:hAnsi="Times New Roman" w:cs="Times New Roman"/>
          <w:sz w:val="20"/>
        </w:rPr>
        <w:t xml:space="preserve">) Депозитария с целью подписания Документа и (или) заверения копии Документа. Факсимильное воспроизведение подписи(ей), указанное выше, признается Депозитарием и Депонентом Аналогом собственноручной подписи согласно действующему гражданскому законодательству </w:t>
      </w:r>
      <w:r w:rsidR="004E1F86" w:rsidRPr="00CC2045">
        <w:rPr>
          <w:rFonts w:ascii="Times New Roman" w:hAnsi="Times New Roman" w:cs="Times New Roman"/>
          <w:sz w:val="20"/>
        </w:rPr>
        <w:t>Российской Федерации</w:t>
      </w:r>
      <w:r w:rsidRPr="00507C0D">
        <w:rPr>
          <w:rFonts w:ascii="Times New Roman" w:hAnsi="Times New Roman" w:cs="Times New Roman"/>
          <w:sz w:val="20"/>
        </w:rPr>
        <w:t>.</w:t>
      </w:r>
    </w:p>
    <w:p w14:paraId="288C38C2" w14:textId="53BDA85C" w:rsidR="00997A3D" w:rsidRPr="00CC2045" w:rsidRDefault="001524DD" w:rsidP="00B41E9E">
      <w:pPr>
        <w:pStyle w:val="ab"/>
        <w:numPr>
          <w:ilvl w:val="2"/>
          <w:numId w:val="27"/>
        </w:numPr>
        <w:spacing w:before="171" w:line="249" w:lineRule="auto"/>
        <w:ind w:left="0" w:right="-1" w:firstLine="0"/>
        <w:rPr>
          <w:rFonts w:ascii="Times New Roman" w:hAnsi="Times New Roman" w:cs="Times New Roman"/>
          <w:sz w:val="20"/>
        </w:rPr>
      </w:pPr>
      <w:r w:rsidRPr="00507C0D">
        <w:rPr>
          <w:rFonts w:ascii="Times New Roman" w:hAnsi="Times New Roman" w:cs="Times New Roman"/>
          <w:sz w:val="20"/>
        </w:rPr>
        <w:t>Депонент вправе направлять Депозитарию Сообщения (Поручения или иные Сообщения) в виде Документа на бумажном носителе, подписанного Депонентом собственноручно в присутствии работника (уполномоченного представителя) Депозитария и врученного указанному работнику (уполномоченному представителю) Депозитария, либо подписанного Депонентом собственноручно с удостоверением указанной подписи нотариусом и направленного курьерской службой (службой экспресс доставки) или предварительно оплаченным заказным письмом с уведомлением о вручении, либо ценным почтовым отправлением с уведомлением о вручении с описью вложения по адресу места нахождения Депозитария.</w:t>
      </w:r>
    </w:p>
    <w:p w14:paraId="266A4298" w14:textId="236E79B9" w:rsidR="00997A3D" w:rsidRPr="00CC2045" w:rsidRDefault="001524DD" w:rsidP="00B41E9E">
      <w:pPr>
        <w:pStyle w:val="ab"/>
        <w:numPr>
          <w:ilvl w:val="2"/>
          <w:numId w:val="27"/>
        </w:numPr>
        <w:spacing w:before="171" w:line="249" w:lineRule="auto"/>
        <w:ind w:left="0" w:right="-1" w:firstLine="0"/>
        <w:rPr>
          <w:rFonts w:ascii="Times New Roman" w:hAnsi="Times New Roman" w:cs="Times New Roman"/>
          <w:sz w:val="20"/>
        </w:rPr>
      </w:pPr>
      <w:r w:rsidRPr="00507C0D">
        <w:rPr>
          <w:rFonts w:ascii="Times New Roman" w:hAnsi="Times New Roman" w:cs="Times New Roman"/>
          <w:sz w:val="20"/>
        </w:rPr>
        <w:t>Депонент обязан уведомить Депозитарий о факте направления Сообщения — Документа на бумажном носителе и удостовериться в том, что указанное Сообщение было получено Депозитарием.</w:t>
      </w:r>
    </w:p>
    <w:p w14:paraId="55898C12" w14:textId="3C19768E" w:rsidR="00997A3D" w:rsidRPr="00CC2045" w:rsidRDefault="001524DD" w:rsidP="00B41E9E">
      <w:pPr>
        <w:pStyle w:val="ab"/>
        <w:numPr>
          <w:ilvl w:val="2"/>
          <w:numId w:val="27"/>
        </w:numPr>
        <w:spacing w:before="171" w:line="249" w:lineRule="auto"/>
        <w:ind w:left="0" w:right="-1" w:firstLine="0"/>
        <w:rPr>
          <w:rFonts w:ascii="Times New Roman" w:hAnsi="Times New Roman" w:cs="Times New Roman"/>
          <w:sz w:val="20"/>
        </w:rPr>
      </w:pPr>
      <w:r w:rsidRPr="00507C0D">
        <w:rPr>
          <w:rFonts w:ascii="Times New Roman" w:hAnsi="Times New Roman" w:cs="Times New Roman"/>
          <w:sz w:val="20"/>
        </w:rPr>
        <w:t>В случае не уведомления Депонентом Депозитария о факте направления указанного Сообщения, Депозитарий не несет ответственность за неисполнение (несвоевременное исполнение) Поручения, которое содержалось в указанном Сообщении.</w:t>
      </w:r>
    </w:p>
    <w:p w14:paraId="18CF79FD" w14:textId="08ADF40B" w:rsidR="00997A3D" w:rsidRPr="00507C0D" w:rsidRDefault="001524DD" w:rsidP="00B41E9E">
      <w:pPr>
        <w:pStyle w:val="ab"/>
        <w:numPr>
          <w:ilvl w:val="2"/>
          <w:numId w:val="27"/>
        </w:numPr>
        <w:spacing w:before="171" w:line="249" w:lineRule="auto"/>
        <w:ind w:left="0" w:right="-1" w:firstLine="0"/>
        <w:rPr>
          <w:rFonts w:ascii="Times New Roman" w:hAnsi="Times New Roman" w:cs="Times New Roman"/>
          <w:sz w:val="20"/>
        </w:rPr>
      </w:pPr>
      <w:r w:rsidRPr="00507C0D">
        <w:rPr>
          <w:rFonts w:ascii="Times New Roman" w:hAnsi="Times New Roman" w:cs="Times New Roman"/>
          <w:sz w:val="20"/>
        </w:rPr>
        <w:t>Датой направления Депозитарием Депоненту Сообщения — Документа на бумажном носителе, является дата направления Депоненту Сообщения, указанные в Журнале исходящих документов.</w:t>
      </w:r>
    </w:p>
    <w:p w14:paraId="6347150B" w14:textId="682A0C64" w:rsidR="00335A64" w:rsidRPr="00CC2045" w:rsidRDefault="00335A64" w:rsidP="00B41E9E">
      <w:pPr>
        <w:pStyle w:val="ab"/>
        <w:numPr>
          <w:ilvl w:val="2"/>
          <w:numId w:val="27"/>
        </w:numPr>
        <w:spacing w:before="171" w:line="249" w:lineRule="auto"/>
        <w:ind w:left="0" w:right="-1" w:firstLine="0"/>
        <w:rPr>
          <w:rFonts w:ascii="Times New Roman" w:hAnsi="Times New Roman" w:cs="Times New Roman"/>
          <w:sz w:val="20"/>
        </w:rPr>
      </w:pPr>
      <w:r w:rsidRPr="00CC2045">
        <w:rPr>
          <w:rFonts w:ascii="Times New Roman" w:hAnsi="Times New Roman" w:cs="Times New Roman"/>
          <w:sz w:val="20"/>
        </w:rPr>
        <w:t xml:space="preserve">Прием Сообщений в электронной форме допускается в случае и в порядке, предусмотренном законодательством Российской Федерации, а также дополнительно установленными </w:t>
      </w:r>
      <w:proofErr w:type="spellStart"/>
      <w:r w:rsidRPr="00CC2045">
        <w:rPr>
          <w:rFonts w:ascii="Times New Roman" w:hAnsi="Times New Roman" w:cs="Times New Roman"/>
          <w:sz w:val="20"/>
        </w:rPr>
        <w:t>гражданско</w:t>
      </w:r>
      <w:proofErr w:type="spellEnd"/>
      <w:r w:rsidRPr="00CC2045">
        <w:rPr>
          <w:rFonts w:ascii="Times New Roman" w:hAnsi="Times New Roman" w:cs="Times New Roman"/>
          <w:sz w:val="20"/>
        </w:rPr>
        <w:t xml:space="preserve"> правовыми отношениями между Депозитарием и Депонентом.</w:t>
      </w:r>
    </w:p>
    <w:p w14:paraId="38FF42DA" w14:textId="7ABD66A7" w:rsidR="00335A64" w:rsidRPr="00CC2045" w:rsidRDefault="00335A64" w:rsidP="00B41E9E">
      <w:pPr>
        <w:pStyle w:val="ab"/>
        <w:numPr>
          <w:ilvl w:val="2"/>
          <w:numId w:val="27"/>
        </w:numPr>
        <w:spacing w:before="171" w:line="249" w:lineRule="auto"/>
        <w:ind w:left="0" w:right="-1" w:firstLine="0"/>
        <w:rPr>
          <w:rFonts w:ascii="Times New Roman" w:hAnsi="Times New Roman" w:cs="Times New Roman"/>
          <w:sz w:val="20"/>
        </w:rPr>
      </w:pPr>
      <w:r w:rsidRPr="00CC2045">
        <w:rPr>
          <w:rFonts w:ascii="Times New Roman" w:hAnsi="Times New Roman" w:cs="Times New Roman"/>
          <w:sz w:val="20"/>
        </w:rPr>
        <w:t>Сообщение Депонента может быть оформлено и передано в Депозитарий в ином порядке, не противоречащем требованиям законодательства Российской Федерации, в том числе нормативным актам Банка России, при условии заключения Сторонами соответствующего дополнительного соглашения.</w:t>
      </w:r>
    </w:p>
    <w:p w14:paraId="6A87A484" w14:textId="6D7FCBBA" w:rsidR="00997A3D" w:rsidRPr="00ED7744" w:rsidRDefault="001524DD" w:rsidP="00997A3D">
      <w:pPr>
        <w:pStyle w:val="10"/>
        <w:tabs>
          <w:tab w:val="left" w:pos="1811"/>
        </w:tabs>
        <w:rPr>
          <w:rFonts w:ascii="Times New Roman" w:hAnsi="Times New Roman" w:cs="Times New Roman"/>
          <w:b/>
          <w:bCs/>
          <w:color w:val="auto"/>
          <w:sz w:val="24"/>
          <w:szCs w:val="24"/>
        </w:rPr>
      </w:pPr>
      <w:bookmarkStart w:id="86" w:name="_Toc93337503"/>
      <w:r w:rsidRPr="00507C0D">
        <w:rPr>
          <w:rFonts w:ascii="Times New Roman" w:hAnsi="Times New Roman" w:cs="Times New Roman"/>
          <w:b/>
          <w:bCs/>
          <w:color w:val="auto"/>
          <w:sz w:val="24"/>
          <w:szCs w:val="24"/>
        </w:rPr>
        <w:t>Раздел</w:t>
      </w:r>
      <w:r w:rsidR="00CB734C" w:rsidRPr="00507C0D">
        <w:rPr>
          <w:rFonts w:ascii="Times New Roman" w:hAnsi="Times New Roman" w:cs="Times New Roman"/>
          <w:b/>
          <w:bCs/>
          <w:color w:val="auto"/>
          <w:sz w:val="24"/>
          <w:szCs w:val="24"/>
        </w:rPr>
        <w:t>1</w:t>
      </w:r>
      <w:r w:rsidR="0015691E" w:rsidRPr="00507C0D">
        <w:rPr>
          <w:rFonts w:ascii="Times New Roman" w:hAnsi="Times New Roman" w:cs="Times New Roman"/>
          <w:b/>
          <w:bCs/>
          <w:color w:val="auto"/>
          <w:sz w:val="24"/>
          <w:szCs w:val="24"/>
        </w:rPr>
        <w:t>2</w:t>
      </w:r>
      <w:r w:rsidRPr="00507C0D">
        <w:rPr>
          <w:rFonts w:ascii="Times New Roman" w:hAnsi="Times New Roman" w:cs="Times New Roman"/>
          <w:b/>
          <w:bCs/>
          <w:color w:val="auto"/>
          <w:sz w:val="24"/>
          <w:szCs w:val="24"/>
        </w:rPr>
        <w:t>. Список приложений</w:t>
      </w:r>
      <w:bookmarkEnd w:id="86"/>
    </w:p>
    <w:p w14:paraId="70BF5256" w14:textId="6434DA89" w:rsidR="00997A3D" w:rsidRPr="00507C0D" w:rsidRDefault="001524DD"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Приложение 1. Поручение на административную операцию</w:t>
      </w:r>
    </w:p>
    <w:p w14:paraId="76C6AD24" w14:textId="77777777" w:rsidR="00997A3D" w:rsidRPr="00507C0D" w:rsidRDefault="001524DD"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Приложение 2. Поручение на инвентарную операцию</w:t>
      </w:r>
    </w:p>
    <w:p w14:paraId="2ED71DC4" w14:textId="43C81196" w:rsidR="00997A3D" w:rsidRPr="00507C0D" w:rsidRDefault="001524DD"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 xml:space="preserve">Приложение 3. </w:t>
      </w:r>
      <w:r w:rsidR="00BE204A" w:rsidRPr="00507C0D">
        <w:rPr>
          <w:rFonts w:ascii="Times New Roman" w:hAnsi="Times New Roman" w:cs="Times New Roman"/>
          <w:bCs/>
          <w:iCs/>
          <w:sz w:val="20"/>
        </w:rPr>
        <w:t xml:space="preserve">Сводное поручение </w:t>
      </w:r>
      <w:proofErr w:type="spellStart"/>
      <w:r w:rsidR="00BE204A" w:rsidRPr="00507C0D">
        <w:rPr>
          <w:rFonts w:ascii="Times New Roman" w:hAnsi="Times New Roman" w:cs="Times New Roman"/>
          <w:bCs/>
          <w:iCs/>
          <w:sz w:val="20"/>
        </w:rPr>
        <w:t>депоПриложение</w:t>
      </w:r>
      <w:proofErr w:type="spellEnd"/>
      <w:r w:rsidR="00BE204A" w:rsidRPr="00507C0D">
        <w:rPr>
          <w:rFonts w:ascii="Times New Roman" w:hAnsi="Times New Roman" w:cs="Times New Roman"/>
          <w:bCs/>
          <w:iCs/>
          <w:sz w:val="20"/>
        </w:rPr>
        <w:t xml:space="preserve"> 4. Сводное </w:t>
      </w:r>
      <w:r w:rsidRPr="00507C0D">
        <w:rPr>
          <w:rFonts w:ascii="Times New Roman" w:hAnsi="Times New Roman" w:cs="Times New Roman"/>
          <w:bCs/>
          <w:iCs/>
          <w:sz w:val="20"/>
        </w:rPr>
        <w:t xml:space="preserve">поручение </w:t>
      </w:r>
      <w:r w:rsidR="00BE204A" w:rsidRPr="00507C0D">
        <w:rPr>
          <w:rFonts w:ascii="Times New Roman" w:hAnsi="Times New Roman" w:cs="Times New Roman"/>
          <w:bCs/>
          <w:iCs/>
          <w:sz w:val="20"/>
        </w:rPr>
        <w:t>депо</w:t>
      </w:r>
      <w:r w:rsidRPr="00507C0D">
        <w:rPr>
          <w:rFonts w:ascii="Times New Roman" w:hAnsi="Times New Roman" w:cs="Times New Roman"/>
          <w:bCs/>
          <w:iCs/>
          <w:sz w:val="20"/>
        </w:rPr>
        <w:t xml:space="preserve"> </w:t>
      </w:r>
      <w:r w:rsidR="00BE204A" w:rsidRPr="00507C0D">
        <w:rPr>
          <w:rFonts w:ascii="Times New Roman" w:hAnsi="Times New Roman" w:cs="Times New Roman"/>
          <w:bCs/>
          <w:iCs/>
          <w:sz w:val="20"/>
        </w:rPr>
        <w:t>(по операциям купли-продажи ценных бумаг, совершенным по Договору оказания брокерских услуг)</w:t>
      </w:r>
    </w:p>
    <w:p w14:paraId="1C90E367" w14:textId="444C62B3" w:rsidR="00BE204A" w:rsidRPr="00507C0D" w:rsidRDefault="001524DD"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 xml:space="preserve">Приложение 5. </w:t>
      </w:r>
      <w:r w:rsidR="00BE204A" w:rsidRPr="00507C0D">
        <w:rPr>
          <w:rFonts w:ascii="Times New Roman" w:hAnsi="Times New Roman" w:cs="Times New Roman"/>
          <w:bCs/>
          <w:iCs/>
          <w:sz w:val="20"/>
        </w:rPr>
        <w:t>Поручение на фиксацию ограничения/обременение/снятие ограничения распоряжения/прекращения обременения ценных бумаг</w:t>
      </w:r>
    </w:p>
    <w:p w14:paraId="417344C5" w14:textId="665AEE37" w:rsidR="00BE204A" w:rsidRPr="00507C0D" w:rsidRDefault="00BE204A"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Приложение 6. Поручение на информационную операцию</w:t>
      </w:r>
    </w:p>
    <w:p w14:paraId="0D9DB7C8" w14:textId="5D0EEADB" w:rsidR="00997A3D" w:rsidRPr="00507C0D" w:rsidRDefault="00BE204A"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 xml:space="preserve">Приложение 7. </w:t>
      </w:r>
      <w:r w:rsidR="001524DD" w:rsidRPr="00507C0D">
        <w:rPr>
          <w:rFonts w:ascii="Times New Roman" w:hAnsi="Times New Roman" w:cs="Times New Roman"/>
          <w:bCs/>
          <w:iCs/>
          <w:sz w:val="20"/>
        </w:rPr>
        <w:t>Поручение на участие в корпоративном действии</w:t>
      </w:r>
    </w:p>
    <w:p w14:paraId="2054C7C6" w14:textId="2F7FB09E" w:rsidR="00BE204A" w:rsidRPr="00507C0D" w:rsidRDefault="00BE204A"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Приложение 8. Отчет об исполнении административной операции</w:t>
      </w:r>
    </w:p>
    <w:p w14:paraId="76A02362" w14:textId="4E68C9D0" w:rsidR="00997A3D" w:rsidRPr="00507C0D" w:rsidRDefault="001524DD"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 xml:space="preserve">Приложение </w:t>
      </w:r>
      <w:r w:rsidR="00BE204A" w:rsidRPr="00507C0D">
        <w:rPr>
          <w:rFonts w:ascii="Times New Roman" w:hAnsi="Times New Roman" w:cs="Times New Roman"/>
          <w:bCs/>
          <w:iCs/>
          <w:sz w:val="20"/>
        </w:rPr>
        <w:t>9</w:t>
      </w:r>
      <w:r w:rsidRPr="00507C0D">
        <w:rPr>
          <w:rFonts w:ascii="Times New Roman" w:hAnsi="Times New Roman" w:cs="Times New Roman"/>
          <w:bCs/>
          <w:iCs/>
          <w:sz w:val="20"/>
        </w:rPr>
        <w:t xml:space="preserve">. Отчет </w:t>
      </w:r>
      <w:r w:rsidR="00BE204A" w:rsidRPr="00507C0D">
        <w:rPr>
          <w:rFonts w:ascii="Times New Roman" w:hAnsi="Times New Roman" w:cs="Times New Roman"/>
          <w:bCs/>
          <w:iCs/>
          <w:sz w:val="20"/>
        </w:rPr>
        <w:t>о совершении депозитарной</w:t>
      </w:r>
      <w:r w:rsidRPr="00507C0D">
        <w:rPr>
          <w:rFonts w:ascii="Times New Roman" w:hAnsi="Times New Roman" w:cs="Times New Roman"/>
          <w:bCs/>
          <w:iCs/>
          <w:sz w:val="20"/>
        </w:rPr>
        <w:t xml:space="preserve"> операции</w:t>
      </w:r>
    </w:p>
    <w:p w14:paraId="787A5B7D" w14:textId="673ADAD0" w:rsidR="00997A3D" w:rsidRPr="00507C0D" w:rsidRDefault="001524DD"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 xml:space="preserve">Приложение </w:t>
      </w:r>
      <w:r w:rsidR="00BE204A" w:rsidRPr="00507C0D">
        <w:rPr>
          <w:rFonts w:ascii="Times New Roman" w:hAnsi="Times New Roman" w:cs="Times New Roman"/>
          <w:bCs/>
          <w:iCs/>
          <w:sz w:val="20"/>
        </w:rPr>
        <w:t>10</w:t>
      </w:r>
      <w:r w:rsidRPr="00507C0D">
        <w:rPr>
          <w:rFonts w:ascii="Times New Roman" w:hAnsi="Times New Roman" w:cs="Times New Roman"/>
          <w:bCs/>
          <w:iCs/>
          <w:sz w:val="20"/>
        </w:rPr>
        <w:t xml:space="preserve">. Выписка по счету депо </w:t>
      </w:r>
      <w:r w:rsidR="00BE204A" w:rsidRPr="00507C0D">
        <w:rPr>
          <w:rFonts w:ascii="Times New Roman" w:hAnsi="Times New Roman" w:cs="Times New Roman"/>
          <w:bCs/>
          <w:iCs/>
          <w:sz w:val="20"/>
        </w:rPr>
        <w:t>на конец операционного дня</w:t>
      </w:r>
      <w:r w:rsidRPr="00507C0D">
        <w:rPr>
          <w:rFonts w:ascii="Times New Roman" w:hAnsi="Times New Roman" w:cs="Times New Roman"/>
          <w:bCs/>
          <w:iCs/>
          <w:sz w:val="20"/>
        </w:rPr>
        <w:t xml:space="preserve"> на дату</w:t>
      </w:r>
    </w:p>
    <w:p w14:paraId="0914B20A" w14:textId="5EA51567" w:rsidR="00997A3D" w:rsidRPr="00507C0D" w:rsidRDefault="001524DD"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t xml:space="preserve">Приложение </w:t>
      </w:r>
      <w:r w:rsidR="00BE204A" w:rsidRPr="00507C0D">
        <w:rPr>
          <w:rFonts w:ascii="Times New Roman" w:hAnsi="Times New Roman" w:cs="Times New Roman"/>
          <w:bCs/>
          <w:iCs/>
          <w:sz w:val="20"/>
        </w:rPr>
        <w:t>11</w:t>
      </w:r>
      <w:r w:rsidRPr="00507C0D">
        <w:rPr>
          <w:rFonts w:ascii="Times New Roman" w:hAnsi="Times New Roman" w:cs="Times New Roman"/>
          <w:bCs/>
          <w:iCs/>
          <w:sz w:val="20"/>
        </w:rPr>
        <w:t xml:space="preserve">. </w:t>
      </w:r>
      <w:r w:rsidR="00BE204A" w:rsidRPr="00507C0D">
        <w:rPr>
          <w:rFonts w:ascii="Times New Roman" w:hAnsi="Times New Roman" w:cs="Times New Roman"/>
          <w:bCs/>
          <w:iCs/>
          <w:sz w:val="20"/>
        </w:rPr>
        <w:t>Отчет об операциях по</w:t>
      </w:r>
      <w:r w:rsidR="00E90211" w:rsidRPr="00507C0D">
        <w:rPr>
          <w:rFonts w:ascii="Times New Roman" w:hAnsi="Times New Roman" w:cs="Times New Roman"/>
          <w:bCs/>
          <w:iCs/>
          <w:sz w:val="20"/>
        </w:rPr>
        <w:t xml:space="preserve"> </w:t>
      </w:r>
      <w:r w:rsidRPr="00507C0D">
        <w:rPr>
          <w:rFonts w:ascii="Times New Roman" w:hAnsi="Times New Roman" w:cs="Times New Roman"/>
          <w:bCs/>
          <w:iCs/>
          <w:sz w:val="20"/>
        </w:rPr>
        <w:t>счету</w:t>
      </w:r>
      <w:r w:rsidR="00BE204A" w:rsidRPr="00507C0D">
        <w:rPr>
          <w:rFonts w:ascii="Times New Roman" w:hAnsi="Times New Roman" w:cs="Times New Roman"/>
          <w:bCs/>
          <w:iCs/>
          <w:sz w:val="20"/>
        </w:rPr>
        <w:t xml:space="preserve"> депо</w:t>
      </w:r>
      <w:r w:rsidRPr="00507C0D">
        <w:rPr>
          <w:rFonts w:ascii="Times New Roman" w:hAnsi="Times New Roman" w:cs="Times New Roman"/>
          <w:bCs/>
          <w:iCs/>
          <w:sz w:val="20"/>
        </w:rPr>
        <w:t xml:space="preserve"> за период</w:t>
      </w:r>
    </w:p>
    <w:p w14:paraId="4F5A2A5C" w14:textId="34256960" w:rsidR="00BE204A" w:rsidRPr="00507C0D" w:rsidRDefault="00BE204A" w:rsidP="00997A3D">
      <w:pPr>
        <w:pStyle w:val="ab"/>
        <w:tabs>
          <w:tab w:val="left" w:pos="738"/>
        </w:tabs>
        <w:spacing w:before="171" w:line="249" w:lineRule="auto"/>
        <w:ind w:left="0" w:right="-1" w:firstLine="0"/>
        <w:rPr>
          <w:rFonts w:ascii="Times New Roman" w:hAnsi="Times New Roman" w:cs="Times New Roman"/>
          <w:bCs/>
          <w:iCs/>
          <w:sz w:val="20"/>
        </w:rPr>
      </w:pPr>
      <w:r w:rsidRPr="00507C0D">
        <w:rPr>
          <w:rFonts w:ascii="Times New Roman" w:hAnsi="Times New Roman" w:cs="Times New Roman"/>
          <w:bCs/>
          <w:iCs/>
          <w:sz w:val="20"/>
        </w:rPr>
        <w:lastRenderedPageBreak/>
        <w:t>Приложение 12. Информация о заложенных ценных бумагах</w:t>
      </w:r>
    </w:p>
    <w:p w14:paraId="79FEE533" w14:textId="7E32F45E" w:rsidR="00997A3D" w:rsidRPr="00507C0D" w:rsidRDefault="001524DD" w:rsidP="00997A3D">
      <w:pPr>
        <w:tabs>
          <w:tab w:val="left" w:pos="738"/>
        </w:tabs>
        <w:spacing w:before="171" w:line="249" w:lineRule="auto"/>
        <w:ind w:right="-1"/>
        <w:rPr>
          <w:rFonts w:ascii="Times New Roman" w:eastAsia="Microsoft Sans Serif" w:hAnsi="Times New Roman" w:cs="Times New Roman"/>
          <w:bCs/>
          <w:iCs/>
          <w:sz w:val="20"/>
        </w:rPr>
      </w:pPr>
      <w:r w:rsidRPr="00507C0D">
        <w:rPr>
          <w:rFonts w:ascii="Times New Roman" w:hAnsi="Times New Roman" w:cs="Times New Roman"/>
          <w:bCs/>
          <w:iCs/>
          <w:sz w:val="20"/>
        </w:rPr>
        <w:t xml:space="preserve">Приложение </w:t>
      </w:r>
      <w:r w:rsidR="00BE204A" w:rsidRPr="00507C0D">
        <w:rPr>
          <w:rFonts w:ascii="Times New Roman" w:hAnsi="Times New Roman" w:cs="Times New Roman"/>
          <w:bCs/>
          <w:iCs/>
          <w:sz w:val="20"/>
        </w:rPr>
        <w:t>13</w:t>
      </w:r>
      <w:r w:rsidR="00F651ED" w:rsidRPr="00507C0D">
        <w:rPr>
          <w:rFonts w:ascii="Times New Roman" w:hAnsi="Times New Roman" w:cs="Times New Roman"/>
          <w:bCs/>
          <w:iCs/>
          <w:sz w:val="20"/>
        </w:rPr>
        <w:t xml:space="preserve">. Уведомление </w:t>
      </w:r>
      <w:r w:rsidRPr="00507C0D">
        <w:rPr>
          <w:rFonts w:ascii="Times New Roman" w:hAnsi="Times New Roman" w:cs="Times New Roman"/>
          <w:bCs/>
          <w:iCs/>
          <w:sz w:val="20"/>
        </w:rPr>
        <w:t xml:space="preserve">об отказе </w:t>
      </w:r>
      <w:r w:rsidRPr="00507C0D">
        <w:rPr>
          <w:rFonts w:ascii="Times New Roman" w:eastAsia="Microsoft Sans Serif" w:hAnsi="Times New Roman" w:cs="Times New Roman"/>
          <w:bCs/>
          <w:iCs/>
          <w:sz w:val="20"/>
        </w:rPr>
        <w:t>в исполнении операции</w:t>
      </w:r>
    </w:p>
    <w:p w14:paraId="63990505" w14:textId="429CE4C1" w:rsidR="00BE204A" w:rsidRPr="00507C0D" w:rsidRDefault="00BE204A" w:rsidP="00BE204A">
      <w:pPr>
        <w:tabs>
          <w:tab w:val="left" w:pos="738"/>
        </w:tabs>
        <w:spacing w:before="171" w:line="249" w:lineRule="auto"/>
        <w:ind w:right="-1"/>
        <w:rPr>
          <w:rFonts w:ascii="Times New Roman" w:eastAsia="Microsoft Sans Serif" w:hAnsi="Times New Roman" w:cs="Times New Roman"/>
          <w:bCs/>
          <w:iCs/>
          <w:sz w:val="20"/>
        </w:rPr>
      </w:pPr>
      <w:r w:rsidRPr="00507C0D">
        <w:rPr>
          <w:rFonts w:ascii="Times New Roman" w:eastAsia="Microsoft Sans Serif" w:hAnsi="Times New Roman" w:cs="Times New Roman"/>
          <w:bCs/>
          <w:iCs/>
          <w:sz w:val="20"/>
        </w:rPr>
        <w:t xml:space="preserve">Приложение 14. </w:t>
      </w:r>
      <w:r w:rsidR="00F651ED" w:rsidRPr="00507C0D">
        <w:rPr>
          <w:rFonts w:ascii="Times New Roman" w:eastAsia="Microsoft Sans Serif" w:hAnsi="Times New Roman" w:cs="Times New Roman"/>
          <w:bCs/>
          <w:iCs/>
          <w:sz w:val="20"/>
        </w:rPr>
        <w:t>Поручение</w:t>
      </w:r>
      <w:r w:rsidRPr="00507C0D">
        <w:rPr>
          <w:rFonts w:ascii="Times New Roman" w:eastAsia="Microsoft Sans Serif" w:hAnsi="Times New Roman" w:cs="Times New Roman"/>
          <w:bCs/>
          <w:iCs/>
          <w:sz w:val="20"/>
        </w:rPr>
        <w:t xml:space="preserve"> на изменение банковских реквизитов</w:t>
      </w:r>
    </w:p>
    <w:p w14:paraId="0ACD782A" w14:textId="180094C9" w:rsidR="00A964B4" w:rsidRPr="00507C0D" w:rsidRDefault="00A964B4" w:rsidP="00997A3D">
      <w:pPr>
        <w:tabs>
          <w:tab w:val="left" w:pos="738"/>
        </w:tabs>
        <w:spacing w:before="171" w:line="249" w:lineRule="auto"/>
        <w:ind w:right="-1"/>
        <w:rPr>
          <w:rFonts w:ascii="Times New Roman" w:eastAsia="Microsoft Sans Serif" w:hAnsi="Times New Roman" w:cs="Times New Roman"/>
          <w:bCs/>
          <w:iCs/>
          <w:sz w:val="20"/>
        </w:rPr>
      </w:pPr>
      <w:r w:rsidRPr="00507C0D">
        <w:rPr>
          <w:rFonts w:ascii="Times New Roman" w:eastAsia="Microsoft Sans Serif" w:hAnsi="Times New Roman" w:cs="Times New Roman"/>
          <w:bCs/>
          <w:iCs/>
          <w:sz w:val="20"/>
        </w:rPr>
        <w:t>Приложение 1</w:t>
      </w:r>
      <w:r w:rsidR="00BE204A" w:rsidRPr="00507C0D">
        <w:rPr>
          <w:rFonts w:ascii="Times New Roman" w:eastAsia="Microsoft Sans Serif" w:hAnsi="Times New Roman" w:cs="Times New Roman"/>
          <w:bCs/>
          <w:iCs/>
          <w:sz w:val="20"/>
        </w:rPr>
        <w:t>5</w:t>
      </w:r>
      <w:r w:rsidRPr="00507C0D">
        <w:rPr>
          <w:rFonts w:ascii="Times New Roman" w:eastAsia="Microsoft Sans Serif" w:hAnsi="Times New Roman" w:cs="Times New Roman"/>
          <w:bCs/>
          <w:iCs/>
          <w:sz w:val="20"/>
        </w:rPr>
        <w:t>. Условное поручение</w:t>
      </w:r>
    </w:p>
    <w:p w14:paraId="3E44C631" w14:textId="77777777" w:rsidR="00997A3D" w:rsidRPr="00507C0D" w:rsidRDefault="00997A3D" w:rsidP="00997A3D">
      <w:pPr>
        <w:tabs>
          <w:tab w:val="left" w:pos="738"/>
        </w:tabs>
        <w:spacing w:before="171" w:line="249" w:lineRule="auto"/>
        <w:ind w:right="-1"/>
        <w:rPr>
          <w:rFonts w:ascii="Times New Roman" w:eastAsia="Microsoft Sans Serif" w:hAnsi="Times New Roman" w:cs="Times New Roman"/>
          <w:b/>
          <w:bCs/>
          <w:iCs/>
          <w:sz w:val="20"/>
        </w:rPr>
      </w:pPr>
    </w:p>
    <w:p w14:paraId="6F74123A" w14:textId="77777777" w:rsidR="00997A3D" w:rsidRPr="00507C0D" w:rsidRDefault="00997A3D" w:rsidP="00997A3D">
      <w:pPr>
        <w:pStyle w:val="ab"/>
        <w:tabs>
          <w:tab w:val="left" w:pos="738"/>
        </w:tabs>
        <w:spacing w:before="171" w:line="249" w:lineRule="auto"/>
        <w:ind w:left="0" w:right="-1" w:firstLine="0"/>
        <w:rPr>
          <w:rFonts w:ascii="Times New Roman" w:hAnsi="Times New Roman" w:cs="Times New Roman"/>
          <w:b/>
          <w:bCs/>
          <w:iCs/>
          <w:sz w:val="20"/>
        </w:rPr>
      </w:pPr>
    </w:p>
    <w:sectPr w:rsidR="00997A3D" w:rsidRPr="00507C0D" w:rsidSect="00D9382A">
      <w:headerReference w:type="default" r:id="rId17"/>
      <w:footerReference w:type="default" r:id="rId18"/>
      <w:headerReference w:type="first" r:id="rId19"/>
      <w:footerReference w:type="first" r:id="rId20"/>
      <w:pgSz w:w="11906" w:h="16838"/>
      <w:pgMar w:top="1138" w:right="720" w:bottom="1138" w:left="1728" w:header="706" w:footer="706"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7E442" w16cex:dateUtc="2022-01-11T08:10:00Z"/>
  <w16cex:commentExtensible w16cex:durableId="258400C5" w16cex:dateUtc="2022-01-08T09:23:00Z"/>
  <w16cex:commentExtensible w16cex:durableId="258402B5" w16cex:dateUtc="2022-01-08T09:31:00Z"/>
  <w16cex:commentExtensible w16cex:durableId="25841F93" w16cex:dateUtc="2022-01-08T11:34:00Z"/>
  <w16cex:commentExtensible w16cex:durableId="25842087" w16cex:dateUtc="2022-01-08T11:39:00Z"/>
  <w16cex:commentExtensible w16cex:durableId="258426F3" w16cex:dateUtc="2022-01-08T12:06:00Z"/>
  <w16cex:commentExtensible w16cex:durableId="2584272C" w16cex:dateUtc="2022-01-08T12:07:00Z"/>
  <w16cex:commentExtensible w16cex:durableId="2584276F" w16cex:dateUtc="2022-01-08T12:08:00Z"/>
  <w16cex:commentExtensible w16cex:durableId="258427E7" w16cex:dateUtc="2022-01-08T12:10:00Z"/>
  <w16cex:commentExtensible w16cex:durableId="2585AD74" w16cex:dateUtc="2022-01-09T15:52:00Z"/>
  <w16cex:commentExtensible w16cex:durableId="2587E3B6" w16cex:dateUtc="2022-01-11T08:08:00Z"/>
  <w16cex:commentExtensible w16cex:durableId="25856F91" w16cex:dateUtc="2022-01-09T11:28:00Z"/>
  <w16cex:commentExtensible w16cex:durableId="258570BD" w16cex:dateUtc="2022-01-09T11:33:00Z"/>
  <w16cex:commentExtensible w16cex:durableId="2585711F" w16cex:dateUtc="2022-01-09T11:35:00Z"/>
  <w16cex:commentExtensible w16cex:durableId="2586DB28" w16cex:dateUtc="2022-01-10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EC7218" w16cid:durableId="2582E252"/>
  <w16cid:commentId w16cid:paraId="30DC29D6" w16cid:durableId="2582E20D"/>
  <w16cid:commentId w16cid:paraId="7B3FB75A" w16cid:durableId="2582E20E"/>
  <w16cid:commentId w16cid:paraId="75D81FEB" w16cid:durableId="2582E20F"/>
  <w16cid:commentId w16cid:paraId="2619A860" w16cid:durableId="2582E210"/>
  <w16cid:commentId w16cid:paraId="592B456F" w16cid:durableId="2582E211"/>
  <w16cid:commentId w16cid:paraId="7FB9FD83" w16cid:durableId="2582E212"/>
  <w16cid:commentId w16cid:paraId="2C92BD44" w16cid:durableId="2582E213"/>
  <w16cid:commentId w16cid:paraId="7BE33395" w16cid:durableId="2582E214"/>
  <w16cid:commentId w16cid:paraId="706F35DE" w16cid:durableId="2582E215"/>
  <w16cid:commentId w16cid:paraId="03BB5169" w16cid:durableId="2582E216"/>
  <w16cid:commentId w16cid:paraId="6153273C" w16cid:durableId="2587D9D7"/>
  <w16cid:commentId w16cid:paraId="33330358" w16cid:durableId="2582E217"/>
  <w16cid:commentId w16cid:paraId="32031C08" w16cid:durableId="2587D9D9"/>
  <w16cid:commentId w16cid:paraId="74EF5340" w16cid:durableId="2587D9DA"/>
  <w16cid:commentId w16cid:paraId="2E003F8C" w16cid:durableId="2582E218"/>
  <w16cid:commentId w16cid:paraId="0F31AD0A" w16cid:durableId="2582E219"/>
  <w16cid:commentId w16cid:paraId="6BB122BD" w16cid:durableId="2582E21A"/>
  <w16cid:commentId w16cid:paraId="04F69A54" w16cid:durableId="2582E21B"/>
  <w16cid:commentId w16cid:paraId="2936FE44" w16cid:durableId="2582E21C"/>
  <w16cid:commentId w16cid:paraId="34D6B449" w16cid:durableId="2587D9E0"/>
  <w16cid:commentId w16cid:paraId="796C8812" w16cid:durableId="2582E21D"/>
  <w16cid:commentId w16cid:paraId="7199ED03" w16cid:durableId="2582E21E"/>
  <w16cid:commentId w16cid:paraId="4DADDE8E" w16cid:durableId="2582E21F"/>
  <w16cid:commentId w16cid:paraId="6E2FE43A" w16cid:durableId="2582E220"/>
  <w16cid:commentId w16cid:paraId="09E626D6" w16cid:durableId="2582E221"/>
  <w16cid:commentId w16cid:paraId="2ABF2044" w16cid:durableId="2582E222"/>
  <w16cid:commentId w16cid:paraId="6A3BA76C" w16cid:durableId="2582E223"/>
  <w16cid:commentId w16cid:paraId="6520DD03" w16cid:durableId="2582E224"/>
  <w16cid:commentId w16cid:paraId="72E6A8FA" w16cid:durableId="2582E225"/>
  <w16cid:commentId w16cid:paraId="7079248D" w16cid:durableId="2582E226"/>
  <w16cid:commentId w16cid:paraId="7E2B2016" w16cid:durableId="2582E227"/>
  <w16cid:commentId w16cid:paraId="68AA6FD9" w16cid:durableId="2582E228"/>
  <w16cid:commentId w16cid:paraId="2585C0D3" w16cid:durableId="2582E229"/>
  <w16cid:commentId w16cid:paraId="0AE437D9" w16cid:durableId="2582E22A"/>
  <w16cid:commentId w16cid:paraId="7172ECC3" w16cid:durableId="2582E22B"/>
  <w16cid:commentId w16cid:paraId="561A462A" w16cid:durableId="2582E22C"/>
  <w16cid:commentId w16cid:paraId="478C833E" w16cid:durableId="2582E22D"/>
  <w16cid:commentId w16cid:paraId="29B590EF" w16cid:durableId="2582E22E"/>
  <w16cid:commentId w16cid:paraId="39C468AE" w16cid:durableId="2582E22F"/>
  <w16cid:commentId w16cid:paraId="6048E05B" w16cid:durableId="2582E230"/>
  <w16cid:commentId w16cid:paraId="554B24AE" w16cid:durableId="2582E231"/>
  <w16cid:commentId w16cid:paraId="2F1A1908" w16cid:durableId="2582E232"/>
  <w16cid:commentId w16cid:paraId="0005B882" w16cid:durableId="2582E233"/>
  <w16cid:commentId w16cid:paraId="157EEAAE" w16cid:durableId="2582E234"/>
  <w16cid:commentId w16cid:paraId="0E1C6B36" w16cid:durableId="2582E235"/>
  <w16cid:commentId w16cid:paraId="7380127F" w16cid:durableId="2582E236"/>
  <w16cid:commentId w16cid:paraId="088E3EF7" w16cid:durableId="2582E237"/>
  <w16cid:commentId w16cid:paraId="574000F3" w16cid:durableId="2582E238"/>
  <w16cid:commentId w16cid:paraId="07978E86" w16cid:durableId="2582E239"/>
  <w16cid:commentId w16cid:paraId="5B0EAE3C" w16cid:durableId="2582E23A"/>
  <w16cid:commentId w16cid:paraId="7864F0D4" w16cid:durableId="2587E442"/>
  <w16cid:commentId w16cid:paraId="4B48F005" w16cid:durableId="2582E23B"/>
  <w16cid:commentId w16cid:paraId="3555F580" w16cid:durableId="258400C5"/>
  <w16cid:commentId w16cid:paraId="36440D93" w16cid:durableId="258402B5"/>
  <w16cid:commentId w16cid:paraId="6E4F5255" w16cid:durableId="2582E23C"/>
  <w16cid:commentId w16cid:paraId="5F01C2D3" w16cid:durableId="25841F93"/>
  <w16cid:commentId w16cid:paraId="0F481564" w16cid:durableId="2582E23D"/>
  <w16cid:commentId w16cid:paraId="00635CC7" w16cid:durableId="25842087"/>
  <w16cid:commentId w16cid:paraId="69A1CAE7" w16cid:durableId="2582E23E"/>
  <w16cid:commentId w16cid:paraId="1DD9F81D" w16cid:durableId="258426F3"/>
  <w16cid:commentId w16cid:paraId="42CDB978" w16cid:durableId="2582E23F"/>
  <w16cid:commentId w16cid:paraId="2FAB389A" w16cid:durableId="2584272C"/>
  <w16cid:commentId w16cid:paraId="5663B6A5" w16cid:durableId="2582E240"/>
  <w16cid:commentId w16cid:paraId="38C92959" w16cid:durableId="2584276F"/>
  <w16cid:commentId w16cid:paraId="41827E9E" w16cid:durableId="2582E241"/>
  <w16cid:commentId w16cid:paraId="23A59438" w16cid:durableId="258427E7"/>
  <w16cid:commentId w16cid:paraId="3B04D76B" w16cid:durableId="2582E242"/>
  <w16cid:commentId w16cid:paraId="105EF502" w16cid:durableId="2582E243"/>
  <w16cid:commentId w16cid:paraId="1F989B26" w16cid:durableId="2582E244"/>
  <w16cid:commentId w16cid:paraId="654D2DC6" w16cid:durableId="2582E245"/>
  <w16cid:commentId w16cid:paraId="60979CD8" w16cid:durableId="2585AD74"/>
  <w16cid:commentId w16cid:paraId="28BA13AD" w16cid:durableId="2587E3B6"/>
  <w16cid:commentId w16cid:paraId="5C7C7BEB" w16cid:durableId="25856F91"/>
  <w16cid:commentId w16cid:paraId="40D02ABF" w16cid:durableId="258570BD"/>
  <w16cid:commentId w16cid:paraId="735B0983" w16cid:durableId="2585711F"/>
  <w16cid:commentId w16cid:paraId="1140B303" w16cid:durableId="2582E246"/>
  <w16cid:commentId w16cid:paraId="4D9340B8" w16cid:durableId="2582E247"/>
  <w16cid:commentId w16cid:paraId="448C0CF6" w16cid:durableId="2582E248"/>
  <w16cid:commentId w16cid:paraId="098CEF98" w16cid:durableId="2582E249"/>
  <w16cid:commentId w16cid:paraId="6DC8B637" w16cid:durableId="2582E24A"/>
  <w16cid:commentId w16cid:paraId="557BD1AE" w16cid:durableId="2582E24B"/>
  <w16cid:commentId w16cid:paraId="0DD1DE95" w16cid:durableId="2582E24C"/>
  <w16cid:commentId w16cid:paraId="295DFB9F" w16cid:durableId="2582E24D"/>
  <w16cid:commentId w16cid:paraId="407CCD05" w16cid:durableId="2586DB28"/>
  <w16cid:commentId w16cid:paraId="5F041C49" w16cid:durableId="2582E24E"/>
  <w16cid:commentId w16cid:paraId="04FB4DCF" w16cid:durableId="2582E24F"/>
  <w16cid:commentId w16cid:paraId="09F0A4B0" w16cid:durableId="2582E250"/>
  <w16cid:commentId w16cid:paraId="3B5F907A" w16cid:durableId="2582E251"/>
  <w16cid:commentId w16cid:paraId="449C6F26" w16cid:durableId="2587DA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3C42" w14:textId="77777777" w:rsidR="00745F42" w:rsidRDefault="00745F42">
      <w:pPr>
        <w:spacing w:after="0" w:line="240" w:lineRule="auto"/>
      </w:pPr>
      <w:r>
        <w:separator/>
      </w:r>
    </w:p>
  </w:endnote>
  <w:endnote w:type="continuationSeparator" w:id="0">
    <w:p w14:paraId="5B4BDB34" w14:textId="77777777" w:rsidR="00745F42" w:rsidRDefault="0074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316986"/>
      <w:docPartObj>
        <w:docPartGallery w:val="Page Numbers (Bottom of Page)"/>
        <w:docPartUnique/>
      </w:docPartObj>
    </w:sdtPr>
    <w:sdtEndPr/>
    <w:sdtContent>
      <w:sdt>
        <w:sdtPr>
          <w:id w:val="-1769616900"/>
          <w:docPartObj>
            <w:docPartGallery w:val="Page Numbers (Top of Page)"/>
            <w:docPartUnique/>
          </w:docPartObj>
        </w:sdtPr>
        <w:sdtEndPr/>
        <w:sdtContent>
          <w:p w14:paraId="387A3A99" w14:textId="2218D531" w:rsidR="003E21E2" w:rsidRDefault="003E21E2">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EC4D5A">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C4D5A">
              <w:rPr>
                <w:b/>
                <w:bCs/>
                <w:noProof/>
              </w:rPr>
              <w:t>53</w:t>
            </w:r>
            <w:r>
              <w:rPr>
                <w:b/>
                <w:bCs/>
                <w:sz w:val="24"/>
                <w:szCs w:val="24"/>
              </w:rPr>
              <w:fldChar w:fldCharType="end"/>
            </w:r>
          </w:p>
        </w:sdtContent>
      </w:sdt>
    </w:sdtContent>
  </w:sdt>
  <w:p w14:paraId="4426C39E" w14:textId="7E465653" w:rsidR="003E21E2" w:rsidRPr="00583AC7" w:rsidRDefault="003E21E2">
    <w:pPr>
      <w:pStyle w:val="a5"/>
      <w:rPr>
        <w:sz w:val="20"/>
        <w:szCs w:val="20"/>
      </w:rPr>
    </w:pPr>
    <w:r w:rsidRPr="00583AC7">
      <w:rPr>
        <w:rFonts w:ascii="Times New Roman" w:eastAsia="Arial" w:hAnsi="Times New Roman" w:cs="Times New Roman"/>
        <w:b/>
        <w:sz w:val="20"/>
        <w:szCs w:val="20"/>
        <w:lang w:eastAsia="ru-RU" w:bidi="ru-RU"/>
      </w:rPr>
      <w:t xml:space="preserve">Условия осуществления депозитарной деятельности ПАО </w:t>
    </w:r>
    <w:r>
      <w:rPr>
        <w:rFonts w:ascii="Times New Roman" w:eastAsia="Arial" w:hAnsi="Times New Roman" w:cs="Times New Roman"/>
        <w:b/>
        <w:sz w:val="20"/>
        <w:szCs w:val="20"/>
        <w:lang w:eastAsia="ru-RU" w:bidi="ru-RU"/>
      </w:rPr>
      <w:t xml:space="preserve">Банк </w:t>
    </w:r>
    <w:proofErr w:type="spellStart"/>
    <w:r>
      <w:rPr>
        <w:rFonts w:ascii="Times New Roman" w:eastAsia="Arial" w:hAnsi="Times New Roman" w:cs="Times New Roman"/>
        <w:b/>
        <w:sz w:val="20"/>
        <w:szCs w:val="20"/>
        <w:lang w:eastAsia="ru-RU" w:bidi="ru-RU"/>
      </w:rPr>
      <w:t>Синара</w:t>
    </w:r>
    <w:proofErr w:type="spellEnd"/>
  </w:p>
  <w:p w14:paraId="0063A07E" w14:textId="77777777" w:rsidR="003E21E2" w:rsidRDefault="003E21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2202" w14:textId="77777777" w:rsidR="003E21E2" w:rsidRPr="00583AC7" w:rsidRDefault="003E21E2" w:rsidP="00997A3D">
    <w:pPr>
      <w:widowControl w:val="0"/>
      <w:autoSpaceDE w:val="0"/>
      <w:autoSpaceDN w:val="0"/>
      <w:spacing w:after="0" w:line="240" w:lineRule="auto"/>
      <w:ind w:left="1761" w:right="1331"/>
      <w:jc w:val="center"/>
      <w:rPr>
        <w:rFonts w:ascii="Times New Roman" w:eastAsia="Arial" w:hAnsi="Times New Roman" w:cs="Times New Roman"/>
        <w:b/>
        <w:lang w:eastAsia="ru-RU" w:bidi="ru-RU"/>
      </w:rPr>
    </w:pPr>
    <w:r w:rsidRPr="00583AC7">
      <w:rPr>
        <w:rFonts w:ascii="Times New Roman" w:eastAsia="Arial" w:hAnsi="Times New Roman" w:cs="Times New Roman"/>
        <w:b/>
        <w:lang w:eastAsia="ru-RU" w:bidi="ru-RU"/>
      </w:rPr>
      <w:t>Екатеринбург</w:t>
    </w:r>
  </w:p>
  <w:p w14:paraId="446C5076" w14:textId="4BCACC07" w:rsidR="003E21E2" w:rsidRPr="00583AC7" w:rsidRDefault="003E21E2" w:rsidP="00997A3D">
    <w:pPr>
      <w:widowControl w:val="0"/>
      <w:autoSpaceDE w:val="0"/>
      <w:autoSpaceDN w:val="0"/>
      <w:spacing w:after="0" w:line="240" w:lineRule="auto"/>
      <w:ind w:left="1761" w:right="1331"/>
      <w:jc w:val="center"/>
      <w:rPr>
        <w:rFonts w:ascii="Times New Roman" w:eastAsia="Arial" w:hAnsi="Times New Roman" w:cs="Times New Roman"/>
        <w:b/>
        <w:lang w:eastAsia="ru-RU" w:bidi="ru-RU"/>
      </w:rPr>
    </w:pPr>
    <w:r w:rsidRPr="00583AC7">
      <w:rPr>
        <w:rFonts w:ascii="Times New Roman" w:eastAsia="Arial" w:hAnsi="Times New Roman" w:cs="Times New Roman"/>
        <w:b/>
        <w:lang w:eastAsia="ru-RU" w:bidi="ru-RU"/>
      </w:rPr>
      <w:t>202</w:t>
    </w:r>
    <w:r>
      <w:rPr>
        <w:rFonts w:ascii="Times New Roman" w:eastAsia="Arial" w:hAnsi="Times New Roman" w:cs="Times New Roman"/>
        <w:b/>
        <w:lang w:eastAsia="ru-RU" w:bidi="ru-RU"/>
      </w:rPr>
      <w:t>2</w:t>
    </w:r>
    <w:r w:rsidRPr="00583AC7">
      <w:rPr>
        <w:rFonts w:ascii="Times New Roman" w:eastAsia="Arial" w:hAnsi="Times New Roman" w:cs="Times New Roman"/>
        <w:b/>
        <w:lang w:eastAsia="ru-RU" w:bidi="ru-RU"/>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0F7C" w14:textId="77777777" w:rsidR="00745F42" w:rsidRDefault="00745F42">
      <w:pPr>
        <w:spacing w:after="0" w:line="240" w:lineRule="auto"/>
      </w:pPr>
      <w:r>
        <w:separator/>
      </w:r>
    </w:p>
  </w:footnote>
  <w:footnote w:type="continuationSeparator" w:id="0">
    <w:p w14:paraId="7DD6E816" w14:textId="77777777" w:rsidR="00745F42" w:rsidRDefault="00745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81A0" w14:textId="16AE1E0D" w:rsidR="003E21E2" w:rsidRPr="00154F7B" w:rsidRDefault="003E21E2" w:rsidP="00154F7B">
    <w:pPr>
      <w:ind w:left="-450"/>
      <w:jc w:val="center"/>
      <w:rPr>
        <w:lang w:val="en-US"/>
      </w:rPr>
    </w:pPr>
    <w:r>
      <w:rPr>
        <w:noProof/>
        <w:lang w:eastAsia="ru-RU"/>
      </w:rPr>
      <w:drawing>
        <wp:inline distT="0" distB="0" distL="0" distR="0" wp14:anchorId="53DE6EB2" wp14:editId="2DB4AFB0">
          <wp:extent cx="6494145" cy="300355"/>
          <wp:effectExtent l="0" t="0" r="1905" b="4445"/>
          <wp:docPr id="2" name="Picture 2"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устой 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4145" cy="3003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737E" w14:textId="131139E5" w:rsidR="003E21E2" w:rsidRPr="00B55B9A" w:rsidRDefault="003E21E2" w:rsidP="00B55B9A">
    <w:pPr>
      <w:ind w:left="-630"/>
      <w:jc w:val="center"/>
      <w:rPr>
        <w:lang w:val="en-US"/>
      </w:rPr>
    </w:pPr>
    <w:r>
      <w:rPr>
        <w:noProof/>
        <w:lang w:eastAsia="ru-RU"/>
      </w:rPr>
      <w:drawing>
        <wp:inline distT="0" distB="0" distL="0" distR="0" wp14:anchorId="12692866" wp14:editId="4B58393C">
          <wp:extent cx="6494145" cy="300355"/>
          <wp:effectExtent l="0" t="0" r="1905" b="4445"/>
          <wp:docPr id="1" name="Picture 1"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стой 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4145"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EF"/>
    <w:multiLevelType w:val="hybridMultilevel"/>
    <w:tmpl w:val="3B3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06D"/>
    <w:multiLevelType w:val="multilevel"/>
    <w:tmpl w:val="D2F6DB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17F54"/>
    <w:multiLevelType w:val="hybridMultilevel"/>
    <w:tmpl w:val="83C0EB24"/>
    <w:lvl w:ilvl="0" w:tplc="54F82ECA">
      <w:start w:val="1"/>
      <w:numFmt w:val="bullet"/>
      <w:lvlText w:val=""/>
      <w:lvlJc w:val="left"/>
      <w:pPr>
        <w:tabs>
          <w:tab w:val="num" w:pos="927"/>
        </w:tabs>
        <w:ind w:left="927" w:hanging="360"/>
      </w:pPr>
      <w:rPr>
        <w:rFonts w:ascii="Wingdings" w:hAnsi="Wingdings" w:hint="default"/>
        <w:sz w:val="22"/>
        <w:szCs w:val="22"/>
      </w:rPr>
    </w:lvl>
    <w:lvl w:ilvl="1" w:tplc="ECC27B82" w:tentative="1">
      <w:start w:val="1"/>
      <w:numFmt w:val="lowerLetter"/>
      <w:lvlText w:val="%2."/>
      <w:lvlJc w:val="left"/>
      <w:pPr>
        <w:tabs>
          <w:tab w:val="num" w:pos="1647"/>
        </w:tabs>
        <w:ind w:left="1647" w:hanging="360"/>
      </w:pPr>
      <w:rPr>
        <w:rFonts w:cs="Times New Roman"/>
      </w:rPr>
    </w:lvl>
    <w:lvl w:ilvl="2" w:tplc="9748522E">
      <w:start w:val="1"/>
      <w:numFmt w:val="lowerRoman"/>
      <w:lvlText w:val="%3."/>
      <w:lvlJc w:val="right"/>
      <w:pPr>
        <w:tabs>
          <w:tab w:val="num" w:pos="2367"/>
        </w:tabs>
        <w:ind w:left="2367" w:hanging="180"/>
      </w:pPr>
      <w:rPr>
        <w:rFonts w:cs="Times New Roman"/>
      </w:rPr>
    </w:lvl>
    <w:lvl w:ilvl="3" w:tplc="21284716" w:tentative="1">
      <w:start w:val="1"/>
      <w:numFmt w:val="decimal"/>
      <w:lvlText w:val="%4."/>
      <w:lvlJc w:val="left"/>
      <w:pPr>
        <w:tabs>
          <w:tab w:val="num" w:pos="3087"/>
        </w:tabs>
        <w:ind w:left="3087" w:hanging="360"/>
      </w:pPr>
      <w:rPr>
        <w:rFonts w:cs="Times New Roman"/>
      </w:rPr>
    </w:lvl>
    <w:lvl w:ilvl="4" w:tplc="89E0026A" w:tentative="1">
      <w:start w:val="1"/>
      <w:numFmt w:val="lowerLetter"/>
      <w:lvlText w:val="%5."/>
      <w:lvlJc w:val="left"/>
      <w:pPr>
        <w:tabs>
          <w:tab w:val="num" w:pos="3807"/>
        </w:tabs>
        <w:ind w:left="3807" w:hanging="360"/>
      </w:pPr>
      <w:rPr>
        <w:rFonts w:cs="Times New Roman"/>
      </w:rPr>
    </w:lvl>
    <w:lvl w:ilvl="5" w:tplc="098EDF90" w:tentative="1">
      <w:start w:val="1"/>
      <w:numFmt w:val="lowerRoman"/>
      <w:lvlText w:val="%6."/>
      <w:lvlJc w:val="right"/>
      <w:pPr>
        <w:tabs>
          <w:tab w:val="num" w:pos="4527"/>
        </w:tabs>
        <w:ind w:left="4527" w:hanging="180"/>
      </w:pPr>
      <w:rPr>
        <w:rFonts w:cs="Times New Roman"/>
      </w:rPr>
    </w:lvl>
    <w:lvl w:ilvl="6" w:tplc="56986E92" w:tentative="1">
      <w:start w:val="1"/>
      <w:numFmt w:val="decimal"/>
      <w:lvlText w:val="%7."/>
      <w:lvlJc w:val="left"/>
      <w:pPr>
        <w:tabs>
          <w:tab w:val="num" w:pos="5247"/>
        </w:tabs>
        <w:ind w:left="5247" w:hanging="360"/>
      </w:pPr>
      <w:rPr>
        <w:rFonts w:cs="Times New Roman"/>
      </w:rPr>
    </w:lvl>
    <w:lvl w:ilvl="7" w:tplc="740A27E4" w:tentative="1">
      <w:start w:val="1"/>
      <w:numFmt w:val="lowerLetter"/>
      <w:lvlText w:val="%8."/>
      <w:lvlJc w:val="left"/>
      <w:pPr>
        <w:tabs>
          <w:tab w:val="num" w:pos="5967"/>
        </w:tabs>
        <w:ind w:left="5967" w:hanging="360"/>
      </w:pPr>
      <w:rPr>
        <w:rFonts w:cs="Times New Roman"/>
      </w:rPr>
    </w:lvl>
    <w:lvl w:ilvl="8" w:tplc="BD6ED908" w:tentative="1">
      <w:start w:val="1"/>
      <w:numFmt w:val="lowerRoman"/>
      <w:lvlText w:val="%9."/>
      <w:lvlJc w:val="right"/>
      <w:pPr>
        <w:tabs>
          <w:tab w:val="num" w:pos="6687"/>
        </w:tabs>
        <w:ind w:left="6687" w:hanging="180"/>
      </w:pPr>
      <w:rPr>
        <w:rFonts w:cs="Times New Roman"/>
      </w:rPr>
    </w:lvl>
  </w:abstractNum>
  <w:abstractNum w:abstractNumId="3" w15:restartNumberingAfterBreak="0">
    <w:nsid w:val="05FB1E31"/>
    <w:multiLevelType w:val="multilevel"/>
    <w:tmpl w:val="95F43914"/>
    <w:lvl w:ilvl="0">
      <w:start w:val="3"/>
      <w:numFmt w:val="decimal"/>
      <w:lvlText w:val="%1."/>
      <w:lvlJc w:val="left"/>
      <w:pPr>
        <w:ind w:left="360" w:hanging="360"/>
      </w:pPr>
      <w:rPr>
        <w:rFonts w:hint="default"/>
      </w:rPr>
    </w:lvl>
    <w:lvl w:ilvl="1">
      <w:start w:val="1"/>
      <w:numFmt w:val="decimal"/>
      <w:lvlText w:val="%1.%2."/>
      <w:lvlJc w:val="left"/>
      <w:pPr>
        <w:ind w:left="752" w:hanging="360"/>
      </w:pPr>
      <w:rPr>
        <w:rFonts w:ascii="Times New Roman" w:hAnsi="Times New Roman" w:cs="Times New Roman" w:hint="default"/>
        <w:b/>
      </w:rPr>
    </w:lvl>
    <w:lvl w:ilvl="2">
      <w:start w:val="1"/>
      <w:numFmt w:val="decimal"/>
      <w:lvlText w:val="%1.%2.%3."/>
      <w:lvlJc w:val="left"/>
      <w:pPr>
        <w:ind w:left="1504" w:hanging="720"/>
      </w:pPr>
      <w:rPr>
        <w:rFonts w:hint="default"/>
        <w:b/>
        <w:bCs/>
      </w:rPr>
    </w:lvl>
    <w:lvl w:ilvl="3">
      <w:start w:val="1"/>
      <w:numFmt w:val="decimal"/>
      <w:lvlText w:val="%1.%2.%3.%4."/>
      <w:lvlJc w:val="left"/>
      <w:pPr>
        <w:ind w:left="6107"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432" w:hanging="108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576" w:hanging="1440"/>
      </w:pPr>
      <w:rPr>
        <w:rFonts w:hint="default"/>
      </w:rPr>
    </w:lvl>
  </w:abstractNum>
  <w:abstractNum w:abstractNumId="4" w15:restartNumberingAfterBreak="0">
    <w:nsid w:val="0D8A28D9"/>
    <w:multiLevelType w:val="multilevel"/>
    <w:tmpl w:val="0D3ACF98"/>
    <w:lvl w:ilvl="0">
      <w:start w:val="10"/>
      <w:numFmt w:val="decimal"/>
      <w:lvlText w:val="%1."/>
      <w:lvlJc w:val="left"/>
      <w:pPr>
        <w:ind w:left="555" w:hanging="555"/>
      </w:pPr>
      <w:rPr>
        <w:rFonts w:hint="default"/>
      </w:rPr>
    </w:lvl>
    <w:lvl w:ilvl="1">
      <w:start w:val="3"/>
      <w:numFmt w:val="decimal"/>
      <w:lvlText w:val="%1.%2."/>
      <w:lvlJc w:val="left"/>
      <w:pPr>
        <w:ind w:left="735" w:hanging="55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F112AE5"/>
    <w:multiLevelType w:val="hybridMultilevel"/>
    <w:tmpl w:val="C0D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3005E"/>
    <w:multiLevelType w:val="multilevel"/>
    <w:tmpl w:val="635AF712"/>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981EB0"/>
    <w:multiLevelType w:val="hybridMultilevel"/>
    <w:tmpl w:val="F42246B8"/>
    <w:lvl w:ilvl="0" w:tplc="500E8C4C">
      <w:numFmt w:val="bullet"/>
      <w:lvlText w:val="-"/>
      <w:lvlJc w:val="left"/>
      <w:pPr>
        <w:ind w:left="395" w:hanging="162"/>
      </w:pPr>
      <w:rPr>
        <w:rFonts w:ascii="Times New Roman" w:eastAsia="Times New Roman" w:hAnsi="Times New Roman" w:cs="Times New Roman" w:hint="default"/>
        <w:w w:val="100"/>
        <w:sz w:val="22"/>
        <w:szCs w:val="22"/>
        <w:lang w:val="ru-RU" w:eastAsia="en-US" w:bidi="ar-SA"/>
      </w:rPr>
    </w:lvl>
    <w:lvl w:ilvl="1" w:tplc="D5885370">
      <w:numFmt w:val="bullet"/>
      <w:lvlText w:val="-"/>
      <w:lvlJc w:val="left"/>
      <w:pPr>
        <w:ind w:left="395" w:hanging="128"/>
      </w:pPr>
      <w:rPr>
        <w:rFonts w:ascii="Times New Roman" w:eastAsia="Times New Roman" w:hAnsi="Times New Roman" w:cs="Times New Roman" w:hint="default"/>
        <w:w w:val="100"/>
        <w:sz w:val="22"/>
        <w:szCs w:val="22"/>
        <w:lang w:val="ru-RU" w:eastAsia="en-US" w:bidi="ar-SA"/>
      </w:rPr>
    </w:lvl>
    <w:lvl w:ilvl="2" w:tplc="7154473E">
      <w:numFmt w:val="bullet"/>
      <w:lvlText w:val="•"/>
      <w:lvlJc w:val="left"/>
      <w:pPr>
        <w:ind w:left="2459" w:hanging="128"/>
      </w:pPr>
      <w:rPr>
        <w:rFonts w:hint="default"/>
        <w:lang w:val="ru-RU" w:eastAsia="en-US" w:bidi="ar-SA"/>
      </w:rPr>
    </w:lvl>
    <w:lvl w:ilvl="3" w:tplc="9830E0AE">
      <w:numFmt w:val="bullet"/>
      <w:lvlText w:val="•"/>
      <w:lvlJc w:val="left"/>
      <w:pPr>
        <w:ind w:left="3489" w:hanging="128"/>
      </w:pPr>
      <w:rPr>
        <w:rFonts w:hint="default"/>
        <w:lang w:val="ru-RU" w:eastAsia="en-US" w:bidi="ar-SA"/>
      </w:rPr>
    </w:lvl>
    <w:lvl w:ilvl="4" w:tplc="276227F0">
      <w:numFmt w:val="bullet"/>
      <w:lvlText w:val="•"/>
      <w:lvlJc w:val="left"/>
      <w:pPr>
        <w:ind w:left="4519" w:hanging="128"/>
      </w:pPr>
      <w:rPr>
        <w:rFonts w:hint="default"/>
        <w:lang w:val="ru-RU" w:eastAsia="en-US" w:bidi="ar-SA"/>
      </w:rPr>
    </w:lvl>
    <w:lvl w:ilvl="5" w:tplc="8E4C6C26">
      <w:numFmt w:val="bullet"/>
      <w:lvlText w:val="•"/>
      <w:lvlJc w:val="left"/>
      <w:pPr>
        <w:ind w:left="5549" w:hanging="128"/>
      </w:pPr>
      <w:rPr>
        <w:rFonts w:hint="default"/>
        <w:lang w:val="ru-RU" w:eastAsia="en-US" w:bidi="ar-SA"/>
      </w:rPr>
    </w:lvl>
    <w:lvl w:ilvl="6" w:tplc="4FD626F2">
      <w:numFmt w:val="bullet"/>
      <w:lvlText w:val="•"/>
      <w:lvlJc w:val="left"/>
      <w:pPr>
        <w:ind w:left="6579" w:hanging="128"/>
      </w:pPr>
      <w:rPr>
        <w:rFonts w:hint="default"/>
        <w:lang w:val="ru-RU" w:eastAsia="en-US" w:bidi="ar-SA"/>
      </w:rPr>
    </w:lvl>
    <w:lvl w:ilvl="7" w:tplc="5934A15E">
      <w:numFmt w:val="bullet"/>
      <w:lvlText w:val="•"/>
      <w:lvlJc w:val="left"/>
      <w:pPr>
        <w:ind w:left="7609" w:hanging="128"/>
      </w:pPr>
      <w:rPr>
        <w:rFonts w:hint="default"/>
        <w:lang w:val="ru-RU" w:eastAsia="en-US" w:bidi="ar-SA"/>
      </w:rPr>
    </w:lvl>
    <w:lvl w:ilvl="8" w:tplc="31027FD8">
      <w:numFmt w:val="bullet"/>
      <w:lvlText w:val="•"/>
      <w:lvlJc w:val="left"/>
      <w:pPr>
        <w:ind w:left="8639" w:hanging="128"/>
      </w:pPr>
      <w:rPr>
        <w:rFonts w:hint="default"/>
        <w:lang w:val="ru-RU" w:eastAsia="en-US" w:bidi="ar-SA"/>
      </w:rPr>
    </w:lvl>
  </w:abstractNum>
  <w:abstractNum w:abstractNumId="8" w15:restartNumberingAfterBreak="0">
    <w:nsid w:val="1D685F2B"/>
    <w:multiLevelType w:val="multilevel"/>
    <w:tmpl w:val="2A1850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43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DF2B43"/>
    <w:multiLevelType w:val="hybridMultilevel"/>
    <w:tmpl w:val="AE3A64EC"/>
    <w:lvl w:ilvl="0" w:tplc="124689A4">
      <w:numFmt w:val="bullet"/>
      <w:lvlText w:val="-"/>
      <w:lvlJc w:val="left"/>
      <w:pPr>
        <w:ind w:left="395" w:hanging="128"/>
      </w:pPr>
      <w:rPr>
        <w:rFonts w:ascii="Times New Roman" w:eastAsia="Times New Roman" w:hAnsi="Times New Roman" w:cs="Times New Roman" w:hint="default"/>
        <w:w w:val="100"/>
        <w:sz w:val="22"/>
        <w:szCs w:val="22"/>
        <w:lang w:val="ru-RU" w:eastAsia="en-US" w:bidi="ar-SA"/>
      </w:rPr>
    </w:lvl>
    <w:lvl w:ilvl="1" w:tplc="F1F4BBF0">
      <w:numFmt w:val="bullet"/>
      <w:lvlText w:val="-"/>
      <w:lvlJc w:val="left"/>
      <w:pPr>
        <w:ind w:left="395" w:hanging="176"/>
      </w:pPr>
      <w:rPr>
        <w:rFonts w:ascii="Times New Roman" w:eastAsia="Times New Roman" w:hAnsi="Times New Roman" w:cs="Times New Roman" w:hint="default"/>
        <w:w w:val="100"/>
        <w:sz w:val="22"/>
        <w:szCs w:val="22"/>
        <w:lang w:val="ru-RU" w:eastAsia="en-US" w:bidi="ar-SA"/>
      </w:rPr>
    </w:lvl>
    <w:lvl w:ilvl="2" w:tplc="5962887C">
      <w:numFmt w:val="bullet"/>
      <w:lvlText w:val="•"/>
      <w:lvlJc w:val="left"/>
      <w:pPr>
        <w:ind w:left="2459" w:hanging="176"/>
      </w:pPr>
      <w:rPr>
        <w:rFonts w:hint="default"/>
        <w:lang w:val="ru-RU" w:eastAsia="en-US" w:bidi="ar-SA"/>
      </w:rPr>
    </w:lvl>
    <w:lvl w:ilvl="3" w:tplc="85FA404C">
      <w:numFmt w:val="bullet"/>
      <w:lvlText w:val="•"/>
      <w:lvlJc w:val="left"/>
      <w:pPr>
        <w:ind w:left="3489" w:hanging="176"/>
      </w:pPr>
      <w:rPr>
        <w:rFonts w:hint="default"/>
        <w:lang w:val="ru-RU" w:eastAsia="en-US" w:bidi="ar-SA"/>
      </w:rPr>
    </w:lvl>
    <w:lvl w:ilvl="4" w:tplc="F5E29F1E">
      <w:numFmt w:val="bullet"/>
      <w:lvlText w:val="•"/>
      <w:lvlJc w:val="left"/>
      <w:pPr>
        <w:ind w:left="4519" w:hanging="176"/>
      </w:pPr>
      <w:rPr>
        <w:rFonts w:hint="default"/>
        <w:lang w:val="ru-RU" w:eastAsia="en-US" w:bidi="ar-SA"/>
      </w:rPr>
    </w:lvl>
    <w:lvl w:ilvl="5" w:tplc="F0883D02">
      <w:numFmt w:val="bullet"/>
      <w:lvlText w:val="•"/>
      <w:lvlJc w:val="left"/>
      <w:pPr>
        <w:ind w:left="5549" w:hanging="176"/>
      </w:pPr>
      <w:rPr>
        <w:rFonts w:hint="default"/>
        <w:lang w:val="ru-RU" w:eastAsia="en-US" w:bidi="ar-SA"/>
      </w:rPr>
    </w:lvl>
    <w:lvl w:ilvl="6" w:tplc="EA4284C0">
      <w:numFmt w:val="bullet"/>
      <w:lvlText w:val="•"/>
      <w:lvlJc w:val="left"/>
      <w:pPr>
        <w:ind w:left="6579" w:hanging="176"/>
      </w:pPr>
      <w:rPr>
        <w:rFonts w:hint="default"/>
        <w:lang w:val="ru-RU" w:eastAsia="en-US" w:bidi="ar-SA"/>
      </w:rPr>
    </w:lvl>
    <w:lvl w:ilvl="7" w:tplc="2F7E7192">
      <w:numFmt w:val="bullet"/>
      <w:lvlText w:val="•"/>
      <w:lvlJc w:val="left"/>
      <w:pPr>
        <w:ind w:left="7609" w:hanging="176"/>
      </w:pPr>
      <w:rPr>
        <w:rFonts w:hint="default"/>
        <w:lang w:val="ru-RU" w:eastAsia="en-US" w:bidi="ar-SA"/>
      </w:rPr>
    </w:lvl>
    <w:lvl w:ilvl="8" w:tplc="4F74A9BE">
      <w:numFmt w:val="bullet"/>
      <w:lvlText w:val="•"/>
      <w:lvlJc w:val="left"/>
      <w:pPr>
        <w:ind w:left="8639" w:hanging="176"/>
      </w:pPr>
      <w:rPr>
        <w:rFonts w:hint="default"/>
        <w:lang w:val="ru-RU" w:eastAsia="en-US" w:bidi="ar-SA"/>
      </w:rPr>
    </w:lvl>
  </w:abstractNum>
  <w:abstractNum w:abstractNumId="10" w15:restartNumberingAfterBreak="0">
    <w:nsid w:val="20A20EF9"/>
    <w:multiLevelType w:val="multilevel"/>
    <w:tmpl w:val="DD26A89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C45911" w:themeColor="accent2"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5861F7"/>
    <w:multiLevelType w:val="multilevel"/>
    <w:tmpl w:val="02BA12A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7C1D04"/>
    <w:multiLevelType w:val="multilevel"/>
    <w:tmpl w:val="EC866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1C5B01"/>
    <w:multiLevelType w:val="hybridMultilevel"/>
    <w:tmpl w:val="FFB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E38F6"/>
    <w:multiLevelType w:val="multilevel"/>
    <w:tmpl w:val="C59ED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9F4CAB"/>
    <w:multiLevelType w:val="multilevel"/>
    <w:tmpl w:val="9F16B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9368"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A06112"/>
    <w:multiLevelType w:val="hybridMultilevel"/>
    <w:tmpl w:val="72E68600"/>
    <w:lvl w:ilvl="0" w:tplc="EE5E3C58">
      <w:start w:val="1"/>
      <w:numFmt w:val="bullet"/>
      <w:lvlText w:val=""/>
      <w:lvlJc w:val="left"/>
      <w:pPr>
        <w:ind w:left="769" w:hanging="360"/>
      </w:pPr>
      <w:rPr>
        <w:rFonts w:ascii="Wingdings" w:hAnsi="Wingdings" w:hint="default"/>
      </w:rPr>
    </w:lvl>
    <w:lvl w:ilvl="1" w:tplc="8E8657F0" w:tentative="1">
      <w:start w:val="1"/>
      <w:numFmt w:val="bullet"/>
      <w:lvlText w:val="o"/>
      <w:lvlJc w:val="left"/>
      <w:pPr>
        <w:ind w:left="1489" w:hanging="360"/>
      </w:pPr>
      <w:rPr>
        <w:rFonts w:ascii="Courier New" w:hAnsi="Courier New" w:cs="Courier New" w:hint="default"/>
      </w:rPr>
    </w:lvl>
    <w:lvl w:ilvl="2" w:tplc="EEEEC8B6" w:tentative="1">
      <w:start w:val="1"/>
      <w:numFmt w:val="bullet"/>
      <w:lvlText w:val=""/>
      <w:lvlJc w:val="left"/>
      <w:pPr>
        <w:ind w:left="2209" w:hanging="360"/>
      </w:pPr>
      <w:rPr>
        <w:rFonts w:ascii="Wingdings" w:hAnsi="Wingdings" w:hint="default"/>
      </w:rPr>
    </w:lvl>
    <w:lvl w:ilvl="3" w:tplc="72A21D22" w:tentative="1">
      <w:start w:val="1"/>
      <w:numFmt w:val="bullet"/>
      <w:lvlText w:val=""/>
      <w:lvlJc w:val="left"/>
      <w:pPr>
        <w:ind w:left="2929" w:hanging="360"/>
      </w:pPr>
      <w:rPr>
        <w:rFonts w:ascii="Symbol" w:hAnsi="Symbol" w:hint="default"/>
      </w:rPr>
    </w:lvl>
    <w:lvl w:ilvl="4" w:tplc="2A3A7D6C" w:tentative="1">
      <w:start w:val="1"/>
      <w:numFmt w:val="bullet"/>
      <w:lvlText w:val="o"/>
      <w:lvlJc w:val="left"/>
      <w:pPr>
        <w:ind w:left="3649" w:hanging="360"/>
      </w:pPr>
      <w:rPr>
        <w:rFonts w:ascii="Courier New" w:hAnsi="Courier New" w:cs="Courier New" w:hint="default"/>
      </w:rPr>
    </w:lvl>
    <w:lvl w:ilvl="5" w:tplc="1EAC0C90" w:tentative="1">
      <w:start w:val="1"/>
      <w:numFmt w:val="bullet"/>
      <w:lvlText w:val=""/>
      <w:lvlJc w:val="left"/>
      <w:pPr>
        <w:ind w:left="4369" w:hanging="360"/>
      </w:pPr>
      <w:rPr>
        <w:rFonts w:ascii="Wingdings" w:hAnsi="Wingdings" w:hint="default"/>
      </w:rPr>
    </w:lvl>
    <w:lvl w:ilvl="6" w:tplc="3A427A38" w:tentative="1">
      <w:start w:val="1"/>
      <w:numFmt w:val="bullet"/>
      <w:lvlText w:val=""/>
      <w:lvlJc w:val="left"/>
      <w:pPr>
        <w:ind w:left="5089" w:hanging="360"/>
      </w:pPr>
      <w:rPr>
        <w:rFonts w:ascii="Symbol" w:hAnsi="Symbol" w:hint="default"/>
      </w:rPr>
    </w:lvl>
    <w:lvl w:ilvl="7" w:tplc="18B41488" w:tentative="1">
      <w:start w:val="1"/>
      <w:numFmt w:val="bullet"/>
      <w:lvlText w:val="o"/>
      <w:lvlJc w:val="left"/>
      <w:pPr>
        <w:ind w:left="5809" w:hanging="360"/>
      </w:pPr>
      <w:rPr>
        <w:rFonts w:ascii="Courier New" w:hAnsi="Courier New" w:cs="Courier New" w:hint="default"/>
      </w:rPr>
    </w:lvl>
    <w:lvl w:ilvl="8" w:tplc="F54AD7AC" w:tentative="1">
      <w:start w:val="1"/>
      <w:numFmt w:val="bullet"/>
      <w:lvlText w:val=""/>
      <w:lvlJc w:val="left"/>
      <w:pPr>
        <w:ind w:left="6529" w:hanging="360"/>
      </w:pPr>
      <w:rPr>
        <w:rFonts w:ascii="Wingdings" w:hAnsi="Wingdings" w:hint="default"/>
      </w:rPr>
    </w:lvl>
  </w:abstractNum>
  <w:abstractNum w:abstractNumId="17" w15:restartNumberingAfterBreak="0">
    <w:nsid w:val="3F0E3894"/>
    <w:multiLevelType w:val="multilevel"/>
    <w:tmpl w:val="A108204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FF6C20"/>
    <w:multiLevelType w:val="hybridMultilevel"/>
    <w:tmpl w:val="C7E4F04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F07BAD"/>
    <w:multiLevelType w:val="multilevel"/>
    <w:tmpl w:val="FB20A314"/>
    <w:lvl w:ilvl="0">
      <w:start w:val="11"/>
      <w:numFmt w:val="decimal"/>
      <w:lvlText w:val="%1."/>
      <w:lvlJc w:val="left"/>
      <w:pPr>
        <w:ind w:left="400" w:hanging="400"/>
      </w:pPr>
      <w:rPr>
        <w:rFonts w:hint="default"/>
        <w:b/>
        <w:sz w:val="20"/>
      </w:rPr>
    </w:lvl>
    <w:lvl w:ilvl="1">
      <w:start w:val="1"/>
      <w:numFmt w:val="decimal"/>
      <w:lvlText w:val="%1.%2."/>
      <w:lvlJc w:val="left"/>
      <w:pPr>
        <w:ind w:left="400" w:hanging="40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0" w15:restartNumberingAfterBreak="0">
    <w:nsid w:val="5A34493F"/>
    <w:multiLevelType w:val="multilevel"/>
    <w:tmpl w:val="79B81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bullet"/>
      <w:lvlText w:val=""/>
      <w:lvlJc w:val="left"/>
      <w:pPr>
        <w:ind w:left="1080" w:hanging="720"/>
      </w:pPr>
      <w:rPr>
        <w:rFonts w:ascii="Symbol" w:hAnsi="Symbol"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46070E"/>
    <w:multiLevelType w:val="hybridMultilevel"/>
    <w:tmpl w:val="926E0D6A"/>
    <w:lvl w:ilvl="0" w:tplc="B2BC7A1C">
      <w:start w:val="1"/>
      <w:numFmt w:val="bullet"/>
      <w:lvlText w:val=""/>
      <w:lvlJc w:val="left"/>
      <w:pPr>
        <w:ind w:left="720" w:hanging="360"/>
      </w:pPr>
      <w:rPr>
        <w:rFonts w:ascii="Symbol" w:hAnsi="Symbol" w:hint="default"/>
      </w:rPr>
    </w:lvl>
    <w:lvl w:ilvl="1" w:tplc="07CA3D7A" w:tentative="1">
      <w:start w:val="1"/>
      <w:numFmt w:val="bullet"/>
      <w:lvlText w:val="o"/>
      <w:lvlJc w:val="left"/>
      <w:pPr>
        <w:ind w:left="1440" w:hanging="360"/>
      </w:pPr>
      <w:rPr>
        <w:rFonts w:ascii="Courier New" w:hAnsi="Courier New" w:cs="Courier New" w:hint="default"/>
      </w:rPr>
    </w:lvl>
    <w:lvl w:ilvl="2" w:tplc="DB386FC2" w:tentative="1">
      <w:start w:val="1"/>
      <w:numFmt w:val="bullet"/>
      <w:lvlText w:val=""/>
      <w:lvlJc w:val="left"/>
      <w:pPr>
        <w:ind w:left="2160" w:hanging="360"/>
      </w:pPr>
      <w:rPr>
        <w:rFonts w:ascii="Wingdings" w:hAnsi="Wingdings" w:hint="default"/>
      </w:rPr>
    </w:lvl>
    <w:lvl w:ilvl="3" w:tplc="ECAC1EB2" w:tentative="1">
      <w:start w:val="1"/>
      <w:numFmt w:val="bullet"/>
      <w:lvlText w:val=""/>
      <w:lvlJc w:val="left"/>
      <w:pPr>
        <w:ind w:left="2880" w:hanging="360"/>
      </w:pPr>
      <w:rPr>
        <w:rFonts w:ascii="Symbol" w:hAnsi="Symbol" w:hint="default"/>
      </w:rPr>
    </w:lvl>
    <w:lvl w:ilvl="4" w:tplc="EDEC2AF0" w:tentative="1">
      <w:start w:val="1"/>
      <w:numFmt w:val="bullet"/>
      <w:lvlText w:val="o"/>
      <w:lvlJc w:val="left"/>
      <w:pPr>
        <w:ind w:left="3600" w:hanging="360"/>
      </w:pPr>
      <w:rPr>
        <w:rFonts w:ascii="Courier New" w:hAnsi="Courier New" w:cs="Courier New" w:hint="default"/>
      </w:rPr>
    </w:lvl>
    <w:lvl w:ilvl="5" w:tplc="913AC8AE" w:tentative="1">
      <w:start w:val="1"/>
      <w:numFmt w:val="bullet"/>
      <w:lvlText w:val=""/>
      <w:lvlJc w:val="left"/>
      <w:pPr>
        <w:ind w:left="4320" w:hanging="360"/>
      </w:pPr>
      <w:rPr>
        <w:rFonts w:ascii="Wingdings" w:hAnsi="Wingdings" w:hint="default"/>
      </w:rPr>
    </w:lvl>
    <w:lvl w:ilvl="6" w:tplc="74568088" w:tentative="1">
      <w:start w:val="1"/>
      <w:numFmt w:val="bullet"/>
      <w:lvlText w:val=""/>
      <w:lvlJc w:val="left"/>
      <w:pPr>
        <w:ind w:left="5040" w:hanging="360"/>
      </w:pPr>
      <w:rPr>
        <w:rFonts w:ascii="Symbol" w:hAnsi="Symbol" w:hint="default"/>
      </w:rPr>
    </w:lvl>
    <w:lvl w:ilvl="7" w:tplc="7254A0DE" w:tentative="1">
      <w:start w:val="1"/>
      <w:numFmt w:val="bullet"/>
      <w:lvlText w:val="o"/>
      <w:lvlJc w:val="left"/>
      <w:pPr>
        <w:ind w:left="5760" w:hanging="360"/>
      </w:pPr>
      <w:rPr>
        <w:rFonts w:ascii="Courier New" w:hAnsi="Courier New" w:cs="Courier New" w:hint="default"/>
      </w:rPr>
    </w:lvl>
    <w:lvl w:ilvl="8" w:tplc="E98AF6DC" w:tentative="1">
      <w:start w:val="1"/>
      <w:numFmt w:val="bullet"/>
      <w:lvlText w:val=""/>
      <w:lvlJc w:val="left"/>
      <w:pPr>
        <w:ind w:left="6480" w:hanging="360"/>
      </w:pPr>
      <w:rPr>
        <w:rFonts w:ascii="Wingdings" w:hAnsi="Wingdings" w:hint="default"/>
      </w:rPr>
    </w:lvl>
  </w:abstractNum>
  <w:abstractNum w:abstractNumId="22" w15:restartNumberingAfterBreak="0">
    <w:nsid w:val="5D997E50"/>
    <w:multiLevelType w:val="multilevel"/>
    <w:tmpl w:val="F9A273F6"/>
    <w:lvl w:ilvl="0">
      <w:start w:val="3"/>
      <w:numFmt w:val="decimal"/>
      <w:lvlText w:val="%1"/>
      <w:lvlJc w:val="left"/>
      <w:pPr>
        <w:ind w:left="959" w:hanging="567"/>
      </w:pPr>
      <w:rPr>
        <w:rFonts w:hint="default"/>
        <w:lang w:val="ru-RU" w:eastAsia="en-US" w:bidi="ar-SA"/>
      </w:rPr>
    </w:lvl>
    <w:lvl w:ilvl="1">
      <w:start w:val="1"/>
      <w:numFmt w:val="decimal"/>
      <w:lvlText w:val="%1.%2."/>
      <w:lvlJc w:val="left"/>
      <w:pPr>
        <w:ind w:left="959" w:hanging="567"/>
      </w:pPr>
      <w:rPr>
        <w:rFonts w:ascii="Times New Roman" w:eastAsia="Microsoft Sans Serif" w:hAnsi="Times New Roman" w:cs="Times New Roman" w:hint="default"/>
        <w:spacing w:val="-1"/>
        <w:w w:val="99"/>
        <w:sz w:val="20"/>
        <w:szCs w:val="20"/>
        <w:lang w:val="ru-RU" w:eastAsia="en-US" w:bidi="ar-SA"/>
      </w:rPr>
    </w:lvl>
    <w:lvl w:ilvl="2">
      <w:numFmt w:val="bullet"/>
      <w:lvlText w:val=""/>
      <w:lvlJc w:val="left"/>
      <w:pPr>
        <w:ind w:left="3828" w:hanging="567"/>
      </w:pPr>
      <w:rPr>
        <w:rFonts w:ascii="Symbol" w:eastAsia="Symbol" w:hAnsi="Symbol" w:cs="Symbol" w:hint="default"/>
        <w:w w:val="99"/>
        <w:sz w:val="20"/>
        <w:szCs w:val="20"/>
        <w:lang w:val="ru-RU" w:eastAsia="en-US" w:bidi="ar-SA"/>
      </w:rPr>
    </w:lvl>
    <w:lvl w:ilvl="3">
      <w:numFmt w:val="bullet"/>
      <w:lvlText w:val=""/>
      <w:lvlJc w:val="left"/>
      <w:pPr>
        <w:ind w:left="2094" w:hanging="569"/>
      </w:pPr>
      <w:rPr>
        <w:rFonts w:ascii="Symbol" w:eastAsia="Symbol" w:hAnsi="Symbol" w:cs="Symbol" w:hint="default"/>
        <w:w w:val="99"/>
        <w:sz w:val="20"/>
        <w:szCs w:val="20"/>
        <w:lang w:val="ru-RU" w:eastAsia="en-US" w:bidi="ar-SA"/>
      </w:rPr>
    </w:lvl>
    <w:lvl w:ilvl="4">
      <w:numFmt w:val="bullet"/>
      <w:lvlText w:val="•"/>
      <w:lvlJc w:val="left"/>
      <w:pPr>
        <w:ind w:left="4216" w:hanging="569"/>
      </w:pPr>
      <w:rPr>
        <w:rFonts w:hint="default"/>
        <w:lang w:val="ru-RU" w:eastAsia="en-US" w:bidi="ar-SA"/>
      </w:rPr>
    </w:lvl>
    <w:lvl w:ilvl="5">
      <w:numFmt w:val="bullet"/>
      <w:lvlText w:val="•"/>
      <w:lvlJc w:val="left"/>
      <w:pPr>
        <w:ind w:left="5274" w:hanging="569"/>
      </w:pPr>
      <w:rPr>
        <w:rFonts w:hint="default"/>
        <w:lang w:val="ru-RU" w:eastAsia="en-US" w:bidi="ar-SA"/>
      </w:rPr>
    </w:lvl>
    <w:lvl w:ilvl="6">
      <w:numFmt w:val="bullet"/>
      <w:lvlText w:val="•"/>
      <w:lvlJc w:val="left"/>
      <w:pPr>
        <w:ind w:left="6333" w:hanging="569"/>
      </w:pPr>
      <w:rPr>
        <w:rFonts w:hint="default"/>
        <w:lang w:val="ru-RU" w:eastAsia="en-US" w:bidi="ar-SA"/>
      </w:rPr>
    </w:lvl>
    <w:lvl w:ilvl="7">
      <w:numFmt w:val="bullet"/>
      <w:lvlText w:val="•"/>
      <w:lvlJc w:val="left"/>
      <w:pPr>
        <w:ind w:left="7391" w:hanging="569"/>
      </w:pPr>
      <w:rPr>
        <w:rFonts w:hint="default"/>
        <w:lang w:val="ru-RU" w:eastAsia="en-US" w:bidi="ar-SA"/>
      </w:rPr>
    </w:lvl>
    <w:lvl w:ilvl="8">
      <w:numFmt w:val="bullet"/>
      <w:lvlText w:val="•"/>
      <w:lvlJc w:val="left"/>
      <w:pPr>
        <w:ind w:left="8449" w:hanging="569"/>
      </w:pPr>
      <w:rPr>
        <w:rFonts w:hint="default"/>
        <w:lang w:val="ru-RU" w:eastAsia="en-US" w:bidi="ar-SA"/>
      </w:rPr>
    </w:lvl>
  </w:abstractNum>
  <w:abstractNum w:abstractNumId="23" w15:restartNumberingAfterBreak="0">
    <w:nsid w:val="678055D5"/>
    <w:multiLevelType w:val="multilevel"/>
    <w:tmpl w:val="906E32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156360"/>
    <w:multiLevelType w:val="multilevel"/>
    <w:tmpl w:val="0DACE93A"/>
    <w:lvl w:ilvl="0">
      <w:start w:val="4"/>
      <w:numFmt w:val="decimal"/>
      <w:lvlText w:val="%1"/>
      <w:lvlJc w:val="left"/>
      <w:pPr>
        <w:ind w:left="737" w:hanging="298"/>
      </w:pPr>
      <w:rPr>
        <w:rFonts w:hint="default"/>
        <w:lang w:val="en-GB" w:eastAsia="en-US" w:bidi="ar-SA"/>
      </w:rPr>
    </w:lvl>
    <w:lvl w:ilvl="1">
      <w:start w:val="7"/>
      <w:numFmt w:val="decimal"/>
      <w:lvlText w:val="%1.%2."/>
      <w:lvlJc w:val="left"/>
      <w:pPr>
        <w:ind w:left="737" w:hanging="298"/>
        <w:jc w:val="right"/>
      </w:pPr>
      <w:rPr>
        <w:rFonts w:hint="default"/>
        <w:spacing w:val="-16"/>
        <w:w w:val="93"/>
        <w:lang w:val="en-GB" w:eastAsia="en-US" w:bidi="ar-SA"/>
      </w:rPr>
    </w:lvl>
    <w:lvl w:ilvl="2">
      <w:start w:val="1"/>
      <w:numFmt w:val="decimal"/>
      <w:lvlText w:val="%1.%2.%3."/>
      <w:lvlJc w:val="left"/>
      <w:pPr>
        <w:ind w:left="737" w:hanging="624"/>
      </w:pPr>
      <w:rPr>
        <w:rFonts w:ascii="Arial" w:eastAsia="Arial" w:hAnsi="Arial" w:cs="Arial" w:hint="default"/>
        <w:b w:val="0"/>
        <w:bCs w:val="0"/>
        <w:i w:val="0"/>
        <w:iCs w:val="0"/>
        <w:spacing w:val="-2"/>
        <w:w w:val="93"/>
        <w:sz w:val="18"/>
        <w:szCs w:val="18"/>
        <w:lang w:val="en-GB" w:eastAsia="en-US" w:bidi="ar-SA"/>
      </w:rPr>
    </w:lvl>
    <w:lvl w:ilvl="3">
      <w:numFmt w:val="bullet"/>
      <w:lvlText w:val="•"/>
      <w:lvlJc w:val="left"/>
      <w:pPr>
        <w:ind w:left="1021" w:hanging="284"/>
      </w:pPr>
      <w:rPr>
        <w:rFonts w:ascii="Arial" w:eastAsia="Arial" w:hAnsi="Arial" w:cs="Arial" w:hint="default"/>
        <w:b w:val="0"/>
        <w:bCs w:val="0"/>
        <w:i w:val="0"/>
        <w:iCs w:val="0"/>
        <w:w w:val="102"/>
        <w:sz w:val="18"/>
        <w:szCs w:val="18"/>
        <w:lang w:val="en-GB" w:eastAsia="en-US" w:bidi="ar-SA"/>
      </w:rPr>
    </w:lvl>
    <w:lvl w:ilvl="4">
      <w:numFmt w:val="bullet"/>
      <w:lvlText w:val="•"/>
      <w:lvlJc w:val="left"/>
      <w:pPr>
        <w:ind w:left="4001" w:hanging="284"/>
      </w:pPr>
      <w:rPr>
        <w:rFonts w:hint="default"/>
        <w:lang w:val="en-GB" w:eastAsia="en-US" w:bidi="ar-SA"/>
      </w:rPr>
    </w:lvl>
    <w:lvl w:ilvl="5">
      <w:numFmt w:val="bullet"/>
      <w:lvlText w:val="•"/>
      <w:lvlJc w:val="left"/>
      <w:pPr>
        <w:ind w:left="4995" w:hanging="284"/>
      </w:pPr>
      <w:rPr>
        <w:rFonts w:hint="default"/>
        <w:lang w:val="en-GB" w:eastAsia="en-US" w:bidi="ar-SA"/>
      </w:rPr>
    </w:lvl>
    <w:lvl w:ilvl="6">
      <w:numFmt w:val="bullet"/>
      <w:lvlText w:val="•"/>
      <w:lvlJc w:val="left"/>
      <w:pPr>
        <w:ind w:left="5989" w:hanging="284"/>
      </w:pPr>
      <w:rPr>
        <w:rFonts w:hint="default"/>
        <w:lang w:val="en-GB" w:eastAsia="en-US" w:bidi="ar-SA"/>
      </w:rPr>
    </w:lvl>
    <w:lvl w:ilvl="7">
      <w:numFmt w:val="bullet"/>
      <w:lvlText w:val="•"/>
      <w:lvlJc w:val="left"/>
      <w:pPr>
        <w:ind w:left="6983" w:hanging="284"/>
      </w:pPr>
      <w:rPr>
        <w:rFonts w:hint="default"/>
        <w:lang w:val="en-GB" w:eastAsia="en-US" w:bidi="ar-SA"/>
      </w:rPr>
    </w:lvl>
    <w:lvl w:ilvl="8">
      <w:numFmt w:val="bullet"/>
      <w:lvlText w:val="•"/>
      <w:lvlJc w:val="left"/>
      <w:pPr>
        <w:ind w:left="7977" w:hanging="284"/>
      </w:pPr>
      <w:rPr>
        <w:rFonts w:hint="default"/>
        <w:lang w:val="en-GB" w:eastAsia="en-US" w:bidi="ar-SA"/>
      </w:rPr>
    </w:lvl>
  </w:abstractNum>
  <w:abstractNum w:abstractNumId="25" w15:restartNumberingAfterBreak="0">
    <w:nsid w:val="6BBE14BD"/>
    <w:multiLevelType w:val="multilevel"/>
    <w:tmpl w:val="A400FC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bullet"/>
      <w:lvlText w:val=""/>
      <w:lvlJc w:val="left"/>
      <w:pPr>
        <w:ind w:left="1350" w:hanging="720"/>
      </w:pPr>
      <w:rPr>
        <w:rFonts w:ascii="Symbol" w:hAnsi="Symbol"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0232D10"/>
    <w:multiLevelType w:val="hybridMultilevel"/>
    <w:tmpl w:val="FE965D0A"/>
    <w:lvl w:ilvl="0" w:tplc="040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15:restartNumberingAfterBreak="0">
    <w:nsid w:val="78675725"/>
    <w:multiLevelType w:val="hybridMultilevel"/>
    <w:tmpl w:val="799E3530"/>
    <w:lvl w:ilvl="0" w:tplc="37AACA3C">
      <w:start w:val="1"/>
      <w:numFmt w:val="bullet"/>
      <w:lvlText w:val=""/>
      <w:lvlJc w:val="left"/>
      <w:pPr>
        <w:ind w:left="720" w:hanging="360"/>
      </w:pPr>
      <w:rPr>
        <w:rFonts w:ascii="Symbol" w:hAnsi="Symbol" w:hint="default"/>
      </w:rPr>
    </w:lvl>
    <w:lvl w:ilvl="1" w:tplc="0E2AD582" w:tentative="1">
      <w:start w:val="1"/>
      <w:numFmt w:val="bullet"/>
      <w:lvlText w:val="o"/>
      <w:lvlJc w:val="left"/>
      <w:pPr>
        <w:ind w:left="1440" w:hanging="360"/>
      </w:pPr>
      <w:rPr>
        <w:rFonts w:ascii="Courier New" w:hAnsi="Courier New" w:cs="Courier New" w:hint="default"/>
      </w:rPr>
    </w:lvl>
    <w:lvl w:ilvl="2" w:tplc="7B4225E0" w:tentative="1">
      <w:start w:val="1"/>
      <w:numFmt w:val="bullet"/>
      <w:lvlText w:val=""/>
      <w:lvlJc w:val="left"/>
      <w:pPr>
        <w:ind w:left="2160" w:hanging="360"/>
      </w:pPr>
      <w:rPr>
        <w:rFonts w:ascii="Wingdings" w:hAnsi="Wingdings" w:hint="default"/>
      </w:rPr>
    </w:lvl>
    <w:lvl w:ilvl="3" w:tplc="6338F38E" w:tentative="1">
      <w:start w:val="1"/>
      <w:numFmt w:val="bullet"/>
      <w:lvlText w:val=""/>
      <w:lvlJc w:val="left"/>
      <w:pPr>
        <w:ind w:left="2880" w:hanging="360"/>
      </w:pPr>
      <w:rPr>
        <w:rFonts w:ascii="Symbol" w:hAnsi="Symbol" w:hint="default"/>
      </w:rPr>
    </w:lvl>
    <w:lvl w:ilvl="4" w:tplc="19E0FAF4" w:tentative="1">
      <w:start w:val="1"/>
      <w:numFmt w:val="bullet"/>
      <w:lvlText w:val="o"/>
      <w:lvlJc w:val="left"/>
      <w:pPr>
        <w:ind w:left="3600" w:hanging="360"/>
      </w:pPr>
      <w:rPr>
        <w:rFonts w:ascii="Courier New" w:hAnsi="Courier New" w:cs="Courier New" w:hint="default"/>
      </w:rPr>
    </w:lvl>
    <w:lvl w:ilvl="5" w:tplc="E93C3486" w:tentative="1">
      <w:start w:val="1"/>
      <w:numFmt w:val="bullet"/>
      <w:lvlText w:val=""/>
      <w:lvlJc w:val="left"/>
      <w:pPr>
        <w:ind w:left="4320" w:hanging="360"/>
      </w:pPr>
      <w:rPr>
        <w:rFonts w:ascii="Wingdings" w:hAnsi="Wingdings" w:hint="default"/>
      </w:rPr>
    </w:lvl>
    <w:lvl w:ilvl="6" w:tplc="68200AF0" w:tentative="1">
      <w:start w:val="1"/>
      <w:numFmt w:val="bullet"/>
      <w:lvlText w:val=""/>
      <w:lvlJc w:val="left"/>
      <w:pPr>
        <w:ind w:left="5040" w:hanging="360"/>
      </w:pPr>
      <w:rPr>
        <w:rFonts w:ascii="Symbol" w:hAnsi="Symbol" w:hint="default"/>
      </w:rPr>
    </w:lvl>
    <w:lvl w:ilvl="7" w:tplc="0FC08DE8" w:tentative="1">
      <w:start w:val="1"/>
      <w:numFmt w:val="bullet"/>
      <w:lvlText w:val="o"/>
      <w:lvlJc w:val="left"/>
      <w:pPr>
        <w:ind w:left="5760" w:hanging="360"/>
      </w:pPr>
      <w:rPr>
        <w:rFonts w:ascii="Courier New" w:hAnsi="Courier New" w:cs="Courier New" w:hint="default"/>
      </w:rPr>
    </w:lvl>
    <w:lvl w:ilvl="8" w:tplc="7E52905A" w:tentative="1">
      <w:start w:val="1"/>
      <w:numFmt w:val="bullet"/>
      <w:lvlText w:val=""/>
      <w:lvlJc w:val="left"/>
      <w:pPr>
        <w:ind w:left="6480" w:hanging="360"/>
      </w:pPr>
      <w:rPr>
        <w:rFonts w:ascii="Wingdings" w:hAnsi="Wingdings" w:hint="default"/>
      </w:rPr>
    </w:lvl>
  </w:abstractNum>
  <w:abstractNum w:abstractNumId="28" w15:restartNumberingAfterBreak="0">
    <w:nsid w:val="7C604DF1"/>
    <w:multiLevelType w:val="multilevel"/>
    <w:tmpl w:val="44167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E5E37B7"/>
    <w:multiLevelType w:val="multilevel"/>
    <w:tmpl w:val="5FB8AE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bullet"/>
      <w:lvlText w:val=""/>
      <w:lvlJc w:val="left"/>
      <w:pPr>
        <w:ind w:left="1350" w:hanging="720"/>
      </w:pPr>
      <w:rPr>
        <w:rFonts w:ascii="Symbol" w:hAnsi="Symbol"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6"/>
  </w:num>
  <w:num w:numId="3">
    <w:abstractNumId w:val="15"/>
  </w:num>
  <w:num w:numId="4">
    <w:abstractNumId w:val="3"/>
  </w:num>
  <w:num w:numId="5">
    <w:abstractNumId w:val="28"/>
  </w:num>
  <w:num w:numId="6">
    <w:abstractNumId w:val="8"/>
  </w:num>
  <w:num w:numId="7">
    <w:abstractNumId w:val="12"/>
  </w:num>
  <w:num w:numId="8">
    <w:abstractNumId w:val="21"/>
  </w:num>
  <w:num w:numId="9">
    <w:abstractNumId w:val="24"/>
  </w:num>
  <w:num w:numId="10">
    <w:abstractNumId w:val="23"/>
  </w:num>
  <w:num w:numId="11">
    <w:abstractNumId w:val="27"/>
  </w:num>
  <w:num w:numId="12">
    <w:abstractNumId w:val="1"/>
  </w:num>
  <w:num w:numId="13">
    <w:abstractNumId w:val="5"/>
  </w:num>
  <w:num w:numId="14">
    <w:abstractNumId w:val="7"/>
  </w:num>
  <w:num w:numId="15">
    <w:abstractNumId w:val="9"/>
  </w:num>
  <w:num w:numId="16">
    <w:abstractNumId w:val="2"/>
  </w:num>
  <w:num w:numId="17">
    <w:abstractNumId w:val="11"/>
  </w:num>
  <w:num w:numId="18">
    <w:abstractNumId w:val="4"/>
  </w:num>
  <w:num w:numId="19">
    <w:abstractNumId w:val="18"/>
  </w:num>
  <w:num w:numId="20">
    <w:abstractNumId w:val="26"/>
  </w:num>
  <w:num w:numId="21">
    <w:abstractNumId w:val="25"/>
  </w:num>
  <w:num w:numId="22">
    <w:abstractNumId w:val="29"/>
  </w:num>
  <w:num w:numId="23">
    <w:abstractNumId w:val="6"/>
  </w:num>
  <w:num w:numId="24">
    <w:abstractNumId w:val="20"/>
  </w:num>
  <w:num w:numId="25">
    <w:abstractNumId w:val="10"/>
  </w:num>
  <w:num w:numId="26">
    <w:abstractNumId w:val="14"/>
  </w:num>
  <w:num w:numId="27">
    <w:abstractNumId w:val="19"/>
  </w:num>
  <w:num w:numId="28">
    <w:abstractNumId w:val="17"/>
  </w:num>
  <w:num w:numId="29">
    <w:abstractNumId w:val="13"/>
  </w:num>
  <w:num w:numId="30">
    <w:abstractNumId w:val="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12"/>
  </w:num>
  <w:num w:numId="34">
    <w:abstractNumId w:val="2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02"/>
    <w:rsid w:val="000159CB"/>
    <w:rsid w:val="00021645"/>
    <w:rsid w:val="00022EAA"/>
    <w:rsid w:val="000230BA"/>
    <w:rsid w:val="00034E3F"/>
    <w:rsid w:val="0004440E"/>
    <w:rsid w:val="0005246F"/>
    <w:rsid w:val="00076D2D"/>
    <w:rsid w:val="00081AEB"/>
    <w:rsid w:val="0008762D"/>
    <w:rsid w:val="000967BB"/>
    <w:rsid w:val="000A101F"/>
    <w:rsid w:val="000B137A"/>
    <w:rsid w:val="000B6FEE"/>
    <w:rsid w:val="000D1630"/>
    <w:rsid w:val="000E334F"/>
    <w:rsid w:val="000E37DF"/>
    <w:rsid w:val="000F5ADB"/>
    <w:rsid w:val="000F7EAE"/>
    <w:rsid w:val="0010052B"/>
    <w:rsid w:val="00101EAE"/>
    <w:rsid w:val="00102787"/>
    <w:rsid w:val="00106667"/>
    <w:rsid w:val="0010689E"/>
    <w:rsid w:val="001072BB"/>
    <w:rsid w:val="00116B4F"/>
    <w:rsid w:val="00120291"/>
    <w:rsid w:val="00126282"/>
    <w:rsid w:val="0013238B"/>
    <w:rsid w:val="001363A3"/>
    <w:rsid w:val="00136797"/>
    <w:rsid w:val="00137198"/>
    <w:rsid w:val="00140D67"/>
    <w:rsid w:val="00142AE5"/>
    <w:rsid w:val="001524DD"/>
    <w:rsid w:val="00154F7B"/>
    <w:rsid w:val="0015691E"/>
    <w:rsid w:val="00160795"/>
    <w:rsid w:val="001726AE"/>
    <w:rsid w:val="0017517C"/>
    <w:rsid w:val="001B1D2B"/>
    <w:rsid w:val="001B57FE"/>
    <w:rsid w:val="001B6653"/>
    <w:rsid w:val="001C0D76"/>
    <w:rsid w:val="001C3605"/>
    <w:rsid w:val="001E6F91"/>
    <w:rsid w:val="00222D87"/>
    <w:rsid w:val="00232B70"/>
    <w:rsid w:val="00236710"/>
    <w:rsid w:val="00240FBE"/>
    <w:rsid w:val="00253B79"/>
    <w:rsid w:val="00262C0D"/>
    <w:rsid w:val="00282516"/>
    <w:rsid w:val="00283156"/>
    <w:rsid w:val="00286169"/>
    <w:rsid w:val="002A3EEE"/>
    <w:rsid w:val="002B10DB"/>
    <w:rsid w:val="002B4B32"/>
    <w:rsid w:val="002B5F2D"/>
    <w:rsid w:val="002B788E"/>
    <w:rsid w:val="002D070A"/>
    <w:rsid w:val="003121F4"/>
    <w:rsid w:val="00313846"/>
    <w:rsid w:val="00322A43"/>
    <w:rsid w:val="00335A64"/>
    <w:rsid w:val="00337DBC"/>
    <w:rsid w:val="00341B2B"/>
    <w:rsid w:val="00351379"/>
    <w:rsid w:val="0035180E"/>
    <w:rsid w:val="00361295"/>
    <w:rsid w:val="00363214"/>
    <w:rsid w:val="0037389C"/>
    <w:rsid w:val="00375D13"/>
    <w:rsid w:val="003839D5"/>
    <w:rsid w:val="00385FF4"/>
    <w:rsid w:val="003A5DA2"/>
    <w:rsid w:val="003A7212"/>
    <w:rsid w:val="003C04A4"/>
    <w:rsid w:val="003C07D6"/>
    <w:rsid w:val="003C1945"/>
    <w:rsid w:val="003C397D"/>
    <w:rsid w:val="003C3E3A"/>
    <w:rsid w:val="003D33AD"/>
    <w:rsid w:val="003D43FC"/>
    <w:rsid w:val="003E21E2"/>
    <w:rsid w:val="003E44B3"/>
    <w:rsid w:val="00400ECD"/>
    <w:rsid w:val="00410A04"/>
    <w:rsid w:val="0042516F"/>
    <w:rsid w:val="00430305"/>
    <w:rsid w:val="004318B2"/>
    <w:rsid w:val="00435DC6"/>
    <w:rsid w:val="0044658C"/>
    <w:rsid w:val="004472FF"/>
    <w:rsid w:val="00462A11"/>
    <w:rsid w:val="00465288"/>
    <w:rsid w:val="00466B6D"/>
    <w:rsid w:val="00486E27"/>
    <w:rsid w:val="004B1B9B"/>
    <w:rsid w:val="004C4757"/>
    <w:rsid w:val="004C5CD7"/>
    <w:rsid w:val="004C5CF2"/>
    <w:rsid w:val="004E1544"/>
    <w:rsid w:val="004E1F86"/>
    <w:rsid w:val="004E2575"/>
    <w:rsid w:val="004F1B49"/>
    <w:rsid w:val="004F27B5"/>
    <w:rsid w:val="004F725E"/>
    <w:rsid w:val="005023BC"/>
    <w:rsid w:val="00507C0D"/>
    <w:rsid w:val="005147E7"/>
    <w:rsid w:val="00515FAF"/>
    <w:rsid w:val="005160D6"/>
    <w:rsid w:val="005350D4"/>
    <w:rsid w:val="00536BCF"/>
    <w:rsid w:val="00544896"/>
    <w:rsid w:val="00544A45"/>
    <w:rsid w:val="00544F89"/>
    <w:rsid w:val="00545F35"/>
    <w:rsid w:val="00552E98"/>
    <w:rsid w:val="005566F0"/>
    <w:rsid w:val="00560FE6"/>
    <w:rsid w:val="00583799"/>
    <w:rsid w:val="005A499A"/>
    <w:rsid w:val="005A7053"/>
    <w:rsid w:val="005D32F9"/>
    <w:rsid w:val="005E6C49"/>
    <w:rsid w:val="005F5557"/>
    <w:rsid w:val="005F5F76"/>
    <w:rsid w:val="00601D7B"/>
    <w:rsid w:val="006300E9"/>
    <w:rsid w:val="00630C1C"/>
    <w:rsid w:val="006367C5"/>
    <w:rsid w:val="00650CC2"/>
    <w:rsid w:val="00656C0A"/>
    <w:rsid w:val="00661E5D"/>
    <w:rsid w:val="006620D0"/>
    <w:rsid w:val="0066419B"/>
    <w:rsid w:val="006708B8"/>
    <w:rsid w:val="006741BD"/>
    <w:rsid w:val="00674458"/>
    <w:rsid w:val="00697DC0"/>
    <w:rsid w:val="006A1199"/>
    <w:rsid w:val="006A638B"/>
    <w:rsid w:val="006A7410"/>
    <w:rsid w:val="006B06D7"/>
    <w:rsid w:val="006B0A8F"/>
    <w:rsid w:val="006B7E0A"/>
    <w:rsid w:val="006C464E"/>
    <w:rsid w:val="006C5204"/>
    <w:rsid w:val="006C5BBE"/>
    <w:rsid w:val="006D5178"/>
    <w:rsid w:val="006E3422"/>
    <w:rsid w:val="006E5B17"/>
    <w:rsid w:val="006F2FC8"/>
    <w:rsid w:val="006F4E02"/>
    <w:rsid w:val="00711965"/>
    <w:rsid w:val="00716F1B"/>
    <w:rsid w:val="007230E1"/>
    <w:rsid w:val="007267BF"/>
    <w:rsid w:val="00730DC5"/>
    <w:rsid w:val="0073640B"/>
    <w:rsid w:val="00737ECC"/>
    <w:rsid w:val="00740635"/>
    <w:rsid w:val="007406AE"/>
    <w:rsid w:val="00743879"/>
    <w:rsid w:val="00745F42"/>
    <w:rsid w:val="00750FC6"/>
    <w:rsid w:val="00754F63"/>
    <w:rsid w:val="00756E6E"/>
    <w:rsid w:val="0076599A"/>
    <w:rsid w:val="00771023"/>
    <w:rsid w:val="007752F7"/>
    <w:rsid w:val="00783D1D"/>
    <w:rsid w:val="0078604A"/>
    <w:rsid w:val="00786BA3"/>
    <w:rsid w:val="00787947"/>
    <w:rsid w:val="007912B3"/>
    <w:rsid w:val="00791D70"/>
    <w:rsid w:val="00797F74"/>
    <w:rsid w:val="007A7E60"/>
    <w:rsid w:val="007B5E5D"/>
    <w:rsid w:val="007C172C"/>
    <w:rsid w:val="007C5925"/>
    <w:rsid w:val="007C6687"/>
    <w:rsid w:val="007D1C6B"/>
    <w:rsid w:val="007E1A6B"/>
    <w:rsid w:val="007E79E2"/>
    <w:rsid w:val="007E7FFC"/>
    <w:rsid w:val="007F6230"/>
    <w:rsid w:val="00805665"/>
    <w:rsid w:val="00826813"/>
    <w:rsid w:val="00831497"/>
    <w:rsid w:val="00833A36"/>
    <w:rsid w:val="00836B13"/>
    <w:rsid w:val="008428D9"/>
    <w:rsid w:val="0084621F"/>
    <w:rsid w:val="0087190F"/>
    <w:rsid w:val="00884E30"/>
    <w:rsid w:val="00886793"/>
    <w:rsid w:val="00887031"/>
    <w:rsid w:val="00891793"/>
    <w:rsid w:val="0089602E"/>
    <w:rsid w:val="008A0AE8"/>
    <w:rsid w:val="008A42AA"/>
    <w:rsid w:val="008B7BA0"/>
    <w:rsid w:val="008C2FFE"/>
    <w:rsid w:val="008C6D8F"/>
    <w:rsid w:val="008E6880"/>
    <w:rsid w:val="008F0FD2"/>
    <w:rsid w:val="008F1199"/>
    <w:rsid w:val="0091449B"/>
    <w:rsid w:val="00924FAE"/>
    <w:rsid w:val="0093139B"/>
    <w:rsid w:val="00933E9D"/>
    <w:rsid w:val="009545F6"/>
    <w:rsid w:val="009608B7"/>
    <w:rsid w:val="009640F4"/>
    <w:rsid w:val="0096483D"/>
    <w:rsid w:val="00966406"/>
    <w:rsid w:val="00967EFB"/>
    <w:rsid w:val="0097022D"/>
    <w:rsid w:val="0097098B"/>
    <w:rsid w:val="009714ED"/>
    <w:rsid w:val="00983558"/>
    <w:rsid w:val="00997A3D"/>
    <w:rsid w:val="009B61AD"/>
    <w:rsid w:val="009B7DF2"/>
    <w:rsid w:val="009E789F"/>
    <w:rsid w:val="009F1F40"/>
    <w:rsid w:val="00A072D0"/>
    <w:rsid w:val="00A11FF6"/>
    <w:rsid w:val="00A134CA"/>
    <w:rsid w:val="00A17EEE"/>
    <w:rsid w:val="00A20E44"/>
    <w:rsid w:val="00A30C08"/>
    <w:rsid w:val="00A50053"/>
    <w:rsid w:val="00A510E9"/>
    <w:rsid w:val="00A53612"/>
    <w:rsid w:val="00A543AA"/>
    <w:rsid w:val="00A62BF5"/>
    <w:rsid w:val="00A65A31"/>
    <w:rsid w:val="00A661ED"/>
    <w:rsid w:val="00A670EA"/>
    <w:rsid w:val="00A76EFB"/>
    <w:rsid w:val="00A8239B"/>
    <w:rsid w:val="00A86856"/>
    <w:rsid w:val="00A93E05"/>
    <w:rsid w:val="00A9448D"/>
    <w:rsid w:val="00A95651"/>
    <w:rsid w:val="00A964B4"/>
    <w:rsid w:val="00A96B6F"/>
    <w:rsid w:val="00AA7851"/>
    <w:rsid w:val="00AB0C18"/>
    <w:rsid w:val="00AB6343"/>
    <w:rsid w:val="00AC556C"/>
    <w:rsid w:val="00AC5F21"/>
    <w:rsid w:val="00AC6DAF"/>
    <w:rsid w:val="00AC7675"/>
    <w:rsid w:val="00AD0940"/>
    <w:rsid w:val="00AE0836"/>
    <w:rsid w:val="00AE4381"/>
    <w:rsid w:val="00AF150B"/>
    <w:rsid w:val="00B20B83"/>
    <w:rsid w:val="00B300A5"/>
    <w:rsid w:val="00B41E9E"/>
    <w:rsid w:val="00B4700B"/>
    <w:rsid w:val="00B55B9A"/>
    <w:rsid w:val="00B7635F"/>
    <w:rsid w:val="00B85AAB"/>
    <w:rsid w:val="00BB03E8"/>
    <w:rsid w:val="00BB4100"/>
    <w:rsid w:val="00BC4067"/>
    <w:rsid w:val="00BD1FFD"/>
    <w:rsid w:val="00BD42B5"/>
    <w:rsid w:val="00BD7499"/>
    <w:rsid w:val="00BE204A"/>
    <w:rsid w:val="00BE2C93"/>
    <w:rsid w:val="00BF5387"/>
    <w:rsid w:val="00C051F3"/>
    <w:rsid w:val="00C0750E"/>
    <w:rsid w:val="00C07D18"/>
    <w:rsid w:val="00C25F66"/>
    <w:rsid w:val="00C30202"/>
    <w:rsid w:val="00C37B5C"/>
    <w:rsid w:val="00C424FA"/>
    <w:rsid w:val="00C50FE9"/>
    <w:rsid w:val="00C61C79"/>
    <w:rsid w:val="00C71B94"/>
    <w:rsid w:val="00C76074"/>
    <w:rsid w:val="00C77C6D"/>
    <w:rsid w:val="00CB734C"/>
    <w:rsid w:val="00CC2045"/>
    <w:rsid w:val="00CD61C8"/>
    <w:rsid w:val="00CE52E0"/>
    <w:rsid w:val="00CF2893"/>
    <w:rsid w:val="00D26D2A"/>
    <w:rsid w:val="00D26F61"/>
    <w:rsid w:val="00D306CA"/>
    <w:rsid w:val="00D321DC"/>
    <w:rsid w:val="00D32D05"/>
    <w:rsid w:val="00D43B14"/>
    <w:rsid w:val="00D470B9"/>
    <w:rsid w:val="00D52D49"/>
    <w:rsid w:val="00D72880"/>
    <w:rsid w:val="00D77382"/>
    <w:rsid w:val="00D84DD1"/>
    <w:rsid w:val="00D9382A"/>
    <w:rsid w:val="00DA18B3"/>
    <w:rsid w:val="00DB3D91"/>
    <w:rsid w:val="00DB4356"/>
    <w:rsid w:val="00DB502F"/>
    <w:rsid w:val="00DD2352"/>
    <w:rsid w:val="00DD2909"/>
    <w:rsid w:val="00DD52F7"/>
    <w:rsid w:val="00DE196D"/>
    <w:rsid w:val="00DE211C"/>
    <w:rsid w:val="00DE3B07"/>
    <w:rsid w:val="00DE6E49"/>
    <w:rsid w:val="00DF241D"/>
    <w:rsid w:val="00E00F25"/>
    <w:rsid w:val="00E02672"/>
    <w:rsid w:val="00E051B5"/>
    <w:rsid w:val="00E05F8A"/>
    <w:rsid w:val="00E20EA7"/>
    <w:rsid w:val="00E24AC9"/>
    <w:rsid w:val="00E25040"/>
    <w:rsid w:val="00E35A20"/>
    <w:rsid w:val="00E35CCA"/>
    <w:rsid w:val="00E4347A"/>
    <w:rsid w:val="00E4521D"/>
    <w:rsid w:val="00E47B22"/>
    <w:rsid w:val="00E52F4B"/>
    <w:rsid w:val="00E53B1F"/>
    <w:rsid w:val="00E67CB0"/>
    <w:rsid w:val="00E71D08"/>
    <w:rsid w:val="00E75ABD"/>
    <w:rsid w:val="00E82B68"/>
    <w:rsid w:val="00E82EEF"/>
    <w:rsid w:val="00E84560"/>
    <w:rsid w:val="00E84B53"/>
    <w:rsid w:val="00E90211"/>
    <w:rsid w:val="00E937A4"/>
    <w:rsid w:val="00E955C4"/>
    <w:rsid w:val="00E957F0"/>
    <w:rsid w:val="00EA460E"/>
    <w:rsid w:val="00EB0159"/>
    <w:rsid w:val="00EB2714"/>
    <w:rsid w:val="00EB6CF3"/>
    <w:rsid w:val="00EB73BE"/>
    <w:rsid w:val="00EC3BBC"/>
    <w:rsid w:val="00EC4D5A"/>
    <w:rsid w:val="00EC6167"/>
    <w:rsid w:val="00ED4D2A"/>
    <w:rsid w:val="00ED7744"/>
    <w:rsid w:val="00F03CA3"/>
    <w:rsid w:val="00F06BE8"/>
    <w:rsid w:val="00F07C80"/>
    <w:rsid w:val="00F10AF6"/>
    <w:rsid w:val="00F12F0D"/>
    <w:rsid w:val="00F21C7B"/>
    <w:rsid w:val="00F552B6"/>
    <w:rsid w:val="00F55CA0"/>
    <w:rsid w:val="00F62C66"/>
    <w:rsid w:val="00F62C9E"/>
    <w:rsid w:val="00F6352E"/>
    <w:rsid w:val="00F64B72"/>
    <w:rsid w:val="00F651ED"/>
    <w:rsid w:val="00F71DA1"/>
    <w:rsid w:val="00F7427C"/>
    <w:rsid w:val="00F8213B"/>
    <w:rsid w:val="00F91689"/>
    <w:rsid w:val="00FA04BC"/>
    <w:rsid w:val="00FA1B28"/>
    <w:rsid w:val="00FA1CB3"/>
    <w:rsid w:val="00FB0F23"/>
    <w:rsid w:val="00FC4840"/>
    <w:rsid w:val="00FC6FFA"/>
    <w:rsid w:val="00FD16B9"/>
    <w:rsid w:val="00FD4300"/>
    <w:rsid w:val="00FE54C8"/>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ADC92"/>
  <w15:docId w15:val="{40205EAD-D83E-4D4E-B0A9-3BA42D9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1й Заголовок,Заголовок 1 Инфинитум"/>
    <w:basedOn w:val="a"/>
    <w:next w:val="a"/>
    <w:link w:val="11"/>
    <w:qFormat/>
    <w:rsid w:val="00C05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2-й Заголовок"/>
    <w:basedOn w:val="a"/>
    <w:next w:val="a"/>
    <w:link w:val="20"/>
    <w:uiPriority w:val="9"/>
    <w:unhideWhenUsed/>
    <w:qFormat/>
    <w:rsid w:val="00767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unhideWhenUsed/>
    <w:qFormat/>
    <w:rsid w:val="001F6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uiPriority w:val="99"/>
    <w:qFormat/>
    <w:rsid w:val="001B57FE"/>
    <w:pPr>
      <w:keepNext/>
      <w:keepLines/>
      <w:tabs>
        <w:tab w:val="num" w:pos="0"/>
      </w:tabs>
      <w:suppressAutoHyphens/>
      <w:spacing w:after="150" w:line="300" w:lineRule="exact"/>
      <w:ind w:left="1152" w:hanging="1152"/>
      <w:jc w:val="center"/>
      <w:outlineLvl w:val="5"/>
    </w:pPr>
    <w:rPr>
      <w:rFonts w:ascii="Times New Roman" w:eastAsia="Times New Roman" w:hAnsi="Times New Roman" w:cs="Times New Roman"/>
      <w:b/>
      <w:color w:val="FF0000"/>
      <w:sz w:val="24"/>
      <w:szCs w:val="20"/>
      <w:lang w:val="x-none" w:eastAsia="ar-SA"/>
    </w:rPr>
  </w:style>
  <w:style w:type="paragraph" w:styleId="7">
    <w:name w:val="heading 7"/>
    <w:basedOn w:val="a"/>
    <w:next w:val="a"/>
    <w:link w:val="70"/>
    <w:uiPriority w:val="99"/>
    <w:qFormat/>
    <w:rsid w:val="001B57FE"/>
    <w:pPr>
      <w:keepNext/>
      <w:tabs>
        <w:tab w:val="num" w:pos="0"/>
      </w:tabs>
      <w:suppressAutoHyphens/>
      <w:spacing w:after="150" w:line="300" w:lineRule="exact"/>
      <w:ind w:left="360"/>
      <w:jc w:val="both"/>
      <w:outlineLvl w:val="6"/>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1й Заголовок Знак,Заголовок 1 Инфинитум Знак"/>
    <w:basedOn w:val="a0"/>
    <w:link w:val="10"/>
    <w:uiPriority w:val="1"/>
    <w:rsid w:val="00C056F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aliases w:val="2-й Заголовок Знак"/>
    <w:basedOn w:val="a0"/>
    <w:link w:val="2"/>
    <w:uiPriority w:val="1"/>
    <w:rsid w:val="00767A9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9"/>
    <w:rsid w:val="001F6189"/>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0"/>
    <w:link w:val="6"/>
    <w:uiPriority w:val="99"/>
    <w:rsid w:val="001B57FE"/>
    <w:rPr>
      <w:rFonts w:ascii="Times New Roman" w:eastAsia="Times New Roman" w:hAnsi="Times New Roman" w:cs="Times New Roman"/>
      <w:b/>
      <w:color w:val="FF0000"/>
      <w:sz w:val="24"/>
      <w:szCs w:val="20"/>
      <w:lang w:val="x-none" w:eastAsia="ar-SA"/>
    </w:rPr>
  </w:style>
  <w:style w:type="character" w:customStyle="1" w:styleId="70">
    <w:name w:val="Заголовок 7 Знак"/>
    <w:basedOn w:val="a0"/>
    <w:link w:val="7"/>
    <w:uiPriority w:val="99"/>
    <w:rsid w:val="001B57FE"/>
    <w:rPr>
      <w:rFonts w:ascii="Times New Roman" w:eastAsia="Times New Roman" w:hAnsi="Times New Roman" w:cs="Times New Roman"/>
      <w:sz w:val="24"/>
      <w:szCs w:val="20"/>
      <w:lang w:val="x-none" w:eastAsia="ar-SA"/>
    </w:rPr>
  </w:style>
  <w:style w:type="paragraph" w:styleId="a3">
    <w:name w:val="header"/>
    <w:basedOn w:val="a"/>
    <w:link w:val="a4"/>
    <w:unhideWhenUsed/>
    <w:rsid w:val="00583AC7"/>
    <w:pPr>
      <w:tabs>
        <w:tab w:val="center" w:pos="4677"/>
        <w:tab w:val="right" w:pos="9355"/>
      </w:tabs>
      <w:spacing w:after="0" w:line="240" w:lineRule="auto"/>
    </w:pPr>
  </w:style>
  <w:style w:type="character" w:customStyle="1" w:styleId="a4">
    <w:name w:val="Верхний колонтитул Знак"/>
    <w:basedOn w:val="a0"/>
    <w:link w:val="a3"/>
    <w:rsid w:val="00583AC7"/>
  </w:style>
  <w:style w:type="paragraph" w:styleId="a5">
    <w:name w:val="footer"/>
    <w:basedOn w:val="a"/>
    <w:link w:val="a6"/>
    <w:uiPriority w:val="99"/>
    <w:unhideWhenUsed/>
    <w:rsid w:val="00583A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AC7"/>
  </w:style>
  <w:style w:type="paragraph" w:styleId="a7">
    <w:name w:val="TOC Heading"/>
    <w:basedOn w:val="10"/>
    <w:next w:val="a"/>
    <w:uiPriority w:val="39"/>
    <w:unhideWhenUsed/>
    <w:qFormat/>
    <w:rsid w:val="00C056F0"/>
    <w:pPr>
      <w:outlineLvl w:val="9"/>
    </w:pPr>
    <w:rPr>
      <w:lang w:eastAsia="ru-RU"/>
    </w:rPr>
  </w:style>
  <w:style w:type="paragraph" w:styleId="a8">
    <w:name w:val="Body Text"/>
    <w:basedOn w:val="a"/>
    <w:link w:val="a9"/>
    <w:uiPriority w:val="1"/>
    <w:qFormat/>
    <w:rsid w:val="00C056F0"/>
    <w:pPr>
      <w:widowControl w:val="0"/>
      <w:autoSpaceDE w:val="0"/>
      <w:autoSpaceDN w:val="0"/>
      <w:spacing w:before="119" w:after="0" w:line="240" w:lineRule="auto"/>
      <w:ind w:left="1811" w:hanging="567"/>
      <w:jc w:val="both"/>
    </w:pPr>
    <w:rPr>
      <w:rFonts w:ascii="Microsoft Sans Serif" w:eastAsia="Microsoft Sans Serif" w:hAnsi="Microsoft Sans Serif" w:cs="Microsoft Sans Serif"/>
      <w:sz w:val="20"/>
      <w:szCs w:val="20"/>
    </w:rPr>
  </w:style>
  <w:style w:type="character" w:customStyle="1" w:styleId="a9">
    <w:name w:val="Основной текст Знак"/>
    <w:basedOn w:val="a0"/>
    <w:link w:val="a8"/>
    <w:uiPriority w:val="99"/>
    <w:rsid w:val="00C056F0"/>
    <w:rPr>
      <w:rFonts w:ascii="Microsoft Sans Serif" w:eastAsia="Microsoft Sans Serif" w:hAnsi="Microsoft Sans Serif" w:cs="Microsoft Sans Serif"/>
      <w:sz w:val="20"/>
      <w:szCs w:val="20"/>
    </w:rPr>
  </w:style>
  <w:style w:type="paragraph" w:styleId="12">
    <w:name w:val="toc 1"/>
    <w:basedOn w:val="a"/>
    <w:next w:val="a"/>
    <w:link w:val="13"/>
    <w:autoRedefine/>
    <w:uiPriority w:val="39"/>
    <w:unhideWhenUsed/>
    <w:qFormat/>
    <w:rsid w:val="00C056F0"/>
    <w:pPr>
      <w:spacing w:after="100"/>
    </w:pPr>
  </w:style>
  <w:style w:type="character" w:customStyle="1" w:styleId="13">
    <w:name w:val="Оглавление 1 Знак"/>
    <w:basedOn w:val="a0"/>
    <w:link w:val="12"/>
    <w:rsid w:val="001B57FE"/>
  </w:style>
  <w:style w:type="character" w:styleId="aa">
    <w:name w:val="Hyperlink"/>
    <w:basedOn w:val="a0"/>
    <w:uiPriority w:val="99"/>
    <w:unhideWhenUsed/>
    <w:rsid w:val="00C056F0"/>
    <w:rPr>
      <w:color w:val="0563C1" w:themeColor="hyperlink"/>
      <w:u w:val="single"/>
    </w:rPr>
  </w:style>
  <w:style w:type="paragraph" w:styleId="ab">
    <w:name w:val="List Paragraph"/>
    <w:basedOn w:val="a"/>
    <w:link w:val="ac"/>
    <w:uiPriority w:val="1"/>
    <w:qFormat/>
    <w:rsid w:val="00C056F0"/>
    <w:pPr>
      <w:widowControl w:val="0"/>
      <w:autoSpaceDE w:val="0"/>
      <w:autoSpaceDN w:val="0"/>
      <w:spacing w:before="119" w:after="0" w:line="240" w:lineRule="auto"/>
      <w:ind w:left="1811" w:hanging="567"/>
      <w:jc w:val="both"/>
    </w:pPr>
    <w:rPr>
      <w:rFonts w:ascii="Microsoft Sans Serif" w:eastAsia="Microsoft Sans Serif" w:hAnsi="Microsoft Sans Serif" w:cs="Microsoft Sans Serif"/>
    </w:rPr>
  </w:style>
  <w:style w:type="paragraph" w:styleId="31">
    <w:name w:val="toc 3"/>
    <w:basedOn w:val="a"/>
    <w:next w:val="a"/>
    <w:autoRedefine/>
    <w:uiPriority w:val="39"/>
    <w:unhideWhenUsed/>
    <w:rsid w:val="00C354EE"/>
    <w:pPr>
      <w:spacing w:after="100"/>
      <w:ind w:left="440"/>
    </w:pPr>
  </w:style>
  <w:style w:type="character" w:styleId="ad">
    <w:name w:val="annotation reference"/>
    <w:basedOn w:val="a0"/>
    <w:uiPriority w:val="99"/>
    <w:semiHidden/>
    <w:unhideWhenUsed/>
    <w:rsid w:val="00B97E38"/>
    <w:rPr>
      <w:sz w:val="16"/>
      <w:szCs w:val="16"/>
    </w:rPr>
  </w:style>
  <w:style w:type="paragraph" w:styleId="ae">
    <w:name w:val="annotation text"/>
    <w:basedOn w:val="a"/>
    <w:link w:val="af"/>
    <w:uiPriority w:val="99"/>
    <w:semiHidden/>
    <w:unhideWhenUsed/>
    <w:rsid w:val="00B97E38"/>
    <w:pPr>
      <w:spacing w:line="240" w:lineRule="auto"/>
    </w:pPr>
    <w:rPr>
      <w:sz w:val="20"/>
      <w:szCs w:val="20"/>
    </w:rPr>
  </w:style>
  <w:style w:type="character" w:customStyle="1" w:styleId="af">
    <w:name w:val="Текст примечания Знак"/>
    <w:basedOn w:val="a0"/>
    <w:link w:val="ae"/>
    <w:uiPriority w:val="99"/>
    <w:rsid w:val="00B97E38"/>
    <w:rPr>
      <w:sz w:val="20"/>
      <w:szCs w:val="20"/>
    </w:rPr>
  </w:style>
  <w:style w:type="paragraph" w:styleId="af0">
    <w:name w:val="annotation subject"/>
    <w:basedOn w:val="ae"/>
    <w:next w:val="ae"/>
    <w:link w:val="af1"/>
    <w:uiPriority w:val="99"/>
    <w:semiHidden/>
    <w:unhideWhenUsed/>
    <w:rsid w:val="00B97E38"/>
    <w:rPr>
      <w:b/>
      <w:bCs/>
    </w:rPr>
  </w:style>
  <w:style w:type="character" w:customStyle="1" w:styleId="af1">
    <w:name w:val="Тема примечания Знак"/>
    <w:basedOn w:val="af"/>
    <w:link w:val="af0"/>
    <w:uiPriority w:val="99"/>
    <w:semiHidden/>
    <w:rsid w:val="00B97E38"/>
    <w:rPr>
      <w:b/>
      <w:bCs/>
      <w:sz w:val="20"/>
      <w:szCs w:val="20"/>
    </w:rPr>
  </w:style>
  <w:style w:type="paragraph" w:styleId="af2">
    <w:name w:val="Subtitle"/>
    <w:basedOn w:val="a"/>
    <w:next w:val="a"/>
    <w:link w:val="af3"/>
    <w:uiPriority w:val="11"/>
    <w:qFormat/>
    <w:rsid w:val="003F2637"/>
    <w:pPr>
      <w:numPr>
        <w:ilvl w:val="1"/>
      </w:numPr>
    </w:pPr>
    <w:rPr>
      <w:rFonts w:eastAsiaTheme="minorEastAsia"/>
      <w:color w:val="5A5A5A" w:themeColor="text1" w:themeTint="A5"/>
      <w:spacing w:val="15"/>
    </w:rPr>
  </w:style>
  <w:style w:type="character" w:customStyle="1" w:styleId="af3">
    <w:name w:val="Подзаголовок Знак"/>
    <w:basedOn w:val="a0"/>
    <w:link w:val="af2"/>
    <w:uiPriority w:val="11"/>
    <w:rsid w:val="003F2637"/>
    <w:rPr>
      <w:rFonts w:eastAsiaTheme="minorEastAsia"/>
      <w:color w:val="5A5A5A" w:themeColor="text1" w:themeTint="A5"/>
      <w:spacing w:val="15"/>
    </w:rPr>
  </w:style>
  <w:style w:type="character" w:customStyle="1" w:styleId="14">
    <w:name w:val="Неразрешенное упоминание1"/>
    <w:basedOn w:val="a0"/>
    <w:uiPriority w:val="99"/>
    <w:semiHidden/>
    <w:unhideWhenUsed/>
    <w:rsid w:val="000E223E"/>
    <w:rPr>
      <w:color w:val="605E5C"/>
      <w:shd w:val="clear" w:color="auto" w:fill="E1DFDD"/>
    </w:rPr>
  </w:style>
  <w:style w:type="table" w:customStyle="1" w:styleId="TableNormal1">
    <w:name w:val="Table Normal1"/>
    <w:uiPriority w:val="2"/>
    <w:semiHidden/>
    <w:unhideWhenUsed/>
    <w:qFormat/>
    <w:rsid w:val="000307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1">
    <w:name w:val="toc 2"/>
    <w:basedOn w:val="a"/>
    <w:uiPriority w:val="1"/>
    <w:qFormat/>
    <w:rsid w:val="00030700"/>
    <w:pPr>
      <w:widowControl w:val="0"/>
      <w:autoSpaceDE w:val="0"/>
      <w:autoSpaceDN w:val="0"/>
      <w:spacing w:before="11" w:after="0" w:line="240" w:lineRule="auto"/>
      <w:ind w:left="739"/>
    </w:pPr>
    <w:rPr>
      <w:rFonts w:ascii="Arial" w:eastAsia="Arial" w:hAnsi="Arial" w:cs="Arial"/>
      <w:lang w:val="en-GB"/>
    </w:rPr>
  </w:style>
  <w:style w:type="paragraph" w:styleId="af4">
    <w:name w:val="Title"/>
    <w:basedOn w:val="a"/>
    <w:link w:val="af5"/>
    <w:uiPriority w:val="10"/>
    <w:qFormat/>
    <w:rsid w:val="00030700"/>
    <w:pPr>
      <w:widowControl w:val="0"/>
      <w:autoSpaceDE w:val="0"/>
      <w:autoSpaceDN w:val="0"/>
      <w:spacing w:before="73" w:after="0" w:line="240" w:lineRule="auto"/>
      <w:ind w:left="1177" w:right="1275"/>
      <w:jc w:val="center"/>
    </w:pPr>
    <w:rPr>
      <w:rFonts w:ascii="Arial" w:eastAsia="Arial" w:hAnsi="Arial" w:cs="Arial"/>
      <w:sz w:val="48"/>
      <w:szCs w:val="48"/>
      <w:lang w:val="en-GB"/>
    </w:rPr>
  </w:style>
  <w:style w:type="character" w:customStyle="1" w:styleId="af5">
    <w:name w:val="Заголовок Знак"/>
    <w:basedOn w:val="a0"/>
    <w:link w:val="af4"/>
    <w:uiPriority w:val="10"/>
    <w:rsid w:val="00030700"/>
    <w:rPr>
      <w:rFonts w:ascii="Arial" w:eastAsia="Arial" w:hAnsi="Arial" w:cs="Arial"/>
      <w:sz w:val="48"/>
      <w:szCs w:val="48"/>
      <w:lang w:val="en-GB"/>
    </w:rPr>
  </w:style>
  <w:style w:type="paragraph" w:customStyle="1" w:styleId="TableParagraph">
    <w:name w:val="Table Paragraph"/>
    <w:basedOn w:val="a"/>
    <w:uiPriority w:val="1"/>
    <w:qFormat/>
    <w:rsid w:val="00030700"/>
    <w:pPr>
      <w:widowControl w:val="0"/>
      <w:autoSpaceDE w:val="0"/>
      <w:autoSpaceDN w:val="0"/>
      <w:spacing w:after="0" w:line="240" w:lineRule="auto"/>
    </w:pPr>
    <w:rPr>
      <w:rFonts w:ascii="Arial" w:eastAsia="Arial" w:hAnsi="Arial" w:cs="Arial"/>
      <w:lang w:val="en-GB"/>
    </w:rPr>
  </w:style>
  <w:style w:type="character" w:styleId="af6">
    <w:name w:val="FollowedHyperlink"/>
    <w:basedOn w:val="a0"/>
    <w:uiPriority w:val="99"/>
    <w:semiHidden/>
    <w:unhideWhenUsed/>
    <w:rsid w:val="00EA78D7"/>
    <w:rPr>
      <w:color w:val="954F72" w:themeColor="followedHyperlink"/>
      <w:u w:val="single"/>
    </w:rPr>
  </w:style>
  <w:style w:type="paragraph" w:styleId="af7">
    <w:name w:val="Balloon Text"/>
    <w:basedOn w:val="a"/>
    <w:link w:val="af8"/>
    <w:uiPriority w:val="99"/>
    <w:semiHidden/>
    <w:unhideWhenUsed/>
    <w:rsid w:val="006F4E0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F4E02"/>
    <w:rPr>
      <w:rFonts w:ascii="Tahoma" w:hAnsi="Tahoma" w:cs="Tahoma"/>
      <w:sz w:val="16"/>
      <w:szCs w:val="16"/>
    </w:rPr>
  </w:style>
  <w:style w:type="character" w:customStyle="1" w:styleId="6Exact">
    <w:name w:val="Основной текст (6) Exact"/>
    <w:basedOn w:val="a0"/>
    <w:link w:val="61"/>
    <w:rsid w:val="001B57FE"/>
    <w:rPr>
      <w:rFonts w:ascii="Arial" w:eastAsia="Arial" w:hAnsi="Arial" w:cs="Arial"/>
      <w:b/>
      <w:bCs/>
      <w:sz w:val="40"/>
      <w:szCs w:val="40"/>
      <w:shd w:val="clear" w:color="auto" w:fill="FFFFFF"/>
    </w:rPr>
  </w:style>
  <w:style w:type="paragraph" w:customStyle="1" w:styleId="61">
    <w:name w:val="Основной текст (6)"/>
    <w:basedOn w:val="a"/>
    <w:link w:val="6Exact"/>
    <w:rsid w:val="001B57FE"/>
    <w:pPr>
      <w:widowControl w:val="0"/>
      <w:shd w:val="clear" w:color="auto" w:fill="FFFFFF"/>
      <w:spacing w:after="0" w:line="446" w:lineRule="exact"/>
    </w:pPr>
    <w:rPr>
      <w:rFonts w:ascii="Arial" w:eastAsia="Arial" w:hAnsi="Arial" w:cs="Arial"/>
      <w:b/>
      <w:bCs/>
      <w:sz w:val="40"/>
      <w:szCs w:val="40"/>
    </w:rPr>
  </w:style>
  <w:style w:type="character" w:customStyle="1" w:styleId="6Exact1">
    <w:name w:val="Основной текст (6) Exact1"/>
    <w:basedOn w:val="6Exact"/>
    <w:rsid w:val="001B57FE"/>
    <w:rPr>
      <w:rFonts w:ascii="Arial" w:eastAsia="Arial" w:hAnsi="Arial" w:cs="Arial"/>
      <w:b/>
      <w:bCs/>
      <w:color w:val="AC0401"/>
      <w:spacing w:val="0"/>
      <w:w w:val="100"/>
      <w:position w:val="0"/>
      <w:sz w:val="40"/>
      <w:szCs w:val="40"/>
      <w:shd w:val="clear" w:color="auto" w:fill="FFFFFF"/>
      <w:lang w:val="ru-RU" w:eastAsia="ru-RU" w:bidi="ru-RU"/>
    </w:rPr>
  </w:style>
  <w:style w:type="character" w:customStyle="1" w:styleId="32">
    <w:name w:val="Основной текст (3)_"/>
    <w:basedOn w:val="a0"/>
    <w:link w:val="33"/>
    <w:rsid w:val="001B57FE"/>
    <w:rPr>
      <w:rFonts w:ascii="Arial Narrow" w:eastAsia="Arial Narrow" w:hAnsi="Arial Narrow" w:cs="Arial Narrow"/>
      <w:sz w:val="26"/>
      <w:szCs w:val="26"/>
      <w:shd w:val="clear" w:color="auto" w:fill="FFFFFF"/>
    </w:rPr>
  </w:style>
  <w:style w:type="paragraph" w:customStyle="1" w:styleId="33">
    <w:name w:val="Основной текст (3)"/>
    <w:basedOn w:val="a"/>
    <w:link w:val="32"/>
    <w:rsid w:val="001B57FE"/>
    <w:pPr>
      <w:widowControl w:val="0"/>
      <w:shd w:val="clear" w:color="auto" w:fill="FFFFFF"/>
      <w:spacing w:after="0" w:line="341" w:lineRule="exact"/>
    </w:pPr>
    <w:rPr>
      <w:rFonts w:ascii="Arial Narrow" w:eastAsia="Arial Narrow" w:hAnsi="Arial Narrow" w:cs="Arial Narrow"/>
      <w:sz w:val="26"/>
      <w:szCs w:val="26"/>
    </w:rPr>
  </w:style>
  <w:style w:type="character" w:customStyle="1" w:styleId="4">
    <w:name w:val="Основной текст (4)_"/>
    <w:basedOn w:val="a0"/>
    <w:link w:val="40"/>
    <w:rsid w:val="001B57FE"/>
    <w:rPr>
      <w:rFonts w:ascii="Arial Narrow" w:eastAsia="Arial Narrow" w:hAnsi="Arial Narrow" w:cs="Arial Narrow"/>
      <w:b/>
      <w:bCs/>
      <w:shd w:val="clear" w:color="auto" w:fill="FFFFFF"/>
    </w:rPr>
  </w:style>
  <w:style w:type="paragraph" w:customStyle="1" w:styleId="40">
    <w:name w:val="Основной текст (4)"/>
    <w:basedOn w:val="a"/>
    <w:link w:val="4"/>
    <w:rsid w:val="001B57FE"/>
    <w:pPr>
      <w:widowControl w:val="0"/>
      <w:shd w:val="clear" w:color="auto" w:fill="FFFFFF"/>
      <w:spacing w:before="200" w:after="3660" w:line="293" w:lineRule="exact"/>
    </w:pPr>
    <w:rPr>
      <w:rFonts w:ascii="Arial Narrow" w:eastAsia="Arial Narrow" w:hAnsi="Arial Narrow" w:cs="Arial Narrow"/>
      <w:b/>
      <w:bCs/>
    </w:rPr>
  </w:style>
  <w:style w:type="character" w:customStyle="1" w:styleId="5">
    <w:name w:val="Основной текст (5)_"/>
    <w:basedOn w:val="a0"/>
    <w:link w:val="50"/>
    <w:rsid w:val="001B57FE"/>
    <w:rPr>
      <w:rFonts w:ascii="Arial Narrow" w:eastAsia="Arial Narrow" w:hAnsi="Arial Narrow" w:cs="Arial Narrow"/>
      <w:b/>
      <w:bCs/>
      <w:sz w:val="56"/>
      <w:szCs w:val="56"/>
      <w:shd w:val="clear" w:color="auto" w:fill="FFFFFF"/>
    </w:rPr>
  </w:style>
  <w:style w:type="paragraph" w:customStyle="1" w:styleId="50">
    <w:name w:val="Основной текст (5)"/>
    <w:basedOn w:val="a"/>
    <w:link w:val="5"/>
    <w:rsid w:val="001B57FE"/>
    <w:pPr>
      <w:widowControl w:val="0"/>
      <w:shd w:val="clear" w:color="auto" w:fill="FFFFFF"/>
      <w:spacing w:before="3660" w:after="0" w:line="701" w:lineRule="exact"/>
      <w:jc w:val="center"/>
    </w:pPr>
    <w:rPr>
      <w:rFonts w:ascii="Arial Narrow" w:eastAsia="Arial Narrow" w:hAnsi="Arial Narrow" w:cs="Arial Narrow"/>
      <w:b/>
      <w:bCs/>
      <w:sz w:val="56"/>
      <w:szCs w:val="56"/>
    </w:rPr>
  </w:style>
  <w:style w:type="character" w:customStyle="1" w:styleId="71">
    <w:name w:val="Основной текст (7)_"/>
    <w:basedOn w:val="a0"/>
    <w:link w:val="72"/>
    <w:rsid w:val="001B57FE"/>
    <w:rPr>
      <w:rFonts w:ascii="Times New Roman" w:eastAsia="Times New Roman" w:hAnsi="Times New Roman" w:cs="Times New Roman"/>
      <w:b/>
      <w:bCs/>
      <w:shd w:val="clear" w:color="auto" w:fill="FFFFFF"/>
    </w:rPr>
  </w:style>
  <w:style w:type="paragraph" w:customStyle="1" w:styleId="72">
    <w:name w:val="Основной текст (7)"/>
    <w:basedOn w:val="a"/>
    <w:link w:val="71"/>
    <w:rsid w:val="001B57FE"/>
    <w:pPr>
      <w:widowControl w:val="0"/>
      <w:shd w:val="clear" w:color="auto" w:fill="FFFFFF"/>
      <w:spacing w:after="0" w:line="266" w:lineRule="exact"/>
      <w:ind w:hanging="700"/>
      <w:jc w:val="center"/>
    </w:pPr>
    <w:rPr>
      <w:rFonts w:ascii="Times New Roman" w:eastAsia="Times New Roman" w:hAnsi="Times New Roman" w:cs="Times New Roman"/>
      <w:b/>
      <w:bCs/>
    </w:rPr>
  </w:style>
  <w:style w:type="character" w:customStyle="1" w:styleId="af9">
    <w:name w:val="Колонтитул_"/>
    <w:basedOn w:val="a0"/>
    <w:link w:val="15"/>
    <w:rsid w:val="001B57FE"/>
    <w:rPr>
      <w:rFonts w:ascii="Times New Roman" w:eastAsia="Times New Roman" w:hAnsi="Times New Roman" w:cs="Times New Roman"/>
      <w:sz w:val="19"/>
      <w:szCs w:val="19"/>
      <w:shd w:val="clear" w:color="auto" w:fill="FFFFFF"/>
    </w:rPr>
  </w:style>
  <w:style w:type="paragraph" w:customStyle="1" w:styleId="15">
    <w:name w:val="Колонтитул1"/>
    <w:basedOn w:val="a"/>
    <w:link w:val="af9"/>
    <w:rsid w:val="001B57FE"/>
    <w:pPr>
      <w:widowControl w:val="0"/>
      <w:shd w:val="clear" w:color="auto" w:fill="FFFFFF"/>
      <w:spacing w:after="0" w:line="210" w:lineRule="exact"/>
    </w:pPr>
    <w:rPr>
      <w:rFonts w:ascii="Times New Roman" w:eastAsia="Times New Roman" w:hAnsi="Times New Roman" w:cs="Times New Roman"/>
      <w:sz w:val="19"/>
      <w:szCs w:val="19"/>
    </w:rPr>
  </w:style>
  <w:style w:type="character" w:customStyle="1" w:styleId="afa">
    <w:name w:val="Колонтитул"/>
    <w:basedOn w:val="af9"/>
    <w:rsid w:val="001B57FE"/>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6">
    <w:name w:val="Заголовок №1_"/>
    <w:basedOn w:val="a0"/>
    <w:link w:val="17"/>
    <w:rsid w:val="001B57FE"/>
    <w:rPr>
      <w:rFonts w:ascii="Times New Roman" w:eastAsia="Times New Roman" w:hAnsi="Times New Roman" w:cs="Times New Roman"/>
      <w:b/>
      <w:bCs/>
      <w:shd w:val="clear" w:color="auto" w:fill="FFFFFF"/>
    </w:rPr>
  </w:style>
  <w:style w:type="paragraph" w:customStyle="1" w:styleId="17">
    <w:name w:val="Заголовок №1"/>
    <w:basedOn w:val="a"/>
    <w:link w:val="16"/>
    <w:rsid w:val="001B57FE"/>
    <w:pPr>
      <w:widowControl w:val="0"/>
      <w:shd w:val="clear" w:color="auto" w:fill="FFFFFF"/>
      <w:spacing w:after="280" w:line="266" w:lineRule="exact"/>
      <w:ind w:hanging="400"/>
      <w:outlineLvl w:val="0"/>
    </w:pPr>
    <w:rPr>
      <w:rFonts w:ascii="Times New Roman" w:eastAsia="Times New Roman" w:hAnsi="Times New Roman" w:cs="Times New Roman"/>
      <w:b/>
      <w:bCs/>
    </w:rPr>
  </w:style>
  <w:style w:type="character" w:customStyle="1" w:styleId="22">
    <w:name w:val="Основной текст (2)_"/>
    <w:basedOn w:val="a0"/>
    <w:link w:val="210"/>
    <w:rsid w:val="001B57FE"/>
    <w:rPr>
      <w:rFonts w:ascii="Times New Roman" w:eastAsia="Times New Roman" w:hAnsi="Times New Roman" w:cs="Times New Roman"/>
      <w:shd w:val="clear" w:color="auto" w:fill="FFFFFF"/>
    </w:rPr>
  </w:style>
  <w:style w:type="paragraph" w:customStyle="1" w:styleId="210">
    <w:name w:val="Основной текст (2)1"/>
    <w:basedOn w:val="a"/>
    <w:link w:val="22"/>
    <w:rsid w:val="001B57FE"/>
    <w:pPr>
      <w:widowControl w:val="0"/>
      <w:shd w:val="clear" w:color="auto" w:fill="FFFFFF"/>
      <w:spacing w:before="280" w:after="0" w:line="274" w:lineRule="exact"/>
      <w:ind w:hanging="420"/>
      <w:jc w:val="both"/>
    </w:pPr>
    <w:rPr>
      <w:rFonts w:ascii="Times New Roman" w:eastAsia="Times New Roman" w:hAnsi="Times New Roman" w:cs="Times New Roman"/>
    </w:rPr>
  </w:style>
  <w:style w:type="character" w:customStyle="1" w:styleId="23">
    <w:name w:val="Основной текст (2) + Полужирный;Курсив"/>
    <w:basedOn w:val="22"/>
    <w:rsid w:val="001B57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4">
    <w:name w:val="Основной текст (2) + Полужирный;Курсив4"/>
    <w:basedOn w:val="22"/>
    <w:rsid w:val="001B57FE"/>
    <w:rPr>
      <w:rFonts w:ascii="Times New Roman" w:eastAsia="Times New Roman" w:hAnsi="Times New Roman" w:cs="Times New Roman"/>
      <w:b/>
      <w:bCs/>
      <w:i/>
      <w:iCs/>
      <w:color w:val="0000FF"/>
      <w:spacing w:val="0"/>
      <w:w w:val="100"/>
      <w:position w:val="0"/>
      <w:sz w:val="24"/>
      <w:szCs w:val="24"/>
      <w:u w:val="single"/>
      <w:shd w:val="clear" w:color="auto" w:fill="FFFFFF"/>
      <w:lang w:val="en-US" w:eastAsia="en-US" w:bidi="en-US"/>
    </w:rPr>
  </w:style>
  <w:style w:type="character" w:customStyle="1" w:styleId="230">
    <w:name w:val="Основной текст (2) + Полужирный;Курсив3"/>
    <w:basedOn w:val="22"/>
    <w:rsid w:val="001B57FE"/>
    <w:rPr>
      <w:rFonts w:ascii="Times New Roman" w:eastAsia="Times New Roman" w:hAnsi="Times New Roman" w:cs="Times New Roman"/>
      <w:b/>
      <w:bCs/>
      <w:i/>
      <w:iCs/>
      <w:color w:val="0000FF"/>
      <w:spacing w:val="0"/>
      <w:w w:val="100"/>
      <w:position w:val="0"/>
      <w:sz w:val="24"/>
      <w:szCs w:val="24"/>
      <w:shd w:val="clear" w:color="auto" w:fill="FFFFFF"/>
      <w:lang w:val="ru-RU" w:eastAsia="ru-RU" w:bidi="ru-RU"/>
    </w:rPr>
  </w:style>
  <w:style w:type="character" w:customStyle="1" w:styleId="25">
    <w:name w:val="Основной текст (2)"/>
    <w:basedOn w:val="22"/>
    <w:rsid w:val="001B57FE"/>
    <w:rPr>
      <w:rFonts w:ascii="Times New Roman" w:eastAsia="Times New Roman" w:hAnsi="Times New Roman" w:cs="Times New Roman"/>
      <w:color w:val="0000FF"/>
      <w:spacing w:val="0"/>
      <w:w w:val="100"/>
      <w:position w:val="0"/>
      <w:sz w:val="24"/>
      <w:szCs w:val="24"/>
      <w:shd w:val="clear" w:color="auto" w:fill="FFFFFF"/>
      <w:lang w:val="ru-RU" w:eastAsia="ru-RU" w:bidi="ru-RU"/>
    </w:rPr>
  </w:style>
  <w:style w:type="character" w:customStyle="1" w:styleId="8">
    <w:name w:val="Основной текст (8)_"/>
    <w:basedOn w:val="a0"/>
    <w:link w:val="82"/>
    <w:rsid w:val="001B57FE"/>
    <w:rPr>
      <w:rFonts w:ascii="Times New Roman" w:eastAsia="Times New Roman" w:hAnsi="Times New Roman" w:cs="Times New Roman"/>
      <w:b/>
      <w:bCs/>
      <w:i/>
      <w:iCs/>
      <w:shd w:val="clear" w:color="auto" w:fill="FFFFFF"/>
    </w:rPr>
  </w:style>
  <w:style w:type="paragraph" w:customStyle="1" w:styleId="82">
    <w:name w:val="Основной текст (8)2"/>
    <w:basedOn w:val="a"/>
    <w:link w:val="8"/>
    <w:rsid w:val="001B57FE"/>
    <w:pPr>
      <w:widowControl w:val="0"/>
      <w:shd w:val="clear" w:color="auto" w:fill="FFFFFF"/>
      <w:spacing w:after="0" w:line="274" w:lineRule="exact"/>
      <w:ind w:hanging="360"/>
    </w:pPr>
    <w:rPr>
      <w:rFonts w:ascii="Times New Roman" w:eastAsia="Times New Roman" w:hAnsi="Times New Roman" w:cs="Times New Roman"/>
      <w:b/>
      <w:bCs/>
      <w:i/>
      <w:iCs/>
    </w:rPr>
  </w:style>
  <w:style w:type="character" w:customStyle="1" w:styleId="26">
    <w:name w:val="Основной текст (2) + Полужирный"/>
    <w:basedOn w:val="22"/>
    <w:rsid w:val="001B57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7">
    <w:name w:val="Основной текст (2) + Курсив"/>
    <w:basedOn w:val="22"/>
    <w:rsid w:val="001B57FE"/>
    <w:rPr>
      <w:rFonts w:ascii="Times New Roman" w:eastAsia="Times New Roman" w:hAnsi="Times New Roman" w:cs="Times New Roman"/>
      <w:i/>
      <w:iCs/>
      <w:color w:val="0000FF"/>
      <w:spacing w:val="0"/>
      <w:w w:val="100"/>
      <w:position w:val="0"/>
      <w:sz w:val="24"/>
      <w:szCs w:val="24"/>
      <w:shd w:val="clear" w:color="auto" w:fill="FFFFFF"/>
      <w:lang w:val="ru-RU" w:eastAsia="ru-RU" w:bidi="ru-RU"/>
    </w:rPr>
  </w:style>
  <w:style w:type="character" w:customStyle="1" w:styleId="73">
    <w:name w:val="Основной текст (7) + Не полужирный"/>
    <w:basedOn w:val="71"/>
    <w:rsid w:val="001B57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4">
    <w:name w:val="Основной текст (7) + Курсив"/>
    <w:basedOn w:val="71"/>
    <w:rsid w:val="001B57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710">
    <w:name w:val="Основной текст (7) + Курсив1"/>
    <w:basedOn w:val="71"/>
    <w:rsid w:val="001B57FE"/>
    <w:rPr>
      <w:rFonts w:ascii="Times New Roman" w:eastAsia="Times New Roman" w:hAnsi="Times New Roman" w:cs="Times New Roman"/>
      <w:b/>
      <w:bCs/>
      <w:i/>
      <w:iCs/>
      <w:color w:val="0000FF"/>
      <w:spacing w:val="0"/>
      <w:w w:val="100"/>
      <w:position w:val="0"/>
      <w:sz w:val="24"/>
      <w:szCs w:val="24"/>
      <w:shd w:val="clear" w:color="auto" w:fill="FFFFFF"/>
      <w:lang w:val="ru-RU" w:eastAsia="ru-RU" w:bidi="ru-RU"/>
    </w:rPr>
  </w:style>
  <w:style w:type="character" w:customStyle="1" w:styleId="80">
    <w:name w:val="Основной текст (8) + Не полужирный;Не курсив"/>
    <w:basedOn w:val="8"/>
    <w:rsid w:val="001B57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81">
    <w:name w:val="Основной текст (8)"/>
    <w:basedOn w:val="8"/>
    <w:rsid w:val="001B57FE"/>
    <w:rPr>
      <w:rFonts w:ascii="Times New Roman" w:eastAsia="Times New Roman" w:hAnsi="Times New Roman" w:cs="Times New Roman"/>
      <w:b/>
      <w:bCs/>
      <w:i/>
      <w:iCs/>
      <w:color w:val="0000FF"/>
      <w:spacing w:val="0"/>
      <w:w w:val="100"/>
      <w:position w:val="0"/>
      <w:sz w:val="24"/>
      <w:szCs w:val="24"/>
      <w:shd w:val="clear" w:color="auto" w:fill="FFFFFF"/>
      <w:lang w:val="ru-RU" w:eastAsia="ru-RU" w:bidi="ru-RU"/>
    </w:rPr>
  </w:style>
  <w:style w:type="character" w:customStyle="1" w:styleId="120">
    <w:name w:val="Заголовок №1 (2)_"/>
    <w:basedOn w:val="a0"/>
    <w:link w:val="121"/>
    <w:rsid w:val="001B57FE"/>
    <w:rPr>
      <w:rFonts w:ascii="Times New Roman" w:eastAsia="Times New Roman" w:hAnsi="Times New Roman" w:cs="Times New Roman"/>
      <w:shd w:val="clear" w:color="auto" w:fill="FFFFFF"/>
    </w:rPr>
  </w:style>
  <w:style w:type="paragraph" w:customStyle="1" w:styleId="121">
    <w:name w:val="Заголовок №1 (2)"/>
    <w:basedOn w:val="a"/>
    <w:link w:val="120"/>
    <w:rsid w:val="001B57FE"/>
    <w:pPr>
      <w:widowControl w:val="0"/>
      <w:shd w:val="clear" w:color="auto" w:fill="FFFFFF"/>
      <w:spacing w:before="280" w:after="0" w:line="274" w:lineRule="exact"/>
      <w:ind w:firstLine="700"/>
      <w:jc w:val="both"/>
      <w:outlineLvl w:val="0"/>
    </w:pPr>
    <w:rPr>
      <w:rFonts w:ascii="Times New Roman" w:eastAsia="Times New Roman" w:hAnsi="Times New Roman" w:cs="Times New Roman"/>
    </w:rPr>
  </w:style>
  <w:style w:type="character" w:customStyle="1" w:styleId="220">
    <w:name w:val="Основной текст (2) + Курсив2"/>
    <w:basedOn w:val="22"/>
    <w:rsid w:val="001B57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pt">
    <w:name w:val="Колонтитул + 12 pt;Курсив"/>
    <w:basedOn w:val="af9"/>
    <w:rsid w:val="001B57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83">
    <w:name w:val="Основной текст (8) + Не полужирный"/>
    <w:basedOn w:val="8"/>
    <w:rsid w:val="001B57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84">
    <w:name w:val="Основной текст (8) + Не курсив"/>
    <w:basedOn w:val="8"/>
    <w:rsid w:val="001B57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
    <w:name w:val="Основной текст (9)_"/>
    <w:basedOn w:val="a0"/>
    <w:link w:val="91"/>
    <w:rsid w:val="001B57FE"/>
    <w:rPr>
      <w:rFonts w:ascii="Times New Roman" w:eastAsia="Times New Roman" w:hAnsi="Times New Roman" w:cs="Times New Roman"/>
      <w:i/>
      <w:iCs/>
      <w:shd w:val="clear" w:color="auto" w:fill="FFFFFF"/>
    </w:rPr>
  </w:style>
  <w:style w:type="paragraph" w:customStyle="1" w:styleId="91">
    <w:name w:val="Основной текст (9)1"/>
    <w:basedOn w:val="a"/>
    <w:link w:val="9"/>
    <w:rsid w:val="001B57FE"/>
    <w:pPr>
      <w:widowControl w:val="0"/>
      <w:shd w:val="clear" w:color="auto" w:fill="FFFFFF"/>
      <w:spacing w:after="0" w:line="274" w:lineRule="exact"/>
      <w:ind w:hanging="380"/>
      <w:jc w:val="both"/>
    </w:pPr>
    <w:rPr>
      <w:rFonts w:ascii="Times New Roman" w:eastAsia="Times New Roman" w:hAnsi="Times New Roman" w:cs="Times New Roman"/>
      <w:i/>
      <w:iCs/>
    </w:rPr>
  </w:style>
  <w:style w:type="character" w:customStyle="1" w:styleId="90">
    <w:name w:val="Основной текст (9) + Не курсив"/>
    <w:basedOn w:val="9"/>
    <w:rsid w:val="001B57F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92">
    <w:name w:val="Основной текст (9) + Полужирный;Не курсив"/>
    <w:basedOn w:val="9"/>
    <w:rsid w:val="001B57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3">
    <w:name w:val="Основной текст (9)"/>
    <w:basedOn w:val="9"/>
    <w:rsid w:val="001B57FE"/>
    <w:rPr>
      <w:rFonts w:ascii="Times New Roman" w:eastAsia="Times New Roman" w:hAnsi="Times New Roman" w:cs="Times New Roman"/>
      <w:i/>
      <w:iCs/>
      <w:color w:val="0000FF"/>
      <w:spacing w:val="0"/>
      <w:w w:val="100"/>
      <w:position w:val="0"/>
      <w:sz w:val="24"/>
      <w:szCs w:val="24"/>
      <w:shd w:val="clear" w:color="auto" w:fill="FFFFFF"/>
      <w:lang w:val="ru-RU" w:eastAsia="ru-RU" w:bidi="ru-RU"/>
    </w:rPr>
  </w:style>
  <w:style w:type="character" w:customStyle="1" w:styleId="910">
    <w:name w:val="Основной текст (9) + Полужирный;Не курсив1"/>
    <w:basedOn w:val="9"/>
    <w:rsid w:val="001B57FE"/>
    <w:rPr>
      <w:rFonts w:ascii="Times New Roman" w:eastAsia="Times New Roman" w:hAnsi="Times New Roman" w:cs="Times New Roman"/>
      <w:b/>
      <w:bCs/>
      <w:i/>
      <w:iCs/>
      <w:color w:val="0000FF"/>
      <w:spacing w:val="0"/>
      <w:w w:val="100"/>
      <w:position w:val="0"/>
      <w:sz w:val="24"/>
      <w:szCs w:val="24"/>
      <w:shd w:val="clear" w:color="auto" w:fill="FFFFFF"/>
      <w:lang w:val="ru-RU" w:eastAsia="ru-RU" w:bidi="ru-RU"/>
    </w:rPr>
  </w:style>
  <w:style w:type="character" w:customStyle="1" w:styleId="75">
    <w:name w:val="Основной текст (7) + Не полужирный;Курсив"/>
    <w:basedOn w:val="71"/>
    <w:rsid w:val="001B57FE"/>
    <w:rPr>
      <w:rFonts w:ascii="Times New Roman" w:eastAsia="Times New Roman" w:hAnsi="Times New Roman" w:cs="Times New Roman"/>
      <w:b/>
      <w:bCs/>
      <w:i/>
      <w:iCs/>
      <w:color w:val="0000FF"/>
      <w:spacing w:val="0"/>
      <w:w w:val="100"/>
      <w:position w:val="0"/>
      <w:sz w:val="24"/>
      <w:szCs w:val="24"/>
      <w:shd w:val="clear" w:color="auto" w:fill="FFFFFF"/>
      <w:lang w:val="ru-RU" w:eastAsia="ru-RU" w:bidi="ru-RU"/>
    </w:rPr>
  </w:style>
  <w:style w:type="character" w:customStyle="1" w:styleId="94">
    <w:name w:val="Основной текст (9) + Полужирный"/>
    <w:basedOn w:val="9"/>
    <w:rsid w:val="001B57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711">
    <w:name w:val="Основной текст (7) + Не полужирный;Курсив1"/>
    <w:basedOn w:val="71"/>
    <w:rsid w:val="001B57F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1">
    <w:name w:val="Основной текст (2)2"/>
    <w:basedOn w:val="22"/>
    <w:rsid w:val="001B57FE"/>
    <w:rPr>
      <w:rFonts w:ascii="Times New Roman" w:eastAsia="Times New Roman" w:hAnsi="Times New Roman" w:cs="Times New Roman"/>
      <w:color w:val="FF0000"/>
      <w:spacing w:val="0"/>
      <w:w w:val="100"/>
      <w:position w:val="0"/>
      <w:sz w:val="24"/>
      <w:szCs w:val="24"/>
      <w:shd w:val="clear" w:color="auto" w:fill="FFFFFF"/>
      <w:lang w:val="ru-RU" w:eastAsia="ru-RU" w:bidi="ru-RU"/>
    </w:rPr>
  </w:style>
  <w:style w:type="character" w:customStyle="1" w:styleId="712">
    <w:name w:val="Основной текст (7) + Не полужирный1"/>
    <w:basedOn w:val="71"/>
    <w:rsid w:val="001B57FE"/>
    <w:rPr>
      <w:rFonts w:ascii="Times New Roman" w:eastAsia="Times New Roman" w:hAnsi="Times New Roman" w:cs="Times New Roman"/>
      <w:b/>
      <w:bCs/>
      <w:color w:val="0000FF"/>
      <w:spacing w:val="0"/>
      <w:w w:val="100"/>
      <w:position w:val="0"/>
      <w:sz w:val="24"/>
      <w:szCs w:val="24"/>
      <w:shd w:val="clear" w:color="auto" w:fill="FFFFFF"/>
      <w:lang w:val="ru-RU" w:eastAsia="ru-RU" w:bidi="ru-RU"/>
    </w:rPr>
  </w:style>
  <w:style w:type="character" w:customStyle="1" w:styleId="211">
    <w:name w:val="Основной текст (2) + Полужирный1"/>
    <w:basedOn w:val="22"/>
    <w:rsid w:val="001B57FE"/>
    <w:rPr>
      <w:rFonts w:ascii="Times New Roman" w:eastAsia="Times New Roman" w:hAnsi="Times New Roman" w:cs="Times New Roman"/>
      <w:b/>
      <w:bCs/>
      <w:color w:val="0000FF"/>
      <w:spacing w:val="0"/>
      <w:w w:val="100"/>
      <w:position w:val="0"/>
      <w:sz w:val="24"/>
      <w:szCs w:val="24"/>
      <w:shd w:val="clear" w:color="auto" w:fill="FFFFFF"/>
      <w:lang w:val="ru-RU" w:eastAsia="ru-RU" w:bidi="ru-RU"/>
    </w:rPr>
  </w:style>
  <w:style w:type="character" w:customStyle="1" w:styleId="212">
    <w:name w:val="Основной текст (2) + Курсив1"/>
    <w:basedOn w:val="22"/>
    <w:rsid w:val="001B57FE"/>
    <w:rPr>
      <w:rFonts w:ascii="Times New Roman" w:eastAsia="Times New Roman" w:hAnsi="Times New Roman" w:cs="Times New Roman"/>
      <w:i/>
      <w:iCs/>
      <w:color w:val="0000FF"/>
      <w:spacing w:val="0"/>
      <w:w w:val="100"/>
      <w:position w:val="0"/>
      <w:sz w:val="24"/>
      <w:szCs w:val="24"/>
      <w:u w:val="single"/>
      <w:shd w:val="clear" w:color="auto" w:fill="FFFFFF"/>
      <w:lang w:val="en-US" w:eastAsia="en-US" w:bidi="en-US"/>
    </w:rPr>
  </w:style>
  <w:style w:type="character" w:customStyle="1" w:styleId="18">
    <w:name w:val="Заголовок №1 + Не полужирный"/>
    <w:basedOn w:val="16"/>
    <w:rsid w:val="001B57F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2">
    <w:name w:val="Основной текст (2) + Полужирный;Курсив2"/>
    <w:basedOn w:val="22"/>
    <w:rsid w:val="001B57FE"/>
    <w:rPr>
      <w:rFonts w:ascii="Times New Roman" w:eastAsia="Times New Roman" w:hAnsi="Times New Roman" w:cs="Times New Roman"/>
      <w:b/>
      <w:bCs/>
      <w:i/>
      <w:iCs/>
      <w:color w:val="AEAEE8"/>
      <w:spacing w:val="0"/>
      <w:w w:val="100"/>
      <w:position w:val="0"/>
      <w:sz w:val="24"/>
      <w:szCs w:val="24"/>
      <w:shd w:val="clear" w:color="auto" w:fill="FFFFFF"/>
      <w:lang w:val="ru-RU" w:eastAsia="ru-RU" w:bidi="ru-RU"/>
    </w:rPr>
  </w:style>
  <w:style w:type="character" w:customStyle="1" w:styleId="213">
    <w:name w:val="Основной текст (2) + Полужирный;Курсив1"/>
    <w:basedOn w:val="22"/>
    <w:rsid w:val="001B57FE"/>
    <w:rPr>
      <w:rFonts w:ascii="Times New Roman" w:eastAsia="Times New Roman" w:hAnsi="Times New Roman" w:cs="Times New Roman"/>
      <w:b/>
      <w:bCs/>
      <w:i/>
      <w:iCs/>
      <w:color w:val="0070C0"/>
      <w:spacing w:val="0"/>
      <w:w w:val="100"/>
      <w:position w:val="0"/>
      <w:sz w:val="24"/>
      <w:szCs w:val="24"/>
      <w:shd w:val="clear" w:color="auto" w:fill="FFFFFF"/>
      <w:lang w:val="ru-RU" w:eastAsia="ru-RU" w:bidi="ru-RU"/>
    </w:rPr>
  </w:style>
  <w:style w:type="paragraph" w:customStyle="1" w:styleId="Default">
    <w:name w:val="Default"/>
    <w:rsid w:val="001B57FE"/>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customStyle="1" w:styleId="810">
    <w:name w:val="Основной текст (8)1"/>
    <w:basedOn w:val="a"/>
    <w:uiPriority w:val="99"/>
    <w:rsid w:val="001B57FE"/>
    <w:pPr>
      <w:shd w:val="clear" w:color="auto" w:fill="FFFFFF"/>
      <w:spacing w:before="180" w:after="0" w:line="250" w:lineRule="exact"/>
    </w:pPr>
    <w:rPr>
      <w:rFonts w:ascii="Times New Roman" w:eastAsia="Times New Roman" w:hAnsi="Times New Roman" w:cs="Times New Roman"/>
      <w:sz w:val="24"/>
      <w:szCs w:val="24"/>
      <w:shd w:val="clear" w:color="auto" w:fill="FFFFFF"/>
      <w:lang w:eastAsia="ru-RU"/>
    </w:rPr>
  </w:style>
  <w:style w:type="paragraph" w:customStyle="1" w:styleId="afb">
    <w:name w:val="Статья_"/>
    <w:basedOn w:val="a"/>
    <w:qFormat/>
    <w:rsid w:val="001B57FE"/>
    <w:pPr>
      <w:keepNext/>
      <w:overflowPunct w:val="0"/>
      <w:autoSpaceDE w:val="0"/>
      <w:autoSpaceDN w:val="0"/>
      <w:adjustRightInd w:val="0"/>
      <w:spacing w:before="360" w:after="0" w:line="240" w:lineRule="auto"/>
      <w:jc w:val="both"/>
      <w:textAlignment w:val="baseline"/>
      <w:outlineLvl w:val="0"/>
    </w:pPr>
    <w:rPr>
      <w:rFonts w:ascii="Times New Roman" w:eastAsia="Times New Roman" w:hAnsi="Times New Roman" w:cs="Times New Roman"/>
      <w:b/>
      <w:bCs/>
      <w:sz w:val="24"/>
      <w:szCs w:val="20"/>
      <w:lang w:eastAsia="ru-RU"/>
    </w:rPr>
  </w:style>
  <w:style w:type="paragraph" w:customStyle="1" w:styleId="wfxRecipient">
    <w:name w:val="wfxRecipient"/>
    <w:basedOn w:val="a"/>
    <w:uiPriority w:val="99"/>
    <w:rsid w:val="001B57FE"/>
    <w:pPr>
      <w:suppressAutoHyphens/>
      <w:autoSpaceDE w:val="0"/>
      <w:spacing w:after="0" w:line="300" w:lineRule="exact"/>
      <w:jc w:val="both"/>
    </w:pPr>
    <w:rPr>
      <w:rFonts w:ascii="Times New Roman" w:eastAsia="Times New Roman" w:hAnsi="Times New Roman" w:cs="Times New Roman"/>
      <w:sz w:val="20"/>
      <w:szCs w:val="20"/>
      <w:lang w:val="en-GB" w:eastAsia="ar-SA"/>
    </w:rPr>
  </w:style>
  <w:style w:type="paragraph" w:customStyle="1" w:styleId="Blockquote">
    <w:name w:val="Blockquote"/>
    <w:basedOn w:val="a"/>
    <w:uiPriority w:val="99"/>
    <w:rsid w:val="001B57FE"/>
    <w:pPr>
      <w:suppressAutoHyphens/>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customStyle="1" w:styleId="122">
    <w:name w:val="Обычный + 12 пт"/>
    <w:aliases w:val="По ширине,Слева:  0.95 см"/>
    <w:basedOn w:val="a"/>
    <w:link w:val="123"/>
    <w:rsid w:val="001B57FE"/>
    <w:pPr>
      <w:widowControl w:val="0"/>
      <w:spacing w:after="0" w:line="240" w:lineRule="auto"/>
      <w:ind w:firstLine="567"/>
      <w:jc w:val="both"/>
    </w:pPr>
    <w:rPr>
      <w:rFonts w:ascii="Times New Roman" w:eastAsia="Times New Roman" w:hAnsi="Times New Roman" w:cs="Times New Roman"/>
      <w:snapToGrid w:val="0"/>
      <w:sz w:val="24"/>
      <w:szCs w:val="20"/>
      <w:lang w:val="x-none" w:eastAsia="x-none"/>
    </w:rPr>
  </w:style>
  <w:style w:type="character" w:customStyle="1" w:styleId="123">
    <w:name w:val="Обычный + 12 пт Знак"/>
    <w:aliases w:val="По ширине Знак,Слева:  0.95 см Знак"/>
    <w:link w:val="122"/>
    <w:rsid w:val="001B57FE"/>
    <w:rPr>
      <w:rFonts w:ascii="Times New Roman" w:eastAsia="Times New Roman" w:hAnsi="Times New Roman" w:cs="Times New Roman"/>
      <w:snapToGrid w:val="0"/>
      <w:sz w:val="24"/>
      <w:szCs w:val="20"/>
      <w:lang w:val="x-none" w:eastAsia="x-none"/>
    </w:rPr>
  </w:style>
  <w:style w:type="paragraph" w:styleId="afc">
    <w:name w:val="Body Text Indent"/>
    <w:basedOn w:val="a"/>
    <w:link w:val="afd"/>
    <w:uiPriority w:val="99"/>
    <w:rsid w:val="001B57FE"/>
    <w:pPr>
      <w:suppressAutoHyphens/>
      <w:autoSpaceDE w:val="0"/>
      <w:spacing w:after="120" w:line="300" w:lineRule="exact"/>
      <w:ind w:left="360"/>
      <w:jc w:val="both"/>
    </w:pPr>
    <w:rPr>
      <w:rFonts w:ascii="Times New Roman" w:eastAsia="Times New Roman" w:hAnsi="Times New Roman" w:cs="Times New Roman"/>
      <w:sz w:val="20"/>
      <w:szCs w:val="20"/>
      <w:lang w:val="en-GB" w:eastAsia="ar-SA"/>
    </w:rPr>
  </w:style>
  <w:style w:type="character" w:customStyle="1" w:styleId="afd">
    <w:name w:val="Основной текст с отступом Знак"/>
    <w:basedOn w:val="a0"/>
    <w:link w:val="afc"/>
    <w:uiPriority w:val="99"/>
    <w:rsid w:val="001B57FE"/>
    <w:rPr>
      <w:rFonts w:ascii="Times New Roman" w:eastAsia="Times New Roman" w:hAnsi="Times New Roman" w:cs="Times New Roman"/>
      <w:sz w:val="20"/>
      <w:szCs w:val="20"/>
      <w:lang w:val="en-GB" w:eastAsia="ar-SA"/>
    </w:rPr>
  </w:style>
  <w:style w:type="paragraph" w:styleId="28">
    <w:name w:val="Body Text 2"/>
    <w:basedOn w:val="a"/>
    <w:link w:val="29"/>
    <w:uiPriority w:val="99"/>
    <w:unhideWhenUsed/>
    <w:rsid w:val="001B57FE"/>
    <w:pPr>
      <w:widowControl w:val="0"/>
      <w:spacing w:after="120" w:line="480" w:lineRule="auto"/>
    </w:pPr>
    <w:rPr>
      <w:rFonts w:ascii="Courier New" w:eastAsia="Courier New" w:hAnsi="Courier New" w:cs="Courier New"/>
      <w:color w:val="000000"/>
      <w:sz w:val="24"/>
      <w:szCs w:val="24"/>
      <w:lang w:eastAsia="ru-RU" w:bidi="ru-RU"/>
    </w:rPr>
  </w:style>
  <w:style w:type="character" w:customStyle="1" w:styleId="29">
    <w:name w:val="Основной текст 2 Знак"/>
    <w:basedOn w:val="a0"/>
    <w:link w:val="28"/>
    <w:uiPriority w:val="99"/>
    <w:rsid w:val="001B57FE"/>
    <w:rPr>
      <w:rFonts w:ascii="Courier New" w:eastAsia="Courier New" w:hAnsi="Courier New" w:cs="Courier New"/>
      <w:color w:val="000000"/>
      <w:sz w:val="24"/>
      <w:szCs w:val="24"/>
      <w:lang w:eastAsia="ru-RU" w:bidi="ru-RU"/>
    </w:rPr>
  </w:style>
  <w:style w:type="paragraph" w:customStyle="1" w:styleId="afe">
    <w:name w:val="Îñíîâíîé òåêñò"/>
    <w:basedOn w:val="a"/>
    <w:uiPriority w:val="99"/>
    <w:rsid w:val="001B57FE"/>
    <w:pPr>
      <w:widowControl w:val="0"/>
      <w:suppressAutoHyphens/>
      <w:spacing w:before="120" w:after="120" w:line="240" w:lineRule="auto"/>
      <w:jc w:val="both"/>
    </w:pPr>
    <w:rPr>
      <w:rFonts w:ascii="Arial" w:eastAsia="Times New Roman" w:hAnsi="Arial" w:cs="Times New Roman"/>
      <w:sz w:val="20"/>
      <w:szCs w:val="20"/>
      <w:lang w:eastAsia="ru-RU"/>
    </w:rPr>
  </w:style>
  <w:style w:type="paragraph" w:customStyle="1" w:styleId="2TimesNewRoman">
    <w:name w:val="Заголовок 2 + Times New Roman"/>
    <w:basedOn w:val="2"/>
    <w:uiPriority w:val="99"/>
    <w:rsid w:val="001B57FE"/>
    <w:pPr>
      <w:keepNext w:val="0"/>
      <w:keepLines w:val="0"/>
      <w:suppressAutoHyphens/>
      <w:autoSpaceDE w:val="0"/>
      <w:spacing w:before="0" w:after="150" w:line="300" w:lineRule="exact"/>
      <w:jc w:val="both"/>
    </w:pPr>
    <w:rPr>
      <w:rFonts w:ascii="Times New Roman" w:eastAsia="Times New Roman" w:hAnsi="Times New Roman" w:cs="Times New Roman"/>
      <w:b/>
      <w:bCs/>
      <w:color w:val="auto"/>
      <w:sz w:val="20"/>
      <w:szCs w:val="24"/>
      <w:lang w:val="x-none" w:eastAsia="ar-SA"/>
    </w:rPr>
  </w:style>
  <w:style w:type="character" w:customStyle="1" w:styleId="2a">
    <w:name w:val="Основной текст с отступом 2 Знак"/>
    <w:basedOn w:val="a0"/>
    <w:link w:val="2b"/>
    <w:uiPriority w:val="99"/>
    <w:semiHidden/>
    <w:rsid w:val="001B57FE"/>
    <w:rPr>
      <w:rFonts w:ascii="Courier New" w:eastAsia="Courier New" w:hAnsi="Courier New" w:cs="Courier New"/>
      <w:color w:val="000000"/>
      <w:sz w:val="24"/>
      <w:szCs w:val="24"/>
      <w:lang w:eastAsia="ru-RU" w:bidi="ru-RU"/>
    </w:rPr>
  </w:style>
  <w:style w:type="paragraph" w:styleId="2b">
    <w:name w:val="Body Text Indent 2"/>
    <w:basedOn w:val="a"/>
    <w:link w:val="2a"/>
    <w:uiPriority w:val="99"/>
    <w:semiHidden/>
    <w:unhideWhenUsed/>
    <w:rsid w:val="001B57FE"/>
    <w:pPr>
      <w:widowControl w:val="0"/>
      <w:spacing w:after="120" w:line="480" w:lineRule="auto"/>
      <w:ind w:left="283"/>
    </w:pPr>
    <w:rPr>
      <w:rFonts w:ascii="Courier New" w:eastAsia="Courier New" w:hAnsi="Courier New" w:cs="Courier New"/>
      <w:color w:val="000000"/>
      <w:sz w:val="24"/>
      <w:szCs w:val="24"/>
      <w:lang w:eastAsia="ru-RU" w:bidi="ru-RU"/>
    </w:rPr>
  </w:style>
  <w:style w:type="character" w:customStyle="1" w:styleId="34">
    <w:name w:val="Основной текст 3 Знак"/>
    <w:basedOn w:val="a0"/>
    <w:link w:val="35"/>
    <w:uiPriority w:val="99"/>
    <w:semiHidden/>
    <w:rsid w:val="001B57FE"/>
    <w:rPr>
      <w:rFonts w:ascii="Courier New" w:eastAsia="Courier New" w:hAnsi="Courier New" w:cs="Courier New"/>
      <w:color w:val="000000"/>
      <w:sz w:val="16"/>
      <w:szCs w:val="16"/>
      <w:lang w:eastAsia="ru-RU" w:bidi="ru-RU"/>
    </w:rPr>
  </w:style>
  <w:style w:type="paragraph" w:styleId="35">
    <w:name w:val="Body Text 3"/>
    <w:basedOn w:val="a"/>
    <w:link w:val="34"/>
    <w:uiPriority w:val="99"/>
    <w:semiHidden/>
    <w:unhideWhenUsed/>
    <w:rsid w:val="001B57FE"/>
    <w:pPr>
      <w:widowControl w:val="0"/>
      <w:spacing w:after="120" w:line="240" w:lineRule="auto"/>
    </w:pPr>
    <w:rPr>
      <w:rFonts w:ascii="Courier New" w:eastAsia="Courier New" w:hAnsi="Courier New" w:cs="Courier New"/>
      <w:color w:val="000000"/>
      <w:sz w:val="16"/>
      <w:szCs w:val="16"/>
      <w:lang w:eastAsia="ru-RU" w:bidi="ru-RU"/>
    </w:rPr>
  </w:style>
  <w:style w:type="paragraph" w:customStyle="1" w:styleId="214">
    <w:name w:val="Основной текст 21"/>
    <w:basedOn w:val="a"/>
    <w:uiPriority w:val="99"/>
    <w:rsid w:val="001B57FE"/>
    <w:pPr>
      <w:suppressAutoHyphens/>
      <w:spacing w:after="0" w:line="240" w:lineRule="auto"/>
      <w:ind w:firstLine="720"/>
      <w:jc w:val="both"/>
    </w:pPr>
    <w:rPr>
      <w:rFonts w:ascii="Times New Roman" w:eastAsia="Times New Roman" w:hAnsi="Times New Roman" w:cs="Times New Roman"/>
      <w:snapToGrid w:val="0"/>
      <w:szCs w:val="20"/>
      <w:lang w:eastAsia="ru-RU"/>
    </w:rPr>
  </w:style>
  <w:style w:type="character" w:customStyle="1" w:styleId="apple-converted-space">
    <w:name w:val="apple-converted-space"/>
    <w:basedOn w:val="a0"/>
    <w:rsid w:val="001B57FE"/>
  </w:style>
  <w:style w:type="paragraph" w:customStyle="1" w:styleId="19">
    <w:name w:val="Номер страницы1"/>
    <w:basedOn w:val="a"/>
    <w:next w:val="a"/>
    <w:uiPriority w:val="99"/>
    <w:rsid w:val="001B57FE"/>
    <w:pPr>
      <w:spacing w:after="0" w:line="240" w:lineRule="auto"/>
      <w:ind w:firstLine="709"/>
    </w:pPr>
    <w:rPr>
      <w:rFonts w:ascii="Times New Roman" w:eastAsia="Times New Roman" w:hAnsi="Times New Roman" w:cs="Times New Roman"/>
      <w:sz w:val="20"/>
      <w:szCs w:val="20"/>
      <w:lang w:eastAsia="ru-RU"/>
    </w:rPr>
  </w:style>
  <w:style w:type="paragraph" w:customStyle="1" w:styleId="aff">
    <w:name w:val="Îáû÷íûé"/>
    <w:rsid w:val="001B57FE"/>
    <w:pPr>
      <w:widowControl w:val="0"/>
      <w:spacing w:after="0" w:line="240" w:lineRule="auto"/>
      <w:jc w:val="both"/>
    </w:pPr>
    <w:rPr>
      <w:rFonts w:ascii="Arial" w:eastAsia="Times New Roman" w:hAnsi="Arial" w:cs="Times New Roman"/>
      <w:sz w:val="24"/>
      <w:szCs w:val="20"/>
      <w:lang w:eastAsia="ru-RU"/>
    </w:rPr>
  </w:style>
  <w:style w:type="character" w:customStyle="1" w:styleId="WW8Num1z2">
    <w:name w:val="WW8Num1z2"/>
    <w:uiPriority w:val="99"/>
    <w:rsid w:val="001B57FE"/>
  </w:style>
  <w:style w:type="paragraph" w:customStyle="1" w:styleId="ConsPlusNormal">
    <w:name w:val="ConsPlusNormal"/>
    <w:rsid w:val="001B57FE"/>
    <w:pPr>
      <w:suppressAutoHyphens/>
      <w:autoSpaceDE w:val="0"/>
      <w:spacing w:after="0" w:line="240" w:lineRule="auto"/>
      <w:ind w:firstLine="720"/>
    </w:pPr>
    <w:rPr>
      <w:rFonts w:ascii="Arial" w:eastAsia="Times New Roman" w:hAnsi="Arial" w:cs="Arial"/>
      <w:sz w:val="20"/>
      <w:szCs w:val="20"/>
      <w:lang w:eastAsia="ar-SA"/>
    </w:rPr>
  </w:style>
  <w:style w:type="paragraph" w:styleId="aff0">
    <w:name w:val="Normal Indent"/>
    <w:basedOn w:val="a"/>
    <w:uiPriority w:val="99"/>
    <w:rsid w:val="00D84DD1"/>
    <w:pPr>
      <w:spacing w:before="120" w:after="0" w:line="240" w:lineRule="auto"/>
      <w:ind w:firstLine="720"/>
      <w:jc w:val="both"/>
    </w:pPr>
    <w:rPr>
      <w:rFonts w:ascii="Courier New" w:eastAsia="Times New Roman" w:hAnsi="Courier New" w:cs="Times New Roman"/>
      <w:sz w:val="24"/>
      <w:szCs w:val="20"/>
      <w:lang w:eastAsia="ru-RU"/>
    </w:rPr>
  </w:style>
  <w:style w:type="character" w:customStyle="1" w:styleId="ac">
    <w:name w:val="Абзац списка Знак"/>
    <w:basedOn w:val="a0"/>
    <w:link w:val="ab"/>
    <w:uiPriority w:val="1"/>
    <w:rsid w:val="00754F63"/>
    <w:rPr>
      <w:rFonts w:ascii="Microsoft Sans Serif" w:eastAsia="Microsoft Sans Serif" w:hAnsi="Microsoft Sans Serif" w:cs="Microsoft Sans Serif"/>
    </w:rPr>
  </w:style>
  <w:style w:type="paragraph" w:styleId="aff1">
    <w:name w:val="Revision"/>
    <w:hidden/>
    <w:uiPriority w:val="99"/>
    <w:semiHidden/>
    <w:rsid w:val="00DD2352"/>
    <w:pPr>
      <w:spacing w:after="0" w:line="240" w:lineRule="auto"/>
    </w:pPr>
  </w:style>
  <w:style w:type="paragraph" w:customStyle="1" w:styleId="aff2">
    <w:name w:val="Обычный текст"/>
    <w:basedOn w:val="a"/>
    <w:link w:val="aff3"/>
    <w:qFormat/>
    <w:rsid w:val="009714ED"/>
    <w:pPr>
      <w:tabs>
        <w:tab w:val="left" w:pos="-1985"/>
      </w:tabs>
      <w:spacing w:after="0" w:line="360" w:lineRule="auto"/>
      <w:ind w:left="1134"/>
      <w:jc w:val="both"/>
    </w:pPr>
    <w:rPr>
      <w:rFonts w:ascii="Verdana" w:eastAsia="Calibri" w:hAnsi="Verdana" w:cs="Times New Roman"/>
    </w:rPr>
  </w:style>
  <w:style w:type="character" w:customStyle="1" w:styleId="aff3">
    <w:name w:val="Обычный текст Знак"/>
    <w:basedOn w:val="a0"/>
    <w:link w:val="aff2"/>
    <w:rsid w:val="009714ED"/>
    <w:rPr>
      <w:rFonts w:ascii="Verdana" w:eastAsia="Calibri" w:hAnsi="Verdana" w:cs="Times New Roman"/>
    </w:rPr>
  </w:style>
  <w:style w:type="paragraph" w:customStyle="1" w:styleId="4-">
    <w:name w:val="обычный текст 4-го порядка"/>
    <w:basedOn w:val="aff2"/>
    <w:qFormat/>
    <w:rsid w:val="009714ED"/>
    <w:pPr>
      <w:ind w:left="2929" w:hanging="360"/>
    </w:pPr>
  </w:style>
  <w:style w:type="paragraph" w:customStyle="1" w:styleId="1">
    <w:name w:val="1й Буллит"/>
    <w:basedOn w:val="aff2"/>
    <w:link w:val="1a"/>
    <w:qFormat/>
    <w:rsid w:val="009714ED"/>
    <w:pPr>
      <w:numPr>
        <w:ilvl w:val="2"/>
        <w:numId w:val="25"/>
      </w:numPr>
      <w:tabs>
        <w:tab w:val="left" w:pos="-4395"/>
        <w:tab w:val="left" w:pos="-142"/>
      </w:tabs>
    </w:pPr>
  </w:style>
  <w:style w:type="character" w:customStyle="1" w:styleId="1a">
    <w:name w:val="1й Буллит Знак"/>
    <w:basedOn w:val="a0"/>
    <w:link w:val="1"/>
    <w:rsid w:val="009714ED"/>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6">
      <w:bodyDiv w:val="1"/>
      <w:marLeft w:val="0"/>
      <w:marRight w:val="0"/>
      <w:marTop w:val="0"/>
      <w:marBottom w:val="0"/>
      <w:divBdr>
        <w:top w:val="none" w:sz="0" w:space="0" w:color="auto"/>
        <w:left w:val="none" w:sz="0" w:space="0" w:color="auto"/>
        <w:bottom w:val="none" w:sz="0" w:space="0" w:color="auto"/>
        <w:right w:val="none" w:sz="0" w:space="0" w:color="auto"/>
      </w:divBdr>
    </w:div>
    <w:div w:id="123013446">
      <w:bodyDiv w:val="1"/>
      <w:marLeft w:val="0"/>
      <w:marRight w:val="0"/>
      <w:marTop w:val="0"/>
      <w:marBottom w:val="0"/>
      <w:divBdr>
        <w:top w:val="none" w:sz="0" w:space="0" w:color="auto"/>
        <w:left w:val="none" w:sz="0" w:space="0" w:color="auto"/>
        <w:bottom w:val="none" w:sz="0" w:space="0" w:color="auto"/>
        <w:right w:val="none" w:sz="0" w:space="0" w:color="auto"/>
      </w:divBdr>
    </w:div>
    <w:div w:id="369380965">
      <w:bodyDiv w:val="1"/>
      <w:marLeft w:val="0"/>
      <w:marRight w:val="0"/>
      <w:marTop w:val="0"/>
      <w:marBottom w:val="0"/>
      <w:divBdr>
        <w:top w:val="none" w:sz="0" w:space="0" w:color="auto"/>
        <w:left w:val="none" w:sz="0" w:space="0" w:color="auto"/>
        <w:bottom w:val="none" w:sz="0" w:space="0" w:color="auto"/>
        <w:right w:val="none" w:sz="0" w:space="0" w:color="auto"/>
      </w:divBdr>
    </w:div>
    <w:div w:id="473528000">
      <w:bodyDiv w:val="1"/>
      <w:marLeft w:val="0"/>
      <w:marRight w:val="0"/>
      <w:marTop w:val="0"/>
      <w:marBottom w:val="0"/>
      <w:divBdr>
        <w:top w:val="none" w:sz="0" w:space="0" w:color="auto"/>
        <w:left w:val="none" w:sz="0" w:space="0" w:color="auto"/>
        <w:bottom w:val="none" w:sz="0" w:space="0" w:color="auto"/>
        <w:right w:val="none" w:sz="0" w:space="0" w:color="auto"/>
      </w:divBdr>
    </w:div>
    <w:div w:id="493880285">
      <w:bodyDiv w:val="1"/>
      <w:marLeft w:val="0"/>
      <w:marRight w:val="0"/>
      <w:marTop w:val="0"/>
      <w:marBottom w:val="0"/>
      <w:divBdr>
        <w:top w:val="none" w:sz="0" w:space="0" w:color="auto"/>
        <w:left w:val="none" w:sz="0" w:space="0" w:color="auto"/>
        <w:bottom w:val="none" w:sz="0" w:space="0" w:color="auto"/>
        <w:right w:val="none" w:sz="0" w:space="0" w:color="auto"/>
      </w:divBdr>
    </w:div>
    <w:div w:id="514804080">
      <w:bodyDiv w:val="1"/>
      <w:marLeft w:val="0"/>
      <w:marRight w:val="0"/>
      <w:marTop w:val="0"/>
      <w:marBottom w:val="0"/>
      <w:divBdr>
        <w:top w:val="none" w:sz="0" w:space="0" w:color="auto"/>
        <w:left w:val="none" w:sz="0" w:space="0" w:color="auto"/>
        <w:bottom w:val="none" w:sz="0" w:space="0" w:color="auto"/>
        <w:right w:val="none" w:sz="0" w:space="0" w:color="auto"/>
      </w:divBdr>
    </w:div>
    <w:div w:id="542405467">
      <w:bodyDiv w:val="1"/>
      <w:marLeft w:val="0"/>
      <w:marRight w:val="0"/>
      <w:marTop w:val="0"/>
      <w:marBottom w:val="0"/>
      <w:divBdr>
        <w:top w:val="none" w:sz="0" w:space="0" w:color="auto"/>
        <w:left w:val="none" w:sz="0" w:space="0" w:color="auto"/>
        <w:bottom w:val="none" w:sz="0" w:space="0" w:color="auto"/>
        <w:right w:val="none" w:sz="0" w:space="0" w:color="auto"/>
      </w:divBdr>
    </w:div>
    <w:div w:id="738945336">
      <w:bodyDiv w:val="1"/>
      <w:marLeft w:val="0"/>
      <w:marRight w:val="0"/>
      <w:marTop w:val="0"/>
      <w:marBottom w:val="0"/>
      <w:divBdr>
        <w:top w:val="none" w:sz="0" w:space="0" w:color="auto"/>
        <w:left w:val="none" w:sz="0" w:space="0" w:color="auto"/>
        <w:bottom w:val="none" w:sz="0" w:space="0" w:color="auto"/>
        <w:right w:val="none" w:sz="0" w:space="0" w:color="auto"/>
      </w:divBdr>
    </w:div>
    <w:div w:id="794761882">
      <w:bodyDiv w:val="1"/>
      <w:marLeft w:val="0"/>
      <w:marRight w:val="0"/>
      <w:marTop w:val="0"/>
      <w:marBottom w:val="0"/>
      <w:divBdr>
        <w:top w:val="none" w:sz="0" w:space="0" w:color="auto"/>
        <w:left w:val="none" w:sz="0" w:space="0" w:color="auto"/>
        <w:bottom w:val="none" w:sz="0" w:space="0" w:color="auto"/>
        <w:right w:val="none" w:sz="0" w:space="0" w:color="auto"/>
      </w:divBdr>
    </w:div>
    <w:div w:id="861824387">
      <w:bodyDiv w:val="1"/>
      <w:marLeft w:val="0"/>
      <w:marRight w:val="0"/>
      <w:marTop w:val="0"/>
      <w:marBottom w:val="0"/>
      <w:divBdr>
        <w:top w:val="none" w:sz="0" w:space="0" w:color="auto"/>
        <w:left w:val="none" w:sz="0" w:space="0" w:color="auto"/>
        <w:bottom w:val="none" w:sz="0" w:space="0" w:color="auto"/>
        <w:right w:val="none" w:sz="0" w:space="0" w:color="auto"/>
      </w:divBdr>
    </w:div>
    <w:div w:id="884949937">
      <w:bodyDiv w:val="1"/>
      <w:marLeft w:val="0"/>
      <w:marRight w:val="0"/>
      <w:marTop w:val="0"/>
      <w:marBottom w:val="0"/>
      <w:divBdr>
        <w:top w:val="none" w:sz="0" w:space="0" w:color="auto"/>
        <w:left w:val="none" w:sz="0" w:space="0" w:color="auto"/>
        <w:bottom w:val="none" w:sz="0" w:space="0" w:color="auto"/>
        <w:right w:val="none" w:sz="0" w:space="0" w:color="auto"/>
      </w:divBdr>
    </w:div>
    <w:div w:id="915670207">
      <w:bodyDiv w:val="1"/>
      <w:marLeft w:val="0"/>
      <w:marRight w:val="0"/>
      <w:marTop w:val="0"/>
      <w:marBottom w:val="0"/>
      <w:divBdr>
        <w:top w:val="none" w:sz="0" w:space="0" w:color="auto"/>
        <w:left w:val="none" w:sz="0" w:space="0" w:color="auto"/>
        <w:bottom w:val="none" w:sz="0" w:space="0" w:color="auto"/>
        <w:right w:val="none" w:sz="0" w:space="0" w:color="auto"/>
      </w:divBdr>
    </w:div>
    <w:div w:id="1219246716">
      <w:bodyDiv w:val="1"/>
      <w:marLeft w:val="0"/>
      <w:marRight w:val="0"/>
      <w:marTop w:val="0"/>
      <w:marBottom w:val="0"/>
      <w:divBdr>
        <w:top w:val="none" w:sz="0" w:space="0" w:color="auto"/>
        <w:left w:val="none" w:sz="0" w:space="0" w:color="auto"/>
        <w:bottom w:val="none" w:sz="0" w:space="0" w:color="auto"/>
        <w:right w:val="none" w:sz="0" w:space="0" w:color="auto"/>
      </w:divBdr>
    </w:div>
    <w:div w:id="1219785890">
      <w:bodyDiv w:val="1"/>
      <w:marLeft w:val="0"/>
      <w:marRight w:val="0"/>
      <w:marTop w:val="0"/>
      <w:marBottom w:val="0"/>
      <w:divBdr>
        <w:top w:val="none" w:sz="0" w:space="0" w:color="auto"/>
        <w:left w:val="none" w:sz="0" w:space="0" w:color="auto"/>
        <w:bottom w:val="none" w:sz="0" w:space="0" w:color="auto"/>
        <w:right w:val="none" w:sz="0" w:space="0" w:color="auto"/>
      </w:divBdr>
    </w:div>
    <w:div w:id="1255672629">
      <w:bodyDiv w:val="1"/>
      <w:marLeft w:val="0"/>
      <w:marRight w:val="0"/>
      <w:marTop w:val="0"/>
      <w:marBottom w:val="0"/>
      <w:divBdr>
        <w:top w:val="none" w:sz="0" w:space="0" w:color="auto"/>
        <w:left w:val="none" w:sz="0" w:space="0" w:color="auto"/>
        <w:bottom w:val="none" w:sz="0" w:space="0" w:color="auto"/>
        <w:right w:val="none" w:sz="0" w:space="0" w:color="auto"/>
      </w:divBdr>
    </w:div>
    <w:div w:id="1288896763">
      <w:bodyDiv w:val="1"/>
      <w:marLeft w:val="0"/>
      <w:marRight w:val="0"/>
      <w:marTop w:val="0"/>
      <w:marBottom w:val="0"/>
      <w:divBdr>
        <w:top w:val="none" w:sz="0" w:space="0" w:color="auto"/>
        <w:left w:val="none" w:sz="0" w:space="0" w:color="auto"/>
        <w:bottom w:val="none" w:sz="0" w:space="0" w:color="auto"/>
        <w:right w:val="none" w:sz="0" w:space="0" w:color="auto"/>
      </w:divBdr>
    </w:div>
    <w:div w:id="1408963422">
      <w:bodyDiv w:val="1"/>
      <w:marLeft w:val="0"/>
      <w:marRight w:val="0"/>
      <w:marTop w:val="0"/>
      <w:marBottom w:val="0"/>
      <w:divBdr>
        <w:top w:val="none" w:sz="0" w:space="0" w:color="auto"/>
        <w:left w:val="none" w:sz="0" w:space="0" w:color="auto"/>
        <w:bottom w:val="none" w:sz="0" w:space="0" w:color="auto"/>
        <w:right w:val="none" w:sz="0" w:space="0" w:color="auto"/>
      </w:divBdr>
    </w:div>
    <w:div w:id="1623998153">
      <w:bodyDiv w:val="1"/>
      <w:marLeft w:val="0"/>
      <w:marRight w:val="0"/>
      <w:marTop w:val="0"/>
      <w:marBottom w:val="0"/>
      <w:divBdr>
        <w:top w:val="none" w:sz="0" w:space="0" w:color="auto"/>
        <w:left w:val="none" w:sz="0" w:space="0" w:color="auto"/>
        <w:bottom w:val="none" w:sz="0" w:space="0" w:color="auto"/>
        <w:right w:val="none" w:sz="0" w:space="0" w:color="auto"/>
      </w:divBdr>
    </w:div>
    <w:div w:id="1711101490">
      <w:bodyDiv w:val="1"/>
      <w:marLeft w:val="0"/>
      <w:marRight w:val="0"/>
      <w:marTop w:val="0"/>
      <w:marBottom w:val="0"/>
      <w:divBdr>
        <w:top w:val="none" w:sz="0" w:space="0" w:color="auto"/>
        <w:left w:val="none" w:sz="0" w:space="0" w:color="auto"/>
        <w:bottom w:val="none" w:sz="0" w:space="0" w:color="auto"/>
        <w:right w:val="none" w:sz="0" w:space="0" w:color="auto"/>
      </w:divBdr>
    </w:div>
    <w:div w:id="1900628633">
      <w:bodyDiv w:val="1"/>
      <w:marLeft w:val="0"/>
      <w:marRight w:val="0"/>
      <w:marTop w:val="0"/>
      <w:marBottom w:val="0"/>
      <w:divBdr>
        <w:top w:val="none" w:sz="0" w:space="0" w:color="auto"/>
        <w:left w:val="none" w:sz="0" w:space="0" w:color="auto"/>
        <w:bottom w:val="none" w:sz="0" w:space="0" w:color="auto"/>
        <w:right w:val="none" w:sz="0" w:space="0" w:color="auto"/>
      </w:divBdr>
    </w:div>
    <w:div w:id="1939018927">
      <w:bodyDiv w:val="1"/>
      <w:marLeft w:val="0"/>
      <w:marRight w:val="0"/>
      <w:marTop w:val="0"/>
      <w:marBottom w:val="0"/>
      <w:divBdr>
        <w:top w:val="none" w:sz="0" w:space="0" w:color="auto"/>
        <w:left w:val="none" w:sz="0" w:space="0" w:color="auto"/>
        <w:bottom w:val="none" w:sz="0" w:space="0" w:color="auto"/>
        <w:right w:val="none" w:sz="0" w:space="0" w:color="auto"/>
      </w:divBdr>
    </w:div>
    <w:div w:id="1980915096">
      <w:bodyDiv w:val="1"/>
      <w:marLeft w:val="0"/>
      <w:marRight w:val="0"/>
      <w:marTop w:val="0"/>
      <w:marBottom w:val="0"/>
      <w:divBdr>
        <w:top w:val="none" w:sz="0" w:space="0" w:color="auto"/>
        <w:left w:val="none" w:sz="0" w:space="0" w:color="auto"/>
        <w:bottom w:val="none" w:sz="0" w:space="0" w:color="auto"/>
        <w:right w:val="none" w:sz="0" w:space="0" w:color="auto"/>
      </w:divBdr>
    </w:div>
    <w:div w:id="2039814268">
      <w:bodyDiv w:val="1"/>
      <w:marLeft w:val="0"/>
      <w:marRight w:val="0"/>
      <w:marTop w:val="0"/>
      <w:marBottom w:val="0"/>
      <w:divBdr>
        <w:top w:val="none" w:sz="0" w:space="0" w:color="auto"/>
        <w:left w:val="none" w:sz="0" w:space="0" w:color="auto"/>
        <w:bottom w:val="none" w:sz="0" w:space="0" w:color="auto"/>
        <w:right w:val="none" w:sz="0" w:space="0" w:color="auto"/>
      </w:divBdr>
    </w:div>
    <w:div w:id="2061127404">
      <w:bodyDiv w:val="1"/>
      <w:marLeft w:val="0"/>
      <w:marRight w:val="0"/>
      <w:marTop w:val="0"/>
      <w:marBottom w:val="0"/>
      <w:divBdr>
        <w:top w:val="none" w:sz="0" w:space="0" w:color="auto"/>
        <w:left w:val="none" w:sz="0" w:space="0" w:color="auto"/>
        <w:bottom w:val="none" w:sz="0" w:space="0" w:color="auto"/>
        <w:right w:val="none" w:sz="0" w:space="0" w:color="auto"/>
      </w:divBdr>
    </w:div>
    <w:div w:id="2091272895">
      <w:bodyDiv w:val="1"/>
      <w:marLeft w:val="0"/>
      <w:marRight w:val="0"/>
      <w:marTop w:val="0"/>
      <w:marBottom w:val="0"/>
      <w:divBdr>
        <w:top w:val="none" w:sz="0" w:space="0" w:color="auto"/>
        <w:left w:val="none" w:sz="0" w:space="0" w:color="auto"/>
        <w:bottom w:val="none" w:sz="0" w:space="0" w:color="auto"/>
        <w:right w:val="none" w:sz="0" w:space="0" w:color="auto"/>
      </w:divBdr>
    </w:div>
    <w:div w:id="21222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DAC4A10543008FA3CB3D9FBBD0B1BD8E82C17B7916DC33B73F9E262A4905DD49815A70AFFF1l5N7G"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E177DD6130AFF02CC171B5D2A6CB81A0803E83C28689BBE4061EB0454344B885DE823C428D1CB7B6141C63147DD4EA3BF408DD7AFEFD14E6D0n8J"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DE132D1AD4337F137D335033463E5FFE2B707E97D144EBDE7DB2048363FC210CA945210BFDF1217D600B63D875D22D83FCA18BD025280V2i6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D9E2A2E1E56037288E97EC0F897CE81EE2BBF5000C2A062FD5712F96D1DF03473C54591233C4171ECA267639A5E0A595DF672F709292FBC09H4YBL" TargetMode="External"/><Relationship Id="rId5" Type="http://schemas.openxmlformats.org/officeDocument/2006/relationships/numbering" Target="numbering.xml"/><Relationship Id="rId15" Type="http://schemas.openxmlformats.org/officeDocument/2006/relationships/hyperlink" Target="consultantplus://offline/ref%3D8B677CE416EDE180C42ACCD6F69D4370FB9C348D7589737F68735E4BAC3B1A397535CD3C69E4DD27FCEFF774F6C06D2355D5808C0AAEY6v2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DAC4A10543008FA3CB3D9FBBD0B1BD8E82C17B7916DC33B73F9E262A4905DD49815A70AFFF1l5N7G" TargetMode="Externa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0D38-5EB0-4228-BD36-8579F2EE8C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310E2-76E9-4D17-8B9B-CC3E5968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6F3BA6-0D55-47C9-8B88-00F820797DAD}">
  <ds:schemaRefs>
    <ds:schemaRef ds:uri="http://schemas.microsoft.com/sharepoint/v3/contenttype/forms"/>
  </ds:schemaRefs>
</ds:datastoreItem>
</file>

<file path=customXml/itemProps4.xml><?xml version="1.0" encoding="utf-8"?>
<ds:datastoreItem xmlns:ds="http://schemas.openxmlformats.org/officeDocument/2006/customXml" ds:itemID="{00E62182-A8C6-4F8C-AE72-B72D219D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30041</Words>
  <Characters>171237</Characters>
  <Application>Microsoft Office Word</Application>
  <DocSecurity>0</DocSecurity>
  <Lines>1426</Lines>
  <Paragraphs>401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Ryazanova</dc:creator>
  <cp:lastModifiedBy>Ошуркова Ксения Витальевна</cp:lastModifiedBy>
  <cp:revision>10</cp:revision>
  <dcterms:created xsi:type="dcterms:W3CDTF">2022-05-26T13:25:00Z</dcterms:created>
  <dcterms:modified xsi:type="dcterms:W3CDTF">2022-05-27T11:37:00Z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