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tbl>
      <w:tblPr>
        <w:tblW w:w="3330" w:type="dxa"/>
        <w:tblInd w:w="6120" w:type="dxa"/>
        <w:tblLayout w:type="fixed"/>
        <w:tblLook w:val="0000"/>
      </w:tblPr>
      <w:tblGrid>
        <w:gridCol w:w="3330"/>
      </w:tblGrid>
      <w:tr w:rsidTr="00067960">
        <w:tblPrEx>
          <w:tblW w:w="3330" w:type="dxa"/>
          <w:tblInd w:w="6120" w:type="dxa"/>
          <w:tblLayout w:type="fixed"/>
          <w:tblLook w:val="0000"/>
        </w:tblPrEx>
        <w:tc>
          <w:tcPr>
            <w:tcW w:w="3330" w:type="dxa"/>
          </w:tcPr>
          <w:p w:rsidR="00067960" w:rsidRPr="00860361" w:rsidP="000878AA">
            <w:pPr>
              <w:ind w:left="250" w:firstLine="0"/>
              <w:rPr>
                <w:sz w:val="20"/>
              </w:rPr>
            </w:pPr>
            <w:r w:rsidRPr="00860361">
              <w:rPr>
                <w:sz w:val="20"/>
              </w:rPr>
              <w:t xml:space="preserve">Приложение № </w:t>
            </w:r>
            <w:r w:rsidR="000878AA">
              <w:rPr>
                <w:sz w:val="20"/>
              </w:rPr>
              <w:t>4</w:t>
            </w:r>
            <w:r w:rsidRPr="00860361">
              <w:rPr>
                <w:sz w:val="20"/>
              </w:rPr>
              <w:t xml:space="preserve"> к Регламенту оказания услуг на финансовых рынках ПАО Банк Синара</w:t>
            </w:r>
          </w:p>
        </w:tc>
      </w:tr>
      <w:tr w:rsidTr="00067960">
        <w:tblPrEx>
          <w:tblW w:w="3330" w:type="dxa"/>
          <w:tblInd w:w="6120" w:type="dxa"/>
          <w:tblLayout w:type="fixed"/>
          <w:tblLook w:val="0000"/>
        </w:tblPrEx>
        <w:tc>
          <w:tcPr>
            <w:tcW w:w="3330" w:type="dxa"/>
          </w:tcPr>
          <w:p w:rsidR="00067960" w:rsidRPr="00860361" w:rsidP="00067960">
            <w:pPr>
              <w:ind w:firstLine="0"/>
            </w:pPr>
          </w:p>
        </w:tc>
      </w:tr>
    </w:tbl>
    <w:p w:rsidR="00073775" w:rsidRPr="00860361" w:rsidP="00073775">
      <w:pPr>
        <w:ind w:firstLine="0"/>
        <w:jc w:val="left"/>
      </w:pPr>
    </w:p>
    <w:p w:rsidR="00073775" w:rsidRPr="00860361" w:rsidP="00073775">
      <w:pPr>
        <w:ind w:firstLine="0"/>
        <w:jc w:val="left"/>
        <w:rPr>
          <w:b/>
          <w:sz w:val="20"/>
        </w:rPr>
      </w:pPr>
    </w:p>
    <w:p w:rsidR="00073775" w:rsidRPr="00860361" w:rsidP="00073775">
      <w:pPr>
        <w:ind w:firstLine="0"/>
        <w:jc w:val="center"/>
        <w:rPr>
          <w:b/>
          <w:sz w:val="20"/>
        </w:rPr>
      </w:pPr>
      <w:r>
        <w:rPr>
          <w:b/>
          <w:sz w:val="20"/>
        </w:rPr>
        <w:t>СОГЛАШЕНИЕ</w:t>
      </w:r>
    </w:p>
    <w:p w:rsidR="00073775" w:rsidRPr="00860361" w:rsidP="00073775">
      <w:pPr>
        <w:ind w:firstLine="0"/>
        <w:jc w:val="center"/>
        <w:rPr>
          <w:b/>
          <w:sz w:val="20"/>
        </w:rPr>
      </w:pPr>
      <w:r>
        <w:rPr>
          <w:b/>
          <w:sz w:val="20"/>
        </w:rPr>
        <w:t>об использовании</w:t>
      </w:r>
      <w:r w:rsidRPr="00860361">
        <w:rPr>
          <w:b/>
          <w:sz w:val="20"/>
        </w:rPr>
        <w:t xml:space="preserve"> </w:t>
      </w:r>
      <w:r>
        <w:rPr>
          <w:b/>
          <w:sz w:val="20"/>
        </w:rPr>
        <w:t>простой электронной подписи</w:t>
      </w:r>
    </w:p>
    <w:p w:rsidR="00073775" w:rsidRPr="00860361" w:rsidP="00073775">
      <w:pPr>
        <w:ind w:firstLine="0"/>
        <w:rPr>
          <w:sz w:val="20"/>
        </w:rPr>
      </w:pPr>
    </w:p>
    <w:p w:rsidR="00073775" w:rsidRPr="00860361" w:rsidP="00E02DAB">
      <w:pPr>
        <w:ind w:firstLine="0"/>
        <w:outlineLvl w:val="0"/>
        <w:rPr>
          <w:b/>
          <w:sz w:val="20"/>
        </w:rPr>
      </w:pPr>
      <w:r w:rsidRPr="00860361">
        <w:rPr>
          <w:b/>
          <w:sz w:val="20"/>
        </w:rPr>
        <w:t>1.</w:t>
      </w:r>
      <w:r w:rsidRPr="00860361">
        <w:rPr>
          <w:b/>
          <w:sz w:val="20"/>
        </w:rPr>
        <w:tab/>
      </w:r>
      <w:r w:rsidR="0037074B">
        <w:rPr>
          <w:b/>
          <w:sz w:val="20"/>
        </w:rPr>
        <w:t>Общие положения</w:t>
      </w:r>
    </w:p>
    <w:p w:rsidR="00073775" w:rsidRPr="00860361" w:rsidP="00073775">
      <w:pPr>
        <w:ind w:firstLine="0"/>
        <w:rPr>
          <w:sz w:val="20"/>
        </w:rPr>
      </w:pPr>
    </w:p>
    <w:p w:rsidR="00E02DAB" w:rsidP="0037074B">
      <w:pPr>
        <w:pStyle w:val="ListParagraph"/>
        <w:numPr>
          <w:ilvl w:val="1"/>
          <w:numId w:val="1"/>
        </w:numPr>
        <w:rPr>
          <w:sz w:val="20"/>
        </w:rPr>
      </w:pPr>
      <w:r w:rsidRPr="0037074B">
        <w:rPr>
          <w:sz w:val="20"/>
        </w:rPr>
        <w:t xml:space="preserve">Настоящее Соглашение об использовании </w:t>
      </w:r>
      <w:r w:rsidRPr="0037074B">
        <w:rPr>
          <w:sz w:val="20"/>
        </w:rPr>
        <w:t xml:space="preserve">простой </w:t>
      </w:r>
      <w:r w:rsidRPr="0037074B">
        <w:rPr>
          <w:sz w:val="20"/>
        </w:rPr>
        <w:t xml:space="preserve">электронной подписи (ПЭП) (далее - Соглашение) является неотъемлемой частью </w:t>
      </w:r>
      <w:r>
        <w:rPr>
          <w:sz w:val="20"/>
        </w:rPr>
        <w:t xml:space="preserve">Договора о брокерском обслуживании и </w:t>
      </w:r>
      <w:r>
        <w:rPr>
          <w:sz w:val="20"/>
        </w:rPr>
        <w:t>Регламента</w:t>
      </w:r>
      <w:r w:rsidRPr="00860361">
        <w:rPr>
          <w:sz w:val="20"/>
        </w:rPr>
        <w:t xml:space="preserve"> оказания услуг на финансовых рынках ПАО Банк Синара</w:t>
      </w:r>
      <w:r w:rsidRPr="0037074B">
        <w:rPr>
          <w:sz w:val="20"/>
        </w:rPr>
        <w:t xml:space="preserve">. </w:t>
      </w:r>
    </w:p>
    <w:p w:rsidR="00E02DAB" w:rsidP="00E02DAB">
      <w:pPr>
        <w:pStyle w:val="ListParagraph"/>
        <w:ind w:left="360" w:firstLine="0"/>
        <w:rPr>
          <w:sz w:val="20"/>
        </w:rPr>
      </w:pPr>
    </w:p>
    <w:p w:rsidR="00E02DAB" w:rsidP="00E02DAB">
      <w:pPr>
        <w:pStyle w:val="ListParagraph"/>
        <w:numPr>
          <w:ilvl w:val="1"/>
          <w:numId w:val="1"/>
        </w:numPr>
        <w:rPr>
          <w:sz w:val="20"/>
        </w:rPr>
      </w:pPr>
      <w:r w:rsidRPr="0037074B">
        <w:rPr>
          <w:sz w:val="20"/>
        </w:rPr>
        <w:t xml:space="preserve">Настоящее Соглашение действует в течение срока действия. Прекращение действия (расторжение) заключенного между Сторонами Договора автоматически влечет расторжение настоящего Соглашения, которое будет считаться прекращенным (расторгнутым) в дату, когда </w:t>
      </w:r>
      <w:r>
        <w:rPr>
          <w:sz w:val="20"/>
        </w:rPr>
        <w:t>Д</w:t>
      </w:r>
      <w:r w:rsidRPr="0037074B">
        <w:rPr>
          <w:sz w:val="20"/>
        </w:rPr>
        <w:t xml:space="preserve">оговор будет считаться расторгнутым. </w:t>
      </w:r>
      <w:r>
        <w:rPr>
          <w:sz w:val="20"/>
        </w:rPr>
        <w:t>Обмен С</w:t>
      </w:r>
      <w:r w:rsidRPr="00E02DAB">
        <w:rPr>
          <w:sz w:val="20"/>
        </w:rPr>
        <w:t xml:space="preserve">торонами либо направление друг другу отдельного уведомления о прекращении (расторжении) Соглашения в указанном случае не требуется. </w:t>
      </w:r>
    </w:p>
    <w:p w:rsidR="00E02DAB" w:rsidRPr="00E02DAB" w:rsidP="00E02DAB">
      <w:pPr>
        <w:pStyle w:val="ListParagraph"/>
        <w:rPr>
          <w:sz w:val="20"/>
        </w:rPr>
      </w:pPr>
    </w:p>
    <w:p w:rsidR="00E02DAB" w:rsidP="00E02DAB">
      <w:pPr>
        <w:pStyle w:val="ListParagraph"/>
        <w:numPr>
          <w:ilvl w:val="1"/>
          <w:numId w:val="1"/>
        </w:numPr>
        <w:rPr>
          <w:sz w:val="20"/>
        </w:rPr>
      </w:pPr>
      <w:r w:rsidRPr="00E02DAB">
        <w:rPr>
          <w:sz w:val="20"/>
        </w:rPr>
        <w:t>Изменения и дополн</w:t>
      </w:r>
      <w:r>
        <w:rPr>
          <w:sz w:val="20"/>
        </w:rPr>
        <w:t xml:space="preserve">ения к настоящему Соглашению </w:t>
      </w:r>
      <w:r w:rsidRPr="00E02DAB">
        <w:rPr>
          <w:sz w:val="20"/>
        </w:rPr>
        <w:t xml:space="preserve">доводятся до сведения Клиентов путем их размещения на Сайте </w:t>
      </w:r>
      <w:r>
        <w:rPr>
          <w:sz w:val="20"/>
        </w:rPr>
        <w:t>Банка</w:t>
      </w:r>
      <w:r w:rsidRPr="00E02DAB">
        <w:rPr>
          <w:sz w:val="20"/>
        </w:rPr>
        <w:t xml:space="preserve"> </w:t>
      </w:r>
      <w:r>
        <w:rPr>
          <w:sz w:val="20"/>
        </w:rPr>
        <w:t>в порядке, предусмотренном для изменения Договора и Регламента</w:t>
      </w:r>
      <w:r w:rsidRPr="00E02DAB">
        <w:rPr>
          <w:sz w:val="20"/>
        </w:rPr>
        <w:t>. Любые изменения и дополнения в Соглашении с момента</w:t>
      </w:r>
      <w:r>
        <w:rPr>
          <w:sz w:val="20"/>
        </w:rPr>
        <w:t xml:space="preserve"> их</w:t>
      </w:r>
      <w:r w:rsidRPr="00E02DAB">
        <w:rPr>
          <w:sz w:val="20"/>
        </w:rPr>
        <w:t xml:space="preserve"> вступления в силу равно распространяются на всех Клиентов, присоединившихся к Соглашению, в том числе присоединившихся к Соглашению ранее даты вступления изменений (дополнений) в силу. </w:t>
      </w:r>
    </w:p>
    <w:p w:rsidR="00E02DAB" w:rsidRPr="00E02DAB" w:rsidP="00E02DAB">
      <w:pPr>
        <w:pStyle w:val="ListParagraph"/>
        <w:rPr>
          <w:sz w:val="20"/>
        </w:rPr>
      </w:pPr>
    </w:p>
    <w:p w:rsidR="00073775" w:rsidRPr="00E02DAB" w:rsidP="00E02DAB">
      <w:pPr>
        <w:pStyle w:val="ListParagraph"/>
        <w:numPr>
          <w:ilvl w:val="1"/>
          <w:numId w:val="1"/>
        </w:numPr>
        <w:rPr>
          <w:sz w:val="20"/>
        </w:rPr>
      </w:pPr>
      <w:r w:rsidRPr="00E02DAB">
        <w:rPr>
          <w:sz w:val="20"/>
        </w:rPr>
        <w:t xml:space="preserve">Все споры и разногласия, возникающие между Клиентом и </w:t>
      </w:r>
      <w:r w:rsidR="00E02DAB">
        <w:rPr>
          <w:sz w:val="20"/>
        </w:rPr>
        <w:t>Банком</w:t>
      </w:r>
      <w:r w:rsidRPr="00E02DAB">
        <w:rPr>
          <w:sz w:val="20"/>
        </w:rPr>
        <w:t xml:space="preserve"> в процессе исполнения своих прав и обязанностей по настоящему Соглашению или в связи с ним, в том числе касающиеся его исполнения, нарушения, прекращения или недействительности, Клиент и </w:t>
      </w:r>
      <w:r w:rsidR="00E02DAB">
        <w:rPr>
          <w:sz w:val="20"/>
        </w:rPr>
        <w:t>Банк</w:t>
      </w:r>
      <w:r w:rsidRPr="00E02DAB">
        <w:rPr>
          <w:sz w:val="20"/>
        </w:rPr>
        <w:t xml:space="preserve"> стараются разрешить путем переговоров. В случае невозможности урегулирования разногласий путем переговоров, предмет спора передается на рассмотрение в Арбитражный суд г.</w:t>
      </w:r>
      <w:r w:rsidR="00E02DAB">
        <w:rPr>
          <w:sz w:val="20"/>
        </w:rPr>
        <w:t xml:space="preserve"> </w:t>
      </w:r>
      <w:r w:rsidRPr="00E02DAB">
        <w:rPr>
          <w:sz w:val="20"/>
        </w:rPr>
        <w:t xml:space="preserve">Москвы (если Клиент – юридическое лицо) или в </w:t>
      </w:r>
      <w:r w:rsidR="00E02DAB">
        <w:rPr>
          <w:sz w:val="20"/>
        </w:rPr>
        <w:t>Замоскворецкий районный суд г. Москвы</w:t>
      </w:r>
      <w:r w:rsidRPr="00E02DAB">
        <w:rPr>
          <w:sz w:val="20"/>
        </w:rPr>
        <w:t xml:space="preserve"> (если Клиент – физическое лицо).</w:t>
      </w:r>
    </w:p>
    <w:p w:rsidR="00073775" w:rsidRPr="00860361" w:rsidP="00073775">
      <w:pPr>
        <w:ind w:firstLine="0"/>
        <w:rPr>
          <w:sz w:val="20"/>
        </w:rPr>
      </w:pPr>
    </w:p>
    <w:p w:rsidR="00073775" w:rsidRPr="00860361" w:rsidP="00073775">
      <w:pPr>
        <w:ind w:firstLine="0"/>
        <w:rPr>
          <w:sz w:val="20"/>
        </w:rPr>
      </w:pPr>
    </w:p>
    <w:p w:rsidR="00073775" w:rsidRPr="0095269E" w:rsidP="00E02DAB">
      <w:pPr>
        <w:pStyle w:val="ListParagraph"/>
        <w:numPr>
          <w:ilvl w:val="0"/>
          <w:numId w:val="1"/>
        </w:numPr>
        <w:rPr>
          <w:b/>
          <w:sz w:val="20"/>
        </w:rPr>
      </w:pPr>
      <w:r w:rsidRPr="0095269E">
        <w:rPr>
          <w:b/>
          <w:sz w:val="20"/>
        </w:rPr>
        <w:t>Термины и определения, используемые в настоящем Соглашении</w:t>
      </w:r>
    </w:p>
    <w:p w:rsidR="00073775" w:rsidP="005700DA">
      <w:pPr>
        <w:ind w:firstLine="0"/>
        <w:rPr>
          <w:sz w:val="20"/>
        </w:rPr>
      </w:pPr>
      <w:r w:rsidRPr="00860361">
        <w:rPr>
          <w:sz w:val="20"/>
        </w:rPr>
        <w:t xml:space="preserve"> </w:t>
      </w:r>
    </w:p>
    <w:p w:rsidR="0095269E" w:rsidP="0095269E">
      <w:pPr>
        <w:pStyle w:val="ListParagraph"/>
        <w:ind w:left="360" w:firstLine="0"/>
        <w:rPr>
          <w:sz w:val="20"/>
        </w:rPr>
      </w:pPr>
      <w:r w:rsidRPr="0095269E">
        <w:rPr>
          <w:sz w:val="20"/>
        </w:rPr>
        <w:t>Для целей настоящего Соглашения используются следующие основные термины и определения:</w:t>
      </w:r>
    </w:p>
    <w:p w:rsidR="0095269E" w:rsidP="0095269E">
      <w:pPr>
        <w:pStyle w:val="ListParagraph"/>
        <w:ind w:left="360" w:firstLine="0"/>
        <w:rPr>
          <w:sz w:val="20"/>
        </w:rPr>
      </w:pPr>
    </w:p>
    <w:p w:rsidR="0095269E" w:rsidP="00255D46">
      <w:pPr>
        <w:pStyle w:val="ListParagraph"/>
        <w:ind w:left="360" w:firstLine="0"/>
        <w:rPr>
          <w:sz w:val="20"/>
        </w:rPr>
      </w:pPr>
      <w:r w:rsidRPr="00255D46">
        <w:rPr>
          <w:b/>
          <w:sz w:val="20"/>
        </w:rPr>
        <w:t>Авторизация</w:t>
      </w:r>
      <w:r w:rsidRPr="00255D46">
        <w:rPr>
          <w:sz w:val="20"/>
        </w:rPr>
        <w:t xml:space="preserve"> – подтверждение полномочий (предоставление прав доступа) Клиента на получение услуг</w:t>
      </w:r>
      <w:r w:rsidRPr="00255D46" w:rsidR="00255D46">
        <w:rPr>
          <w:sz w:val="20"/>
        </w:rPr>
        <w:t xml:space="preserve"> Банка</w:t>
      </w:r>
      <w:r w:rsidRPr="00255D46">
        <w:rPr>
          <w:sz w:val="20"/>
        </w:rPr>
        <w:t xml:space="preserve">, предусмотренных Договорами, с использованием </w:t>
      </w:r>
      <w:r w:rsidRPr="00255D46" w:rsidR="00255D46">
        <w:rPr>
          <w:sz w:val="20"/>
        </w:rPr>
        <w:t>Личного к</w:t>
      </w:r>
      <w:r w:rsidRPr="00255D46">
        <w:rPr>
          <w:sz w:val="20"/>
        </w:rPr>
        <w:t xml:space="preserve">абинета </w:t>
      </w:r>
      <w:r w:rsidRPr="00255D46" w:rsidR="00255D46">
        <w:rPr>
          <w:sz w:val="20"/>
        </w:rPr>
        <w:t>.</w:t>
      </w:r>
    </w:p>
    <w:p w:rsidR="0095269E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95269E">
        <w:rPr>
          <w:b/>
          <w:sz w:val="20"/>
        </w:rPr>
        <w:t>Аутентификация операции</w:t>
      </w:r>
      <w:r w:rsidRPr="0095269E">
        <w:rPr>
          <w:sz w:val="20"/>
        </w:rPr>
        <w:t xml:space="preserve"> – процедура подписания Клиентом Электронного документа Электронной</w:t>
      </w:r>
      <w:r>
        <w:rPr>
          <w:sz w:val="20"/>
        </w:rPr>
        <w:t xml:space="preserve"> </w:t>
      </w:r>
      <w:r w:rsidRPr="0095269E">
        <w:rPr>
          <w:sz w:val="20"/>
        </w:rPr>
        <w:t xml:space="preserve">подписью и проверки принадлежности Клиенту полученного </w:t>
      </w:r>
      <w:r>
        <w:rPr>
          <w:sz w:val="20"/>
        </w:rPr>
        <w:t>Банком</w:t>
      </w:r>
      <w:r w:rsidRPr="0095269E">
        <w:rPr>
          <w:sz w:val="20"/>
        </w:rPr>
        <w:t xml:space="preserve"> посредством Электронной</w:t>
      </w:r>
      <w:r>
        <w:rPr>
          <w:sz w:val="20"/>
        </w:rPr>
        <w:t xml:space="preserve"> </w:t>
      </w:r>
      <w:r w:rsidRPr="0095269E">
        <w:rPr>
          <w:sz w:val="20"/>
        </w:rPr>
        <w:t>системы Электронного документа с использованием Ключа проверки ПЭП.</w:t>
      </w:r>
    </w:p>
    <w:p w:rsidR="0095269E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95269E">
        <w:rPr>
          <w:b/>
          <w:sz w:val="20"/>
        </w:rPr>
        <w:t>Банк</w:t>
      </w:r>
      <w:r w:rsidRPr="0095269E">
        <w:rPr>
          <w:sz w:val="20"/>
        </w:rPr>
        <w:t xml:space="preserve"> – </w:t>
      </w:r>
      <w:r>
        <w:rPr>
          <w:sz w:val="20"/>
        </w:rPr>
        <w:t>ПАО Банк Синара</w:t>
      </w:r>
      <w:r w:rsidRPr="0095269E">
        <w:rPr>
          <w:sz w:val="20"/>
        </w:rPr>
        <w:t>.</w:t>
      </w:r>
    </w:p>
    <w:p w:rsidR="0095269E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95269E">
        <w:rPr>
          <w:b/>
          <w:sz w:val="20"/>
        </w:rPr>
        <w:t>Дистанционное обслуживание</w:t>
      </w:r>
      <w:r w:rsidRPr="0095269E">
        <w:rPr>
          <w:sz w:val="20"/>
        </w:rPr>
        <w:t xml:space="preserve"> – предоставление брокерских, депозитарных услуг и услуг по</w:t>
      </w:r>
      <w:r>
        <w:rPr>
          <w:sz w:val="20"/>
        </w:rPr>
        <w:t xml:space="preserve"> </w:t>
      </w:r>
      <w:r w:rsidRPr="0095269E">
        <w:rPr>
          <w:sz w:val="20"/>
        </w:rPr>
        <w:t>инвестиционному консультированию (далее - Услуги) в соответствии с Договорами на основании</w:t>
      </w:r>
      <w:r>
        <w:rPr>
          <w:sz w:val="20"/>
        </w:rPr>
        <w:t xml:space="preserve"> </w:t>
      </w:r>
      <w:r w:rsidRPr="0095269E">
        <w:rPr>
          <w:sz w:val="20"/>
        </w:rPr>
        <w:t xml:space="preserve">поручений, передаваемых Клиентом удаленным образом с использованием </w:t>
      </w:r>
      <w:r>
        <w:rPr>
          <w:sz w:val="20"/>
        </w:rPr>
        <w:t>Личного к</w:t>
      </w:r>
      <w:r w:rsidRPr="0095269E">
        <w:rPr>
          <w:sz w:val="20"/>
        </w:rPr>
        <w:t>абинета Клиента.</w:t>
      </w:r>
      <w:r>
        <w:rPr>
          <w:sz w:val="20"/>
        </w:rPr>
        <w:t xml:space="preserve"> </w:t>
      </w:r>
      <w:r w:rsidRPr="0095269E">
        <w:rPr>
          <w:sz w:val="20"/>
        </w:rPr>
        <w:t xml:space="preserve">Дистанционное обслуживание предоставляет возможность Клиентам осуществлять </w:t>
      </w:r>
      <w:r>
        <w:rPr>
          <w:sz w:val="20"/>
        </w:rPr>
        <w:t>Торговые и Неторговые о</w:t>
      </w:r>
      <w:r w:rsidRPr="0095269E">
        <w:rPr>
          <w:sz w:val="20"/>
        </w:rPr>
        <w:t>перации и</w:t>
      </w:r>
      <w:r>
        <w:rPr>
          <w:sz w:val="20"/>
        </w:rPr>
        <w:t xml:space="preserve"> </w:t>
      </w:r>
      <w:r w:rsidRPr="0095269E">
        <w:rPr>
          <w:sz w:val="20"/>
        </w:rPr>
        <w:t xml:space="preserve">получать информацию в соответствии с заключенными Договорами. </w:t>
      </w:r>
    </w:p>
    <w:p w:rsidR="0095269E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5D221B">
        <w:rPr>
          <w:b/>
          <w:sz w:val="20"/>
        </w:rPr>
        <w:t>Договор</w:t>
      </w:r>
      <w:r w:rsidRPr="0095269E">
        <w:rPr>
          <w:sz w:val="20"/>
        </w:rPr>
        <w:t xml:space="preserve"> </w:t>
      </w:r>
      <w:r w:rsidR="005D221B">
        <w:rPr>
          <w:sz w:val="20"/>
        </w:rPr>
        <w:t>– Договор о брокерском обслуживании, з</w:t>
      </w:r>
      <w:r w:rsidRPr="0095269E">
        <w:rPr>
          <w:sz w:val="20"/>
        </w:rPr>
        <w:t xml:space="preserve">аключенный между Клиентом и </w:t>
      </w:r>
      <w:r w:rsidR="005D221B">
        <w:rPr>
          <w:sz w:val="20"/>
        </w:rPr>
        <w:t>Банком</w:t>
      </w:r>
      <w:r w:rsidRPr="0095269E">
        <w:rPr>
          <w:sz w:val="20"/>
        </w:rPr>
        <w:t>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RPr="005D221B" w:rsidP="0095269E">
      <w:pPr>
        <w:pStyle w:val="ListParagraph"/>
        <w:ind w:left="360" w:firstLine="0"/>
        <w:rPr>
          <w:sz w:val="20"/>
        </w:rPr>
      </w:pPr>
      <w:r w:rsidRPr="007A18FF">
        <w:rPr>
          <w:b/>
          <w:sz w:val="20"/>
        </w:rPr>
        <w:t>ID Клиента</w:t>
      </w:r>
      <w:r w:rsidRPr="007A18FF">
        <w:rPr>
          <w:sz w:val="20"/>
        </w:rPr>
        <w:t xml:space="preserve"> – уникальная взаимно-однозначно связанная с Именем пользователя последовательность</w:t>
      </w:r>
      <w:r w:rsidRPr="007A18FF" w:rsidR="007A18FF">
        <w:rPr>
          <w:sz w:val="20"/>
        </w:rPr>
        <w:t xml:space="preserve"> </w:t>
      </w:r>
      <w:r w:rsidRPr="007A18FF">
        <w:rPr>
          <w:sz w:val="20"/>
        </w:rPr>
        <w:t xml:space="preserve">символов, присваиваемая </w:t>
      </w:r>
      <w:r w:rsidR="007A18FF">
        <w:rPr>
          <w:sz w:val="20"/>
        </w:rPr>
        <w:t>Банком</w:t>
      </w:r>
      <w:r w:rsidRPr="007A18FF">
        <w:rPr>
          <w:sz w:val="20"/>
        </w:rPr>
        <w:t xml:space="preserve"> каждому Клиенту.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5D221B">
        <w:rPr>
          <w:b/>
          <w:sz w:val="20"/>
        </w:rPr>
        <w:t>Идентификатор документа (ID)</w:t>
      </w:r>
      <w:r w:rsidRPr="0095269E">
        <w:rPr>
          <w:sz w:val="20"/>
        </w:rPr>
        <w:t xml:space="preserve"> – уникальный идентификационный код Электронного документа (хэшсумма), который рассчитывается с использованием 128-битного алгоритма хеширования MD (Message</w:t>
      </w:r>
      <w:r w:rsidR="005D221B">
        <w:rPr>
          <w:sz w:val="20"/>
        </w:rPr>
        <w:t xml:space="preserve"> </w:t>
      </w:r>
      <w:r w:rsidRPr="0095269E">
        <w:rPr>
          <w:sz w:val="20"/>
        </w:rPr>
        <w:t>Digest 5) и гарантирует, что данные не были изменены. Изменение содержания документа приводит к</w:t>
      </w:r>
      <w:r w:rsidR="005D221B">
        <w:rPr>
          <w:sz w:val="20"/>
        </w:rPr>
        <w:t xml:space="preserve"> </w:t>
      </w:r>
      <w:r w:rsidRPr="0095269E">
        <w:rPr>
          <w:sz w:val="20"/>
        </w:rPr>
        <w:t>изменению Идентификатора документа.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5D221B" w:rsidP="0095269E">
      <w:pPr>
        <w:pStyle w:val="ListParagraph"/>
        <w:ind w:left="360" w:firstLine="0"/>
        <w:rPr>
          <w:sz w:val="20"/>
        </w:rPr>
      </w:pPr>
      <w:r w:rsidRPr="005D221B">
        <w:rPr>
          <w:b/>
          <w:sz w:val="20"/>
        </w:rPr>
        <w:t>Клиент</w:t>
      </w:r>
      <w:r w:rsidRPr="0095269E">
        <w:rPr>
          <w:sz w:val="20"/>
        </w:rPr>
        <w:t xml:space="preserve"> – юридическое или физическое лицо, заключившее с </w:t>
      </w:r>
      <w:r>
        <w:rPr>
          <w:sz w:val="20"/>
        </w:rPr>
        <w:t>Банком</w:t>
      </w:r>
      <w:r w:rsidRPr="0095269E">
        <w:rPr>
          <w:sz w:val="20"/>
        </w:rPr>
        <w:t xml:space="preserve"> Договор. 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5D221B">
        <w:rPr>
          <w:b/>
          <w:sz w:val="20"/>
        </w:rPr>
        <w:t>Логин (Имя Пользователя)</w:t>
      </w:r>
      <w:r w:rsidRPr="0095269E">
        <w:rPr>
          <w:sz w:val="20"/>
        </w:rPr>
        <w:t xml:space="preserve"> – любая комбинация символов (букв и цифр), установленная Клиентом</w:t>
      </w:r>
      <w:r w:rsidR="005D221B">
        <w:rPr>
          <w:sz w:val="20"/>
        </w:rPr>
        <w:t xml:space="preserve"> </w:t>
      </w:r>
      <w:r w:rsidRPr="0095269E">
        <w:rPr>
          <w:sz w:val="20"/>
        </w:rPr>
        <w:t xml:space="preserve">самостоятельно и </w:t>
      </w:r>
      <w:r w:rsidRPr="0095269E" w:rsidR="002F74CE">
        <w:rPr>
          <w:sz w:val="20"/>
        </w:rPr>
        <w:t xml:space="preserve">используемая для входа в ПО QUIK и/или в </w:t>
      </w:r>
      <w:r w:rsidR="002F74CE">
        <w:rPr>
          <w:sz w:val="20"/>
        </w:rPr>
        <w:t>Личный к</w:t>
      </w:r>
      <w:r w:rsidRPr="0095269E" w:rsidR="002F74CE">
        <w:rPr>
          <w:sz w:val="20"/>
        </w:rPr>
        <w:t>абинет Клиента</w:t>
      </w:r>
      <w:r w:rsidRPr="0095269E">
        <w:rPr>
          <w:sz w:val="20"/>
        </w:rPr>
        <w:t>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5D221B">
        <w:rPr>
          <w:b/>
          <w:sz w:val="20"/>
        </w:rPr>
        <w:t>Пароль</w:t>
      </w:r>
      <w:r w:rsidRPr="0095269E">
        <w:rPr>
          <w:sz w:val="20"/>
        </w:rPr>
        <w:t xml:space="preserve"> – любая последовательность символов (букв и цифр), используемая для входа в ПО QUIK и/или в </w:t>
      </w:r>
      <w:r w:rsidR="005D221B">
        <w:rPr>
          <w:sz w:val="20"/>
        </w:rPr>
        <w:t>Личный к</w:t>
      </w:r>
      <w:r w:rsidRPr="0095269E">
        <w:rPr>
          <w:sz w:val="20"/>
        </w:rPr>
        <w:t>абинет Клиента.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2F74CE">
        <w:rPr>
          <w:b/>
          <w:sz w:val="20"/>
        </w:rPr>
        <w:t>Личный к</w:t>
      </w:r>
      <w:r w:rsidRPr="002F74CE">
        <w:rPr>
          <w:b/>
          <w:sz w:val="20"/>
        </w:rPr>
        <w:t xml:space="preserve">абинет </w:t>
      </w:r>
      <w:r w:rsidRPr="0095269E">
        <w:rPr>
          <w:sz w:val="20"/>
        </w:rPr>
        <w:t xml:space="preserve">– раздел Сайта </w:t>
      </w:r>
      <w:r w:rsidR="003B2A4C">
        <w:rPr>
          <w:sz w:val="20"/>
        </w:rPr>
        <w:t>Банка</w:t>
      </w:r>
      <w:r w:rsidRPr="0095269E">
        <w:rPr>
          <w:sz w:val="20"/>
        </w:rPr>
        <w:t xml:space="preserve">, открываемый </w:t>
      </w:r>
      <w:r w:rsidR="003B2A4C">
        <w:rPr>
          <w:sz w:val="20"/>
        </w:rPr>
        <w:t>Банком</w:t>
      </w:r>
      <w:r w:rsidRPr="0095269E">
        <w:rPr>
          <w:sz w:val="20"/>
        </w:rPr>
        <w:t xml:space="preserve"> для каждого Клиента и используемый </w:t>
      </w:r>
      <w:r w:rsidR="003B2A4C">
        <w:rPr>
          <w:sz w:val="20"/>
        </w:rPr>
        <w:t>Банком</w:t>
      </w:r>
      <w:r w:rsidRPr="0095269E">
        <w:rPr>
          <w:sz w:val="20"/>
        </w:rPr>
        <w:t xml:space="preserve"> для Дистанционного обслуживания Клиентов в</w:t>
      </w:r>
      <w:r>
        <w:rPr>
          <w:sz w:val="20"/>
        </w:rPr>
        <w:t xml:space="preserve"> </w:t>
      </w:r>
      <w:r w:rsidR="003B2A4C">
        <w:rPr>
          <w:sz w:val="20"/>
        </w:rPr>
        <w:t>рамках Договора. Личный к</w:t>
      </w:r>
      <w:r w:rsidRPr="0095269E">
        <w:rPr>
          <w:sz w:val="20"/>
        </w:rPr>
        <w:t xml:space="preserve">абинет позволяет </w:t>
      </w:r>
      <w:r w:rsidR="003B2A4C">
        <w:rPr>
          <w:sz w:val="20"/>
        </w:rPr>
        <w:t xml:space="preserve">Банку </w:t>
      </w:r>
      <w:r w:rsidRPr="0095269E">
        <w:rPr>
          <w:sz w:val="20"/>
        </w:rPr>
        <w:t xml:space="preserve">и Клиенту осуществлять обмен определенными Электронными документами и информацией. 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3B2A4C">
        <w:rPr>
          <w:b/>
          <w:sz w:val="20"/>
        </w:rPr>
        <w:t>Ключ ПЭП</w:t>
      </w:r>
      <w:r w:rsidRPr="0095269E">
        <w:rPr>
          <w:sz w:val="20"/>
        </w:rPr>
        <w:t xml:space="preserve"> – Код подтверждения, направляемый </w:t>
      </w:r>
      <w:r w:rsidR="00806816">
        <w:rPr>
          <w:sz w:val="20"/>
        </w:rPr>
        <w:t>Банком Клиенту</w:t>
      </w:r>
      <w:r w:rsidR="003B2A4C">
        <w:rPr>
          <w:sz w:val="20"/>
        </w:rPr>
        <w:t xml:space="preserve"> </w:t>
      </w:r>
      <w:r w:rsidRPr="0095269E">
        <w:rPr>
          <w:sz w:val="20"/>
        </w:rPr>
        <w:t>посредством sms-сообщения и предназначенный для создания ПЭП.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806816">
        <w:rPr>
          <w:b/>
          <w:sz w:val="20"/>
        </w:rPr>
        <w:t>Ключ проверки ПЭП</w:t>
      </w:r>
      <w:r w:rsidRPr="0095269E">
        <w:rPr>
          <w:sz w:val="20"/>
        </w:rPr>
        <w:t xml:space="preserve"> – уникальная последовательность символов, состоящая из комбинации Логина, ID</w:t>
      </w:r>
      <w:r w:rsidR="003B2A4C">
        <w:rPr>
          <w:sz w:val="20"/>
        </w:rPr>
        <w:t xml:space="preserve"> </w:t>
      </w:r>
      <w:r w:rsidRPr="0095269E">
        <w:rPr>
          <w:sz w:val="20"/>
        </w:rPr>
        <w:t>Клиента, Кода подтверждения и Номера заявки, предназначенная для проверки ПЭП.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806816">
        <w:rPr>
          <w:b/>
          <w:sz w:val="20"/>
        </w:rPr>
        <w:t>Корректная ПЭП</w:t>
      </w:r>
      <w:r w:rsidRPr="0095269E">
        <w:rPr>
          <w:sz w:val="20"/>
        </w:rPr>
        <w:t xml:space="preserve"> – Электронная подпись, дающая положительный результат при её проверке с</w:t>
      </w:r>
      <w:r w:rsidR="003B2A4C">
        <w:rPr>
          <w:sz w:val="20"/>
        </w:rPr>
        <w:t xml:space="preserve"> </w:t>
      </w:r>
      <w:r w:rsidRPr="0095269E">
        <w:rPr>
          <w:sz w:val="20"/>
        </w:rPr>
        <w:t>использованием Ключа проверки ПЭП.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806816">
        <w:rPr>
          <w:b/>
          <w:sz w:val="20"/>
        </w:rPr>
        <w:t>Код подтверждения</w:t>
      </w:r>
      <w:r w:rsidRPr="0095269E">
        <w:rPr>
          <w:sz w:val="20"/>
        </w:rPr>
        <w:t xml:space="preserve"> – уникальная комбинация символов в виде цифр, генерируемая </w:t>
      </w:r>
      <w:r w:rsidR="00806816">
        <w:rPr>
          <w:sz w:val="20"/>
        </w:rPr>
        <w:t>Банком</w:t>
      </w:r>
      <w:r w:rsidRPr="0095269E">
        <w:rPr>
          <w:sz w:val="20"/>
        </w:rPr>
        <w:t>,</w:t>
      </w:r>
      <w:r w:rsidR="00806816">
        <w:rPr>
          <w:sz w:val="20"/>
        </w:rPr>
        <w:t xml:space="preserve"> </w:t>
      </w:r>
      <w:r w:rsidRPr="0095269E">
        <w:rPr>
          <w:sz w:val="20"/>
        </w:rPr>
        <w:t>направляемая Клиенту в виде sms-сообщения на Номер телефона Клиента. Время действительности</w:t>
      </w:r>
      <w:r w:rsidR="00806816">
        <w:rPr>
          <w:sz w:val="20"/>
        </w:rPr>
        <w:t xml:space="preserve"> </w:t>
      </w:r>
      <w:r w:rsidRPr="0095269E">
        <w:rPr>
          <w:sz w:val="20"/>
        </w:rPr>
        <w:t xml:space="preserve">Кода подтверждения является ограниченным, и определяется </w:t>
      </w:r>
      <w:r w:rsidR="00806816">
        <w:rPr>
          <w:sz w:val="20"/>
        </w:rPr>
        <w:t>Банком</w:t>
      </w:r>
      <w:r w:rsidRPr="0095269E">
        <w:rPr>
          <w:sz w:val="20"/>
        </w:rPr>
        <w:t>. Применение Кода</w:t>
      </w:r>
      <w:r w:rsidR="00806816">
        <w:rPr>
          <w:sz w:val="20"/>
        </w:rPr>
        <w:t xml:space="preserve"> </w:t>
      </w:r>
      <w:r w:rsidRPr="0095269E">
        <w:rPr>
          <w:sz w:val="20"/>
        </w:rPr>
        <w:t xml:space="preserve">подтверждения на </w:t>
      </w:r>
      <w:r w:rsidR="00806816">
        <w:rPr>
          <w:sz w:val="20"/>
        </w:rPr>
        <w:t>о</w:t>
      </w:r>
      <w:r w:rsidRPr="0095269E">
        <w:rPr>
          <w:sz w:val="20"/>
        </w:rPr>
        <w:t xml:space="preserve">перацию является однократным. Состав информации об </w:t>
      </w:r>
      <w:r w:rsidR="00806816">
        <w:rPr>
          <w:sz w:val="20"/>
        </w:rPr>
        <w:t>о</w:t>
      </w:r>
      <w:r w:rsidRPr="0095269E">
        <w:rPr>
          <w:sz w:val="20"/>
        </w:rPr>
        <w:t>перации, направляемой в</w:t>
      </w:r>
      <w:r w:rsidR="00806816">
        <w:rPr>
          <w:sz w:val="20"/>
        </w:rPr>
        <w:t xml:space="preserve"> </w:t>
      </w:r>
      <w:r w:rsidRPr="0095269E">
        <w:rPr>
          <w:sz w:val="20"/>
        </w:rPr>
        <w:t xml:space="preserve">виде sms-сообщения с Кодом подтверждения, определяется </w:t>
      </w:r>
      <w:r w:rsidR="00806816">
        <w:rPr>
          <w:sz w:val="20"/>
        </w:rPr>
        <w:t>Банком</w:t>
      </w:r>
      <w:r w:rsidRPr="0095269E">
        <w:rPr>
          <w:sz w:val="20"/>
        </w:rPr>
        <w:t>.</w:t>
      </w:r>
    </w:p>
    <w:p w:rsidR="005D221B" w:rsidRPr="0095269E" w:rsidP="0095269E">
      <w:pPr>
        <w:pStyle w:val="ListParagraph"/>
        <w:ind w:left="360" w:firstLine="0"/>
        <w:rPr>
          <w:sz w:val="20"/>
        </w:rPr>
      </w:pPr>
    </w:p>
    <w:p w:rsidR="0095269E" w:rsidP="0095269E">
      <w:pPr>
        <w:pStyle w:val="ListParagraph"/>
        <w:ind w:left="360" w:firstLine="0"/>
        <w:rPr>
          <w:sz w:val="20"/>
        </w:rPr>
      </w:pPr>
      <w:r w:rsidRPr="00806816">
        <w:rPr>
          <w:b/>
          <w:sz w:val="20"/>
        </w:rPr>
        <w:t>Компрометация</w:t>
      </w:r>
      <w:r w:rsidRPr="0095269E">
        <w:rPr>
          <w:sz w:val="20"/>
        </w:rPr>
        <w:t xml:space="preserve"> – утрата, подозрение в утрате или возникновение подозрения о доступе третьих лиц к</w:t>
      </w:r>
      <w:r w:rsidR="00806816">
        <w:rPr>
          <w:sz w:val="20"/>
        </w:rPr>
        <w:t xml:space="preserve"> </w:t>
      </w:r>
      <w:r w:rsidRPr="0095269E">
        <w:rPr>
          <w:sz w:val="20"/>
        </w:rPr>
        <w:t>Логину, Паролю, Электронной системе, Номеру мобильного телефона, Коду подтверждения.</w:t>
      </w:r>
    </w:p>
    <w:p w:rsidR="00806816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806816">
        <w:rPr>
          <w:b/>
          <w:sz w:val="20"/>
        </w:rPr>
        <w:t>Некорректная ПЭП</w:t>
      </w:r>
      <w:r w:rsidRPr="00806816">
        <w:rPr>
          <w:sz w:val="20"/>
        </w:rPr>
        <w:t xml:space="preserve"> – электронная подпись, дающая отрицательный результат при её проверке с использованием Ключа ПЭП.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7A18FF">
        <w:rPr>
          <w:b/>
          <w:sz w:val="20"/>
        </w:rPr>
        <w:t>Номер заявки</w:t>
      </w:r>
      <w:r w:rsidRPr="00806816">
        <w:rPr>
          <w:sz w:val="20"/>
        </w:rPr>
        <w:t xml:space="preserve"> – уникальная комбинация символов, неразрывно связанная с Идентификатором документа в отношении каждой Операции Клиента.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7A18FF">
        <w:rPr>
          <w:b/>
          <w:sz w:val="20"/>
        </w:rPr>
        <w:t>Номер телефона</w:t>
      </w:r>
      <w:r w:rsidRPr="00806816">
        <w:rPr>
          <w:sz w:val="20"/>
        </w:rPr>
        <w:t xml:space="preserve"> – мобильный номер телефона сотовой связи Клиента, указанный в Анкете Клиента (при заключении Договора).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bookmarkStart w:id="0" w:name="_GoBack"/>
      <w:bookmarkEnd w:id="0"/>
      <w:r w:rsidRPr="007A18FF">
        <w:rPr>
          <w:b/>
          <w:sz w:val="20"/>
        </w:rPr>
        <w:t>Операция</w:t>
      </w:r>
      <w:r w:rsidRPr="00806816">
        <w:rPr>
          <w:sz w:val="20"/>
        </w:rPr>
        <w:t xml:space="preserve"> - любая </w:t>
      </w:r>
      <w:r>
        <w:rPr>
          <w:sz w:val="20"/>
        </w:rPr>
        <w:t xml:space="preserve">Торговая и Неторговая </w:t>
      </w:r>
      <w:r w:rsidRPr="00806816">
        <w:rPr>
          <w:sz w:val="20"/>
        </w:rPr>
        <w:t xml:space="preserve">операция Клиента осуществляемая в соответствии с Договорами, заключёнными между Брокером и Клиентом.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7A18FF">
        <w:rPr>
          <w:b/>
          <w:sz w:val="20"/>
        </w:rPr>
        <w:t>Сайт</w:t>
      </w:r>
      <w:r w:rsidRPr="00806816">
        <w:rPr>
          <w:sz w:val="20"/>
        </w:rPr>
        <w:t xml:space="preserve"> – официальная интернет-страница </w:t>
      </w:r>
      <w:r>
        <w:rPr>
          <w:sz w:val="20"/>
        </w:rPr>
        <w:t>Банка</w:t>
      </w:r>
      <w:r w:rsidRPr="00806816">
        <w:rPr>
          <w:sz w:val="20"/>
        </w:rPr>
        <w:t xml:space="preserve"> в сети «Интернет»: http://www.</w:t>
      </w:r>
      <w:r>
        <w:rPr>
          <w:sz w:val="20"/>
          <w:lang w:val="en-US"/>
        </w:rPr>
        <w:t>skbbank</w:t>
      </w:r>
      <w:r w:rsidRPr="00806816">
        <w:rPr>
          <w:sz w:val="20"/>
        </w:rPr>
        <w:t xml:space="preserve">.ru.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7A18FF">
        <w:rPr>
          <w:b/>
          <w:sz w:val="20"/>
        </w:rPr>
        <w:t>Электронная подпись</w:t>
      </w:r>
      <w:r w:rsidRPr="00806816">
        <w:rPr>
          <w:sz w:val="20"/>
        </w:rPr>
        <w:t xml:space="preserve"> (простая электронная подпись или ПЭП) – информация в электронной форме, созданная на основе Ключа ПЭП и проверенная на основе Ключа проверки ПЭП, которая связана с Электронным документом и используется </w:t>
      </w:r>
      <w:r>
        <w:rPr>
          <w:sz w:val="20"/>
        </w:rPr>
        <w:t>Банком</w:t>
      </w:r>
      <w:r w:rsidRPr="00806816">
        <w:rPr>
          <w:sz w:val="20"/>
        </w:rPr>
        <w:t xml:space="preserve"> и Клиентом для Аутенфикации операции. В рамках настоящего Соглашения </w:t>
      </w:r>
      <w:r w:rsidRPr="00806816">
        <w:rPr>
          <w:sz w:val="20"/>
        </w:rPr>
        <w:t xml:space="preserve">используется простая электронная подпись (ПЭП), предусмотренная Федеральным законом от 06.04.2011 № 63-ФЗ «Об электронной подписи». (далее - Закон №63-ФЗ).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27238F" w:rsidP="0095269E">
      <w:pPr>
        <w:pStyle w:val="ListParagraph"/>
        <w:ind w:left="360" w:firstLine="0"/>
        <w:rPr>
          <w:sz w:val="20"/>
        </w:rPr>
      </w:pPr>
      <w:r w:rsidRPr="0027238F">
        <w:rPr>
          <w:b/>
          <w:sz w:val="20"/>
        </w:rPr>
        <w:t>Электронный документ</w:t>
      </w:r>
      <w:r w:rsidRPr="00806816">
        <w:rPr>
          <w:sz w:val="20"/>
        </w:rPr>
        <w:t xml:space="preserve"> – документ, в котором информация представлена в электронной форме, то есть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и соответствует установленному формату. Форма отображения информации в Электронном документе может отличаться от формы отображения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 w:rsidR="006000F9">
        <w:rPr>
          <w:sz w:val="20"/>
        </w:rPr>
        <w:t>Банк</w:t>
      </w:r>
      <w:r w:rsidRPr="00806816">
        <w:rPr>
          <w:sz w:val="20"/>
        </w:rPr>
        <w:t xml:space="preserve">ом в рамках Договора. </w:t>
      </w:r>
    </w:p>
    <w:p w:rsidR="0027238F" w:rsidP="0095269E">
      <w:pPr>
        <w:pStyle w:val="ListParagraph"/>
        <w:ind w:left="360" w:firstLine="0"/>
        <w:rPr>
          <w:sz w:val="20"/>
        </w:rPr>
      </w:pPr>
    </w:p>
    <w:p w:rsidR="0027238F" w:rsidP="0095269E">
      <w:pPr>
        <w:pStyle w:val="ListParagraph"/>
        <w:ind w:left="360" w:firstLine="0"/>
        <w:rPr>
          <w:sz w:val="20"/>
        </w:rPr>
      </w:pPr>
      <w:r w:rsidRPr="0027238F">
        <w:rPr>
          <w:b/>
          <w:sz w:val="20"/>
        </w:rPr>
        <w:t>Электронный документооборот</w:t>
      </w:r>
      <w:r w:rsidRPr="00806816">
        <w:rPr>
          <w:sz w:val="20"/>
        </w:rPr>
        <w:t xml:space="preserve"> – обмен Электронными документами в Электронной системе. </w:t>
      </w:r>
    </w:p>
    <w:p w:rsidR="0027238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27238F">
        <w:rPr>
          <w:b/>
          <w:sz w:val="20"/>
        </w:rPr>
        <w:t>Электронная система</w:t>
      </w:r>
      <w:r w:rsidRPr="00806816">
        <w:rPr>
          <w:sz w:val="20"/>
        </w:rPr>
        <w:t xml:space="preserve"> – </w:t>
      </w:r>
      <w:r w:rsidR="0027238F">
        <w:rPr>
          <w:sz w:val="20"/>
        </w:rPr>
        <w:t>Личный к</w:t>
      </w:r>
      <w:r w:rsidRPr="00806816">
        <w:rPr>
          <w:sz w:val="20"/>
        </w:rPr>
        <w:t>абинет</w:t>
      </w:r>
      <w:r w:rsidR="0027238F">
        <w:rPr>
          <w:sz w:val="20"/>
        </w:rPr>
        <w:t>/Мобильный личный кабинет</w:t>
      </w:r>
      <w:r w:rsidRPr="00806816">
        <w:rPr>
          <w:sz w:val="20"/>
        </w:rPr>
        <w:t xml:space="preserve"> Клиента, ПО QUIK, , осуществляющее Электронный документооборот между Клиентом и </w:t>
      </w:r>
      <w:r w:rsidR="0027238F">
        <w:rPr>
          <w:sz w:val="20"/>
        </w:rPr>
        <w:t>Банком</w:t>
      </w:r>
      <w:r w:rsidRPr="00806816">
        <w:rPr>
          <w:sz w:val="20"/>
        </w:rPr>
        <w:t xml:space="preserve">.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P="0095269E">
      <w:pPr>
        <w:pStyle w:val="ListParagraph"/>
        <w:ind w:left="360" w:firstLine="0"/>
        <w:rPr>
          <w:sz w:val="20"/>
        </w:rPr>
      </w:pPr>
      <w:r w:rsidRPr="00806816">
        <w:rPr>
          <w:sz w:val="20"/>
        </w:rPr>
        <w:t>Иные термины и определения, специально не определенные настоящим Соглашением, используются в значениях, установленных Договором и законодательством Российской Федерации.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7A18FF" w:rsidRPr="007A18FF" w:rsidP="007A18FF">
      <w:pPr>
        <w:pStyle w:val="ListParagraph"/>
        <w:numPr>
          <w:ilvl w:val="0"/>
          <w:numId w:val="1"/>
        </w:numPr>
        <w:rPr>
          <w:b/>
          <w:sz w:val="20"/>
        </w:rPr>
      </w:pPr>
      <w:r w:rsidRPr="007A18FF">
        <w:rPr>
          <w:b/>
          <w:sz w:val="20"/>
        </w:rPr>
        <w:t xml:space="preserve">Предмет Соглашения </w:t>
      </w:r>
    </w:p>
    <w:p w:rsidR="007A18FF" w:rsidP="0095269E">
      <w:pPr>
        <w:pStyle w:val="ListParagraph"/>
        <w:ind w:left="360" w:firstLine="0"/>
        <w:rPr>
          <w:sz w:val="20"/>
        </w:rPr>
      </w:pPr>
    </w:p>
    <w:p w:rsidR="0027238F" w:rsidRPr="0027238F" w:rsidP="0027238F">
      <w:pPr>
        <w:pStyle w:val="ListParagraph"/>
        <w:numPr>
          <w:ilvl w:val="1"/>
          <w:numId w:val="1"/>
        </w:numPr>
        <w:rPr>
          <w:sz w:val="20"/>
        </w:rPr>
      </w:pPr>
      <w:r w:rsidRPr="0027238F">
        <w:rPr>
          <w:sz w:val="20"/>
        </w:rPr>
        <w:t xml:space="preserve">Настоящее Соглашение устанавливает общие принципы использования простой электронной подписи (ПЭП) при осуществлении Электронного документооборота между </w:t>
      </w:r>
      <w:r>
        <w:rPr>
          <w:sz w:val="20"/>
        </w:rPr>
        <w:t>Банком</w:t>
      </w:r>
      <w:r w:rsidRPr="0027238F">
        <w:rPr>
          <w:sz w:val="20"/>
        </w:rPr>
        <w:t xml:space="preserve"> и Клиентом. </w:t>
      </w:r>
    </w:p>
    <w:p w:rsidR="0027238F" w:rsidP="0027238F">
      <w:pPr>
        <w:pStyle w:val="ListParagraph"/>
        <w:ind w:left="360" w:firstLine="0"/>
        <w:rPr>
          <w:sz w:val="20"/>
        </w:rPr>
      </w:pPr>
    </w:p>
    <w:p w:rsidR="0027238F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 xml:space="preserve">Клиенту необходимо внимательно изучить текст настоящего соглашения и, в случае несогласия с каким-либо из условий Соглашения, не использовать в своих отношениях с </w:t>
      </w:r>
      <w:r w:rsidR="006000F9">
        <w:rPr>
          <w:sz w:val="20"/>
        </w:rPr>
        <w:t>Банк</w:t>
      </w:r>
      <w:r w:rsidRPr="00806816">
        <w:rPr>
          <w:sz w:val="20"/>
        </w:rPr>
        <w:t xml:space="preserve">ом Электронные системы как способ обмена Электронными документами. </w:t>
      </w:r>
    </w:p>
    <w:p w:rsidR="0027238F" w:rsidRPr="0027238F" w:rsidP="0027238F">
      <w:pPr>
        <w:pStyle w:val="ListParagraph"/>
        <w:rPr>
          <w:sz w:val="20"/>
        </w:rPr>
      </w:pPr>
    </w:p>
    <w:p w:rsidR="0027238F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 xml:space="preserve">Настоящее соглашение является неотъемлемой частью Договора. </w:t>
      </w:r>
    </w:p>
    <w:p w:rsidR="0027238F" w:rsidRPr="0027238F" w:rsidP="0027238F">
      <w:pPr>
        <w:pStyle w:val="ListParagraph"/>
        <w:rPr>
          <w:sz w:val="20"/>
        </w:rPr>
      </w:pPr>
    </w:p>
    <w:p w:rsidR="0027238F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 xml:space="preserve">В соответствии с настоящим Cоглашением </w:t>
      </w:r>
      <w:r>
        <w:rPr>
          <w:sz w:val="20"/>
        </w:rPr>
        <w:t>Банк</w:t>
      </w:r>
      <w:r w:rsidRPr="00806816">
        <w:rPr>
          <w:sz w:val="20"/>
        </w:rPr>
        <w:t xml:space="preserve"> обязуется принимать и обрабатывать Электронные документы, а Клиент обязуется осуществлять подписание Электронных документов Электронной подписью в порядке, предусмотренном настоящим Соглашением. </w:t>
      </w:r>
    </w:p>
    <w:p w:rsidR="0027238F" w:rsidRPr="0027238F" w:rsidP="0027238F">
      <w:pPr>
        <w:pStyle w:val="ListParagraph"/>
        <w:rPr>
          <w:sz w:val="20"/>
        </w:rPr>
      </w:pPr>
    </w:p>
    <w:p w:rsidR="0027238F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 xml:space="preserve">Использование простой электронной подписи (ПЭП) в рамках любых договоров, заключённых между </w:t>
      </w:r>
      <w:r w:rsidR="006000F9">
        <w:rPr>
          <w:sz w:val="20"/>
        </w:rPr>
        <w:t>Банк</w:t>
      </w:r>
      <w:r w:rsidRPr="00806816">
        <w:rPr>
          <w:sz w:val="20"/>
        </w:rPr>
        <w:t xml:space="preserve">ом и Клиентом, осуществляется в соответствии с частью 2 статьи 160 Гражданского Кодекса Российской Федерации, Законом №63-ФЗ и настоящим Соглашением. </w:t>
      </w:r>
    </w:p>
    <w:p w:rsidR="0027238F" w:rsidRPr="0027238F" w:rsidP="0027238F">
      <w:pPr>
        <w:pStyle w:val="ListParagraph"/>
        <w:rPr>
          <w:sz w:val="20"/>
        </w:rPr>
      </w:pPr>
    </w:p>
    <w:p w:rsidR="0027238F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>Электронная подпись используется Клиентом при подписании Электронных документов в рамках заключённых между сторонами Договоров.</w:t>
      </w:r>
    </w:p>
    <w:p w:rsidR="0027238F" w:rsidRPr="0027238F" w:rsidP="0027238F">
      <w:pPr>
        <w:pStyle w:val="ListParagraph"/>
        <w:rPr>
          <w:sz w:val="20"/>
        </w:rPr>
      </w:pPr>
    </w:p>
    <w:p w:rsidR="00244097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 xml:space="preserve">Стороны договорились о том, что информация в электронной форме, подписанная простой электронной подписью (ПЭП) Клиента и/или </w:t>
      </w:r>
      <w:r w:rsidR="006000F9">
        <w:rPr>
          <w:sz w:val="20"/>
        </w:rPr>
        <w:t>Банк</w:t>
      </w:r>
      <w:r w:rsidRPr="00806816">
        <w:rPr>
          <w:sz w:val="20"/>
        </w:rPr>
        <w:t xml:space="preserve">а признается Электронным документом, равнозначным документу на бумажном носителе, подписанному собственноручной подписью Клиента и/или </w:t>
      </w:r>
      <w:r>
        <w:rPr>
          <w:sz w:val="20"/>
        </w:rPr>
        <w:t>Банка</w:t>
      </w:r>
      <w:r w:rsidRPr="00806816">
        <w:rPr>
          <w:sz w:val="20"/>
        </w:rPr>
        <w:t xml:space="preserve">. </w:t>
      </w:r>
    </w:p>
    <w:p w:rsidR="00244097" w:rsidRPr="00244097" w:rsidP="00244097">
      <w:pPr>
        <w:pStyle w:val="ListParagraph"/>
        <w:rPr>
          <w:sz w:val="20"/>
        </w:rPr>
      </w:pPr>
    </w:p>
    <w:p w:rsidR="00806816" w:rsidP="0027238F">
      <w:pPr>
        <w:pStyle w:val="ListParagraph"/>
        <w:numPr>
          <w:ilvl w:val="1"/>
          <w:numId w:val="1"/>
        </w:numPr>
        <w:rPr>
          <w:sz w:val="20"/>
        </w:rPr>
      </w:pPr>
      <w:r w:rsidRPr="00806816">
        <w:rPr>
          <w:sz w:val="20"/>
        </w:rPr>
        <w:t xml:space="preserve">Стороны договорились, что посредством простой электронной подписи (ПЭП) они вправе подписать </w:t>
      </w:r>
      <w:r w:rsidR="00244097">
        <w:rPr>
          <w:sz w:val="20"/>
        </w:rPr>
        <w:t>любые</w:t>
      </w:r>
      <w:r w:rsidRPr="00806816">
        <w:rPr>
          <w:sz w:val="20"/>
        </w:rPr>
        <w:t xml:space="preserve"> документы / юридически значимые сообщения, которые признаются Электронным документом, равнозначным документу на бумажном носителе, подписанному собственноручной подписью Клиента и/или </w:t>
      </w:r>
      <w:r w:rsidR="00244097">
        <w:rPr>
          <w:sz w:val="20"/>
        </w:rPr>
        <w:t>Банка</w:t>
      </w:r>
      <w:r w:rsidRPr="00806816">
        <w:rPr>
          <w:sz w:val="20"/>
        </w:rPr>
        <w:t xml:space="preserve">. </w:t>
      </w:r>
    </w:p>
    <w:p w:rsidR="00244097" w:rsidRPr="00244097" w:rsidP="00244097">
      <w:pPr>
        <w:pStyle w:val="ListParagraph"/>
        <w:rPr>
          <w:sz w:val="20"/>
        </w:rPr>
      </w:pPr>
    </w:p>
    <w:p w:rsidR="00244097" w:rsidP="002C4259">
      <w:pPr>
        <w:pStyle w:val="ListParagraph"/>
        <w:numPr>
          <w:ilvl w:val="1"/>
          <w:numId w:val="1"/>
        </w:numPr>
        <w:rPr>
          <w:sz w:val="20"/>
        </w:rPr>
      </w:pPr>
      <w:r w:rsidRPr="00244097">
        <w:rPr>
          <w:sz w:val="20"/>
        </w:rPr>
        <w:t>Стороны обязуются соблюдать конфиденциальность сведений, информации и данных,</w:t>
      </w:r>
      <w:r w:rsidRPr="00244097">
        <w:rPr>
          <w:sz w:val="20"/>
        </w:rPr>
        <w:t xml:space="preserve"> </w:t>
      </w:r>
      <w:r w:rsidRPr="00244097">
        <w:rPr>
          <w:sz w:val="20"/>
        </w:rPr>
        <w:t>составляющих ключ ПЭП и не разглашать третьим лицам указанные сведения.</w:t>
      </w:r>
    </w:p>
    <w:p w:rsidR="00244097" w:rsidRPr="00244097" w:rsidP="00244097">
      <w:pPr>
        <w:pStyle w:val="ListParagraph"/>
        <w:rPr>
          <w:sz w:val="20"/>
        </w:rPr>
      </w:pPr>
    </w:p>
    <w:p w:rsidR="00244097" w:rsidP="00244097">
      <w:pPr>
        <w:pStyle w:val="ListParagraph"/>
        <w:numPr>
          <w:ilvl w:val="0"/>
          <w:numId w:val="1"/>
        </w:numPr>
        <w:rPr>
          <w:b/>
          <w:sz w:val="20"/>
        </w:rPr>
      </w:pPr>
      <w:r w:rsidRPr="00244097">
        <w:rPr>
          <w:b/>
          <w:sz w:val="20"/>
        </w:rPr>
        <w:t>Статус электронного подписи</w:t>
      </w:r>
    </w:p>
    <w:p w:rsidR="00244097" w:rsidP="00244097">
      <w:pPr>
        <w:ind w:firstLine="0"/>
        <w:rPr>
          <w:b/>
          <w:sz w:val="20"/>
        </w:rPr>
      </w:pPr>
    </w:p>
    <w:p w:rsidR="00244097" w:rsidP="00244097">
      <w:pPr>
        <w:pStyle w:val="ListParagraph"/>
        <w:numPr>
          <w:ilvl w:val="1"/>
          <w:numId w:val="1"/>
        </w:numPr>
        <w:rPr>
          <w:sz w:val="20"/>
        </w:rPr>
      </w:pPr>
      <w:r w:rsidRPr="00244097">
        <w:rPr>
          <w:sz w:val="20"/>
        </w:rPr>
        <w:t xml:space="preserve">Заключив настоящее Соглашение, </w:t>
      </w:r>
      <w:r>
        <w:rPr>
          <w:sz w:val="20"/>
        </w:rPr>
        <w:t>Банк</w:t>
      </w:r>
      <w:r w:rsidRPr="00244097">
        <w:rPr>
          <w:sz w:val="20"/>
        </w:rPr>
        <w:t xml:space="preserve"> и Клиент признают следующее: </w:t>
      </w:r>
    </w:p>
    <w:p w:rsidR="00244097" w:rsidP="00244097">
      <w:pPr>
        <w:pStyle w:val="ListParagraph"/>
        <w:numPr>
          <w:ilvl w:val="2"/>
          <w:numId w:val="1"/>
        </w:numPr>
        <w:rPr>
          <w:sz w:val="20"/>
        </w:rPr>
      </w:pPr>
      <w:r w:rsidRPr="00244097">
        <w:rPr>
          <w:sz w:val="20"/>
        </w:rPr>
        <w:t>Корректная ПЭП является простой электронной подписью Клиента в соответствии с Законом №63-ФЗ;</w:t>
      </w:r>
    </w:p>
    <w:p w:rsidR="00244097" w:rsidP="00244097">
      <w:pPr>
        <w:pStyle w:val="ListParagraph"/>
        <w:numPr>
          <w:ilvl w:val="2"/>
          <w:numId w:val="1"/>
        </w:numPr>
        <w:rPr>
          <w:sz w:val="20"/>
        </w:rPr>
      </w:pPr>
      <w:r w:rsidRPr="00244097">
        <w:rPr>
          <w:sz w:val="20"/>
        </w:rPr>
        <w:t xml:space="preserve">Электронный документ, сформированный в Электронной системе, считается оформленным надлежащим образом при условии его соответствия законодательству Российской Федерации, настоящему Соглашению, а также Договорам, заключаемым между </w:t>
      </w:r>
      <w:r w:rsidR="006000F9">
        <w:rPr>
          <w:sz w:val="20"/>
        </w:rPr>
        <w:t>Банк</w:t>
      </w:r>
      <w:r w:rsidRPr="00244097">
        <w:rPr>
          <w:sz w:val="20"/>
        </w:rPr>
        <w:t xml:space="preserve">ом и Клиентом. </w:t>
      </w:r>
    </w:p>
    <w:p w:rsidR="00244097" w:rsidP="00244097">
      <w:pPr>
        <w:pStyle w:val="ListParagraph"/>
        <w:numPr>
          <w:ilvl w:val="2"/>
          <w:numId w:val="1"/>
        </w:numPr>
        <w:rPr>
          <w:sz w:val="20"/>
        </w:rPr>
      </w:pPr>
      <w:r w:rsidRPr="00244097">
        <w:rPr>
          <w:sz w:val="20"/>
        </w:rPr>
        <w:t xml:space="preserve">Все Электронные документы, направленные Клиентом и полученные </w:t>
      </w:r>
      <w:r w:rsidR="006000F9">
        <w:rPr>
          <w:sz w:val="20"/>
        </w:rPr>
        <w:t>Банк</w:t>
      </w:r>
      <w:r w:rsidRPr="00244097">
        <w:rPr>
          <w:sz w:val="20"/>
        </w:rPr>
        <w:t xml:space="preserve">ом посредством Электронной системы, подписанные Корректной ПЭП: </w:t>
      </w:r>
    </w:p>
    <w:p w:rsidR="00244097" w:rsidP="00244097">
      <w:pPr>
        <w:pStyle w:val="ListParagraph"/>
        <w:ind w:firstLine="0"/>
        <w:rPr>
          <w:sz w:val="20"/>
        </w:rPr>
      </w:pPr>
      <w:r w:rsidRPr="00244097">
        <w:rPr>
          <w:rFonts w:ascii="Symbol" w:hAnsi="Symbol"/>
        </w:rPr>
        <w:sym w:font="Symbol" w:char="F0B7"/>
      </w:r>
      <w:r w:rsidRPr="00244097">
        <w:rPr>
          <w:sz w:val="20"/>
        </w:rPr>
        <w:t xml:space="preserve"> являются подлинными, тождественными и целостными документами, исходящими от Клиента, и являются основанием для совершения юридич</w:t>
      </w:r>
      <w:r>
        <w:rPr>
          <w:sz w:val="20"/>
        </w:rPr>
        <w:t>ески значимых действий Банка;</w:t>
      </w:r>
    </w:p>
    <w:p w:rsidR="00244097" w:rsidP="00244097">
      <w:pPr>
        <w:pStyle w:val="ListParagraph"/>
        <w:ind w:firstLine="0"/>
        <w:rPr>
          <w:sz w:val="20"/>
        </w:rPr>
      </w:pPr>
      <w:r w:rsidRPr="00244097">
        <w:rPr>
          <w:rFonts w:ascii="Symbol" w:hAnsi="Symbol"/>
        </w:rPr>
        <w:sym w:font="Symbol" w:char="F0B7"/>
      </w:r>
      <w:r w:rsidRPr="00244097">
        <w:rPr>
          <w:sz w:val="20"/>
        </w:rPr>
        <w:t xml:space="preserve"> удовлетворяют требованиям совершения сделки в простой письменной форме и имеют ту же юридическую силу, что и идентичные по смыслу и содержанию документы на бумажном носителе, подписанные собственноручной подписью Клиента; </w:t>
      </w:r>
    </w:p>
    <w:p w:rsidR="00244097" w:rsidP="00244097">
      <w:pPr>
        <w:pStyle w:val="ListParagraph"/>
        <w:numPr>
          <w:ilvl w:val="2"/>
          <w:numId w:val="1"/>
        </w:numPr>
        <w:rPr>
          <w:sz w:val="20"/>
        </w:rPr>
      </w:pPr>
      <w:r w:rsidRPr="00244097">
        <w:rPr>
          <w:sz w:val="20"/>
        </w:rPr>
        <w:t xml:space="preserve">Операции, сделки и иные юридически значимые действия, совершенные </w:t>
      </w:r>
      <w:r>
        <w:rPr>
          <w:sz w:val="20"/>
        </w:rPr>
        <w:t>Банком</w:t>
      </w:r>
      <w:r w:rsidRPr="00244097">
        <w:rPr>
          <w:sz w:val="20"/>
        </w:rPr>
        <w:t xml:space="preserve"> на основании Электронных документов, принятых от Клиента посредством Электронных систем, подписанные Корректной ПЭП, влекут юридические последствия, аналогичные последствиям операций и иных сделок, совершенных </w:t>
      </w:r>
      <w:r>
        <w:rPr>
          <w:sz w:val="20"/>
        </w:rPr>
        <w:t>Банком</w:t>
      </w:r>
      <w:r w:rsidRPr="00244097">
        <w:rPr>
          <w:sz w:val="20"/>
        </w:rPr>
        <w:t xml:space="preserve"> на основании документов, направленных Клиентом </w:t>
      </w:r>
      <w:r w:rsidR="006000F9">
        <w:rPr>
          <w:sz w:val="20"/>
        </w:rPr>
        <w:t>Банк</w:t>
      </w:r>
      <w:r w:rsidRPr="00244097">
        <w:rPr>
          <w:sz w:val="20"/>
        </w:rPr>
        <w:t xml:space="preserve">у на бумажном носителе и подписанных собственноручной подписью Клиента, и не могу быть оспорены ни </w:t>
      </w:r>
      <w:r>
        <w:rPr>
          <w:sz w:val="20"/>
        </w:rPr>
        <w:t>Банком</w:t>
      </w:r>
      <w:r w:rsidRPr="00244097">
        <w:rPr>
          <w:sz w:val="20"/>
        </w:rPr>
        <w:t xml:space="preserve">, ни Клиентом на том основании, что эти действия не подтверждаются документами, составленными на бумажном носителе; </w:t>
      </w:r>
    </w:p>
    <w:p w:rsidR="00244097" w:rsidP="00244097">
      <w:pPr>
        <w:pStyle w:val="ListParagraph"/>
        <w:numPr>
          <w:ilvl w:val="2"/>
          <w:numId w:val="1"/>
        </w:numPr>
        <w:rPr>
          <w:sz w:val="20"/>
        </w:rPr>
      </w:pPr>
      <w:r w:rsidRPr="00244097">
        <w:rPr>
          <w:sz w:val="20"/>
        </w:rPr>
        <w:t xml:space="preserve">Клиент, используя простую электронную подпись (ПЭП) в качестве средства подписания Электронных документов, принимает на себя дополнительные риски, ответственность за которые </w:t>
      </w:r>
      <w:r w:rsidR="006000F9">
        <w:rPr>
          <w:sz w:val="20"/>
        </w:rPr>
        <w:t>Банк</w:t>
      </w:r>
      <w:r w:rsidRPr="00244097">
        <w:rPr>
          <w:sz w:val="20"/>
        </w:rPr>
        <w:t xml:space="preserve"> не несет; </w:t>
      </w:r>
    </w:p>
    <w:p w:rsidR="00244097" w:rsidP="00244097">
      <w:pPr>
        <w:pStyle w:val="ListParagraph"/>
        <w:numPr>
          <w:ilvl w:val="2"/>
          <w:numId w:val="1"/>
        </w:numPr>
        <w:rPr>
          <w:sz w:val="20"/>
        </w:rPr>
      </w:pPr>
      <w:r w:rsidRPr="00244097">
        <w:rPr>
          <w:sz w:val="20"/>
        </w:rPr>
        <w:t xml:space="preserve">Выписки из электронных журналов (журналов операций, реестров электронных подписей и иные), лог-файлов, электронных баз данных, данные почтовых серверов, копии отправленных электронных писем, протоколов соединений, архивов Электронных документов и других документов, предоставленные в компетентные органы в электронном виде, являются пригодными и достаточными для предъявления при разрешении конфликтных ситуаций и/или споров в досудебном порядке и/или суде, государственных и муниципальных органах, иных организациях, доказательствами факта, даты, времени доступа Клиента к Электронной системе, факта и времени направления или не направления запросов </w:t>
      </w:r>
      <w:r w:rsidR="006000F9">
        <w:rPr>
          <w:sz w:val="20"/>
        </w:rPr>
        <w:t>Банку</w:t>
      </w:r>
      <w:r w:rsidRPr="00244097">
        <w:rPr>
          <w:sz w:val="20"/>
        </w:rPr>
        <w:t xml:space="preserve">, доказательствами факта и результатов обработки электронных запросов к серверным частям Электронных систем, доказательствами направления </w:t>
      </w:r>
      <w:r w:rsidR="006000F9">
        <w:rPr>
          <w:sz w:val="20"/>
        </w:rPr>
        <w:t>Банк</w:t>
      </w:r>
      <w:r w:rsidRPr="00244097">
        <w:rPr>
          <w:sz w:val="20"/>
        </w:rPr>
        <w:t xml:space="preserve">ом Клиенту Кода подтверждения, доказательствами подписания Электронных документов с использованием Электронной подписи, а также доказательством содержания Электронных документов. </w:t>
      </w: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244097">
        <w:rPr>
          <w:sz w:val="20"/>
        </w:rPr>
        <w:t xml:space="preserve">Заключая настоящее Соглашение и используя простую электронную подпись (ПЭП) Клиент: </w:t>
      </w:r>
    </w:p>
    <w:p w:rsidR="006000F9" w:rsidP="00244097">
      <w:pPr>
        <w:ind w:firstLine="0"/>
        <w:rPr>
          <w:sz w:val="20"/>
        </w:rPr>
      </w:pPr>
      <w:r w:rsidRPr="00244097">
        <w:rPr>
          <w:rFonts w:ascii="Symbol" w:hAnsi="Symbol"/>
        </w:rPr>
        <w:sym w:font="Symbol" w:char="F0B7"/>
      </w:r>
      <w:r w:rsidRPr="00244097">
        <w:rPr>
          <w:sz w:val="20"/>
        </w:rPr>
        <w:t xml:space="preserve"> подтверждает и гарантирует что является дееспособным по смыслу законодательства Российской Федерации, обладает всеми гражданскими правами, чтобы использовать простую электронную подпись для подписания Электронных документов в соответствии с настоящим Cоглашением; </w:t>
      </w:r>
    </w:p>
    <w:p w:rsidR="006000F9" w:rsidP="00244097">
      <w:pPr>
        <w:ind w:firstLine="0"/>
        <w:rPr>
          <w:sz w:val="20"/>
        </w:rPr>
      </w:pPr>
      <w:r w:rsidRPr="00244097">
        <w:rPr>
          <w:rFonts w:ascii="Symbol" w:hAnsi="Symbol"/>
        </w:rPr>
        <w:sym w:font="Symbol" w:char="F0B7"/>
      </w:r>
      <w:r w:rsidRPr="00244097">
        <w:rPr>
          <w:sz w:val="20"/>
        </w:rPr>
        <w:t xml:space="preserve"> подтверждает и гарантирует, что ознакомился в полном объёме с настоящим Соглашением, согласен со всеми условиями в полном объёме, их положения ему понятны и имеют для него обязательную силу; </w:t>
      </w:r>
    </w:p>
    <w:p w:rsidR="006000F9" w:rsidP="00244097">
      <w:pPr>
        <w:ind w:firstLine="0"/>
        <w:rPr>
          <w:sz w:val="20"/>
        </w:rPr>
      </w:pPr>
      <w:r w:rsidRPr="00244097">
        <w:rPr>
          <w:rFonts w:ascii="Symbol" w:hAnsi="Symbol"/>
        </w:rPr>
        <w:sym w:font="Symbol" w:char="F0B7"/>
      </w:r>
      <w:r w:rsidRPr="00244097">
        <w:rPr>
          <w:sz w:val="20"/>
        </w:rPr>
        <w:t xml:space="preserve"> подтверждает и гарантирует, что указанные Клиентом в анкете Клиента номер мобильного телефона и адрес электронной почты принадлежат Клиенту; </w:t>
      </w:r>
    </w:p>
    <w:p w:rsidR="00244097" w:rsidP="00244097">
      <w:pPr>
        <w:ind w:firstLine="0"/>
        <w:rPr>
          <w:sz w:val="20"/>
        </w:rPr>
      </w:pPr>
      <w:r w:rsidRPr="00244097">
        <w:rPr>
          <w:rFonts w:ascii="Symbol" w:hAnsi="Symbol"/>
        </w:rPr>
        <w:sym w:font="Symbol" w:char="F0B7"/>
      </w:r>
      <w:r w:rsidRPr="00244097">
        <w:rPr>
          <w:sz w:val="20"/>
        </w:rPr>
        <w:t xml:space="preserve"> подтверждает и гарантирует отсутствие доступа третьих лиц к указанным в анкете Клиента номеру мобильного телефона и адресу электронной почты;</w:t>
      </w:r>
    </w:p>
    <w:p w:rsidR="006000F9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подтверждает, что уведомлён о рисках, связанных с использованием простой электронной подписи (ПЭП) при подписании Электронных документов и передаче таких документов по защищенным и/или открытым каналам связи, согласен с рисками и принимает их на себя в полном объеме. </w:t>
      </w:r>
    </w:p>
    <w:p w:rsidR="006000F9" w:rsidP="00244097">
      <w:pPr>
        <w:ind w:firstLine="0"/>
        <w:rPr>
          <w:sz w:val="20"/>
        </w:rPr>
      </w:pPr>
    </w:p>
    <w:p w:rsidR="006000F9" w:rsidRPr="006000F9" w:rsidP="006000F9">
      <w:pPr>
        <w:pStyle w:val="ListParagraph"/>
        <w:numPr>
          <w:ilvl w:val="0"/>
          <w:numId w:val="1"/>
        </w:numPr>
        <w:rPr>
          <w:b/>
          <w:sz w:val="20"/>
        </w:rPr>
      </w:pPr>
      <w:r w:rsidRPr="006000F9">
        <w:rPr>
          <w:b/>
          <w:sz w:val="20"/>
        </w:rPr>
        <w:t xml:space="preserve">Порядок взаимоотношений между </w:t>
      </w:r>
      <w:r>
        <w:rPr>
          <w:b/>
          <w:sz w:val="20"/>
        </w:rPr>
        <w:t>Банк</w:t>
      </w:r>
      <w:r w:rsidRPr="006000F9">
        <w:rPr>
          <w:b/>
          <w:sz w:val="20"/>
        </w:rPr>
        <w:t>ом и Клиентом</w:t>
      </w:r>
    </w:p>
    <w:p w:rsidR="006000F9" w:rsidP="00244097">
      <w:pPr>
        <w:ind w:firstLine="0"/>
        <w:rPr>
          <w:sz w:val="20"/>
        </w:rPr>
      </w:pPr>
    </w:p>
    <w:p w:rsidR="006000F9" w:rsidRP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Простая электронная подпись используется для подписания исключительно Электронных документов, формирование и обмен которыми возможен в Электронной системе. </w:t>
      </w:r>
    </w:p>
    <w:p w:rsidR="006000F9" w:rsidP="00244097">
      <w:pPr>
        <w:ind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В целях направления Клиентом </w:t>
      </w:r>
      <w:r>
        <w:rPr>
          <w:sz w:val="20"/>
        </w:rPr>
        <w:t>Банку</w:t>
      </w:r>
      <w:r w:rsidRPr="006000F9">
        <w:rPr>
          <w:sz w:val="20"/>
        </w:rPr>
        <w:t xml:space="preserve"> Электронного документа, Клиент в соответствии с руководством пользователя того или иного программного обеспечения и/или следуя инструкциям в экранных формах Электронной системы, используя функциональные кнопки, инициирует Операцию и подписание соответствующего Электронного документа. </w:t>
      </w:r>
    </w:p>
    <w:p w:rsidR="006000F9" w:rsidP="00244097">
      <w:pPr>
        <w:ind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Клиент вводит необходимые данные, которые запрашивает Электронная система, используя функциональные кнопки и поля для ввода информации.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Перед подписанием Электронного документа Клиент обязан ознакомиться с ним и быть согласным с его содержанием в полном объеме. Клиент не вправе предъявлять претензии к содержанию Электронного документа после его подписания Электронной подписью.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Для Аутентификации операции и подписания сформированного Электронного документа посредством Электронной подписи, Клиент инициирует процесс подписания Электронного документа после проверки его содержания, и направляет </w:t>
      </w:r>
      <w:r>
        <w:rPr>
          <w:sz w:val="20"/>
        </w:rPr>
        <w:t>Банк</w:t>
      </w:r>
      <w:r w:rsidRPr="006000F9">
        <w:rPr>
          <w:sz w:val="20"/>
        </w:rPr>
        <w:t xml:space="preserve">у посредством Электронной системы запрос Кода подтверждения.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Одновременно с запросом Кода подтверждения, Электронная система присваивает Электронному документу ID и/или отмечает Электронный документ ID Клиента.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После получения </w:t>
      </w:r>
      <w:r>
        <w:rPr>
          <w:sz w:val="20"/>
        </w:rPr>
        <w:t>Банк</w:t>
      </w:r>
      <w:r w:rsidRPr="006000F9">
        <w:rPr>
          <w:sz w:val="20"/>
        </w:rPr>
        <w:t xml:space="preserve">ом запроса Кода подтверждения из Электронной системы для создания Электронной подписи, </w:t>
      </w:r>
      <w:r>
        <w:rPr>
          <w:sz w:val="20"/>
        </w:rPr>
        <w:t>Банк</w:t>
      </w:r>
      <w:r w:rsidRPr="006000F9">
        <w:rPr>
          <w:sz w:val="20"/>
        </w:rPr>
        <w:t xml:space="preserve"> генерирует Код подтверждения, присваивает Номер заявки и в качестве Ключа ЭП направляет данную информацию на номер телефона Клиента в sms-сообщении с информацией об Электронном документе. Направленный Код подтверждения имеет ограниченное время действия. Одновременно с этим у </w:t>
      </w:r>
      <w:r>
        <w:rPr>
          <w:sz w:val="20"/>
        </w:rPr>
        <w:t>Банк</w:t>
      </w:r>
      <w:r w:rsidRPr="006000F9">
        <w:rPr>
          <w:sz w:val="20"/>
        </w:rPr>
        <w:t xml:space="preserve">а формируется Ключ проверки ЭП.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Клиент обязан обеспечить отсутствие доступа третьих лиц к Номеру телефона, на который </w:t>
      </w:r>
      <w:r>
        <w:rPr>
          <w:sz w:val="20"/>
        </w:rPr>
        <w:t>Банк</w:t>
      </w:r>
      <w:r w:rsidRPr="006000F9">
        <w:rPr>
          <w:sz w:val="20"/>
        </w:rPr>
        <w:t xml:space="preserve">ом направляется Код подтверждения посредством sms-сообщения.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Перед подписанием Электронного документа Клиент обязан сверить Номер заявки, сформированный в Электронной системе, с Номером заявки, указанном в sms-сообщении, а также ознакомиться с информацией об Операции, поступившей в sms-сообщении, и в случае совпадения Номеров заявки, и согласия с описанием Операции – произвести Аутентификацию операции (подписать Электронной подписью Электронный документ). В случае несоответствия двух Номеров заявки или несогласия с описанием Операции Клиент не должен подписывать сформированные Электронные документы.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Для осуществления Аутентификации операции и подписания сформированного Электронного документа посредством Электронной подписи, Клиент вводит полученный в sms-сообщении Код подтверждения в функциональное поле Электронной системы, предназначенное для подписания, и нажимает соответствующую электронную кнопку, необходимую для подписания. </w:t>
      </w:r>
    </w:p>
    <w:p w:rsidR="006000F9" w:rsidP="006000F9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>С момента нажатия Клиентом указанной в п.</w:t>
      </w:r>
      <w:r w:rsidR="004A22ED">
        <w:rPr>
          <w:sz w:val="20"/>
        </w:rPr>
        <w:t xml:space="preserve"> 5</w:t>
      </w:r>
      <w:r w:rsidRPr="006000F9">
        <w:rPr>
          <w:sz w:val="20"/>
        </w:rPr>
        <w:t xml:space="preserve">.10 настоящего Соглашения кнопки, Электронный документ считается подписанным. </w:t>
      </w:r>
    </w:p>
    <w:p w:rsidR="006000F9" w:rsidP="004A22ED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Получив Электронный документ, </w:t>
      </w:r>
      <w:r>
        <w:rPr>
          <w:sz w:val="20"/>
        </w:rPr>
        <w:t>Банк</w:t>
      </w:r>
      <w:r w:rsidRPr="006000F9">
        <w:rPr>
          <w:sz w:val="20"/>
        </w:rPr>
        <w:t xml:space="preserve"> осуществляет проверку Электронной подписи с использованием Ключа проверки ПЭП. Для этого Электронная подпись и иная информация, которая содержится в Электронном документе или связана с ним, сверяются с данными Ключами проверки ЭП, в том числе Кодом подтверждения, направленным в sms-сообщении, и Логином, направившим запрос на получение Кода подтверждения, а также Логином, с которого направлен Электронный документ. </w:t>
      </w:r>
    </w:p>
    <w:p w:rsidR="006000F9" w:rsidP="004A22ED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В случае, если Электронный документ подписан Некорректной ПЭП, такой документ не принимается </w:t>
      </w:r>
      <w:r>
        <w:rPr>
          <w:sz w:val="20"/>
        </w:rPr>
        <w:t>Банк</w:t>
      </w:r>
      <w:r w:rsidRPr="006000F9">
        <w:rPr>
          <w:sz w:val="20"/>
        </w:rPr>
        <w:t xml:space="preserve">ом. Указанный документ считается не подписанным и не имеет юридической силы. </w:t>
      </w:r>
    </w:p>
    <w:p w:rsidR="006000F9" w:rsidP="004A22ED">
      <w:pPr>
        <w:pStyle w:val="ListParagraph"/>
        <w:ind w:left="360" w:firstLine="0"/>
        <w:rPr>
          <w:sz w:val="20"/>
        </w:rPr>
      </w:pPr>
    </w:p>
    <w:p w:rsidR="006000F9" w:rsidP="006000F9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>Электронный документ считается подписанным Электронной подписью и подлинным при одновременном соблюдении следующих условий:</w:t>
      </w:r>
    </w:p>
    <w:p w:rsidR="006000F9" w:rsidP="00244097">
      <w:pPr>
        <w:ind w:firstLine="0"/>
        <w:rPr>
          <w:sz w:val="20"/>
        </w:rPr>
      </w:pPr>
    </w:p>
    <w:p w:rsidR="006000F9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Электронный документ получен </w:t>
      </w:r>
      <w:r>
        <w:rPr>
          <w:sz w:val="20"/>
        </w:rPr>
        <w:t>Банк</w:t>
      </w:r>
      <w:r w:rsidRPr="006000F9">
        <w:rPr>
          <w:sz w:val="20"/>
        </w:rPr>
        <w:t xml:space="preserve">ом; </w:t>
      </w:r>
    </w:p>
    <w:p w:rsidR="006000F9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Электронный документ подписан Корректной ПЭП Клиента; </w:t>
      </w:r>
    </w:p>
    <w:p w:rsidR="006000F9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у </w:t>
      </w:r>
      <w:r>
        <w:rPr>
          <w:sz w:val="20"/>
        </w:rPr>
        <w:t>Банк</w:t>
      </w:r>
      <w:r w:rsidRPr="006000F9">
        <w:rPr>
          <w:sz w:val="20"/>
        </w:rPr>
        <w:t xml:space="preserve">а отсутствуют сведения о компрометации. </w:t>
      </w:r>
    </w:p>
    <w:p w:rsidR="006000F9" w:rsidP="00244097">
      <w:pPr>
        <w:ind w:firstLine="0"/>
        <w:rPr>
          <w:sz w:val="20"/>
        </w:rPr>
      </w:pPr>
    </w:p>
    <w:p w:rsidR="006000F9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Операции, на осуществление которых Клиентом направлен </w:t>
      </w:r>
      <w:r>
        <w:rPr>
          <w:sz w:val="20"/>
        </w:rPr>
        <w:t>Банк</w:t>
      </w:r>
      <w:r w:rsidRPr="006000F9">
        <w:rPr>
          <w:sz w:val="20"/>
        </w:rPr>
        <w:t xml:space="preserve">у Электронный документ, исполняются им только после подтверждения его получения и подтверждения подлинности Электронного документа. </w:t>
      </w:r>
    </w:p>
    <w:p w:rsidR="006000F9" w:rsidP="004A22ED">
      <w:pPr>
        <w:pStyle w:val="ListParagraph"/>
        <w:ind w:left="360" w:firstLine="0"/>
        <w:rPr>
          <w:sz w:val="20"/>
        </w:rPr>
      </w:pPr>
    </w:p>
    <w:p w:rsidR="006000F9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Клиент обязан не допускать Компрометацию. В случае если </w:t>
      </w:r>
      <w:r>
        <w:rPr>
          <w:sz w:val="20"/>
        </w:rPr>
        <w:t>Банк</w:t>
      </w:r>
      <w:r w:rsidRPr="006000F9">
        <w:rPr>
          <w:sz w:val="20"/>
        </w:rPr>
        <w:t xml:space="preserve"> получит информацию о Компрометации каких-либо данных, используемых Клиентом для Авторизации и/или подписания Электронных документов, </w:t>
      </w:r>
      <w:r>
        <w:rPr>
          <w:sz w:val="20"/>
        </w:rPr>
        <w:t>Банк</w:t>
      </w:r>
      <w:r w:rsidRPr="006000F9">
        <w:rPr>
          <w:sz w:val="20"/>
        </w:rPr>
        <w:t xml:space="preserve">о вправе приостановить и/или прекратить Электронный документооборот по своему усмотрению. Возобновление такого Электронного документооборота возможно только в случае достоверного подтверждения Клиентом, что Компрометации больше не существует. </w:t>
      </w:r>
    </w:p>
    <w:p w:rsidR="006000F9" w:rsidP="00244097">
      <w:pPr>
        <w:ind w:firstLine="0"/>
        <w:rPr>
          <w:sz w:val="20"/>
        </w:rPr>
      </w:pPr>
    </w:p>
    <w:p w:rsidR="006000F9" w:rsidRPr="006000F9" w:rsidP="006000F9">
      <w:pPr>
        <w:pStyle w:val="ListParagraph"/>
        <w:numPr>
          <w:ilvl w:val="0"/>
          <w:numId w:val="1"/>
        </w:numPr>
        <w:rPr>
          <w:b/>
          <w:sz w:val="20"/>
        </w:rPr>
      </w:pPr>
      <w:r w:rsidRPr="006000F9">
        <w:rPr>
          <w:b/>
          <w:sz w:val="20"/>
        </w:rPr>
        <w:t>Ответственность Сторон</w:t>
      </w:r>
    </w:p>
    <w:p w:rsidR="006000F9" w:rsidP="00244097">
      <w:pPr>
        <w:ind w:firstLine="0"/>
        <w:rPr>
          <w:sz w:val="20"/>
        </w:rPr>
      </w:pPr>
    </w:p>
    <w:p w:rsidR="004A22ED" w:rsidRPr="004A22ED" w:rsidP="004A22ED">
      <w:pPr>
        <w:pStyle w:val="ListParagraph"/>
        <w:numPr>
          <w:ilvl w:val="1"/>
          <w:numId w:val="1"/>
        </w:numPr>
        <w:rPr>
          <w:sz w:val="20"/>
        </w:rPr>
      </w:pPr>
      <w:r w:rsidRPr="004A22ED">
        <w:rPr>
          <w:sz w:val="20"/>
        </w:rPr>
        <w:t xml:space="preserve">Банк не несет ответственность в случае указания Клиентом в </w:t>
      </w:r>
      <w:r w:rsidRPr="004A22ED">
        <w:rPr>
          <w:sz w:val="20"/>
        </w:rPr>
        <w:t>Личном к</w:t>
      </w:r>
      <w:r w:rsidRPr="004A22ED">
        <w:rPr>
          <w:sz w:val="20"/>
        </w:rPr>
        <w:t xml:space="preserve">абинете Номера телефона, адреса электронной почты, владельцем которых Клиент не является, а также в случае доступа третьих лиц к электронной почте и/или Номеру телефона, указанному Клиентом. </w:t>
      </w:r>
    </w:p>
    <w:p w:rsidR="004A22ED" w:rsidP="004A22ED">
      <w:pPr>
        <w:pStyle w:val="ListParagraph"/>
        <w:ind w:left="360" w:firstLine="0"/>
        <w:rPr>
          <w:sz w:val="20"/>
        </w:rPr>
      </w:pPr>
    </w:p>
    <w:p w:rsidR="004A22ED" w:rsidP="004A22E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Банк</w:t>
      </w:r>
      <w:r w:rsidRPr="006000F9">
        <w:rPr>
          <w:sz w:val="20"/>
        </w:rPr>
        <w:t xml:space="preserve"> не несет ответственности и не осуществляет устранение неисправностей, возникших по вине Оператора сотовой связи или в связи с выходом из строя оборудования, а также в связи со сбоями во всех системах, линиях связи через которые проходит информация. </w:t>
      </w:r>
    </w:p>
    <w:p w:rsidR="004A22ED" w:rsidP="004A22ED">
      <w:pPr>
        <w:pStyle w:val="ListParagraph"/>
        <w:ind w:left="360" w:firstLine="0"/>
        <w:rPr>
          <w:sz w:val="20"/>
        </w:rPr>
      </w:pPr>
    </w:p>
    <w:p w:rsidR="004A22ED" w:rsidP="004A22E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Банк</w:t>
      </w:r>
      <w:r w:rsidRPr="006000F9">
        <w:rPr>
          <w:sz w:val="20"/>
        </w:rPr>
        <w:t xml:space="preserve"> не несёт ответственности: </w:t>
      </w:r>
    </w:p>
    <w:p w:rsidR="004A22ED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за возникновение сбоев и ошибок в работе Электронной системы, за потери и повреждения данных, связанные с использованием Электронной системы. </w:t>
      </w:r>
    </w:p>
    <w:p w:rsidR="004A22ED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за недоставку sms-сообщения на Номер телефона, указанного Клиентом, в случае, если это обусловлено причинами, не зависящими от </w:t>
      </w:r>
      <w:r>
        <w:rPr>
          <w:sz w:val="20"/>
        </w:rPr>
        <w:t>Банк</w:t>
      </w:r>
      <w:r w:rsidRPr="006000F9">
        <w:rPr>
          <w:sz w:val="20"/>
        </w:rPr>
        <w:t xml:space="preserve">а. </w:t>
      </w:r>
    </w:p>
    <w:p w:rsidR="004A22ED" w:rsidP="00244097">
      <w:pPr>
        <w:ind w:firstLine="0"/>
        <w:rPr>
          <w:sz w:val="20"/>
        </w:rPr>
      </w:pPr>
      <w:r w:rsidRPr="006000F9">
        <w:rPr>
          <w:rFonts w:ascii="Symbol" w:hAnsi="Symbol"/>
          <w:sz w:val="20"/>
        </w:rPr>
        <w:sym w:font="Symbol" w:char="F0B7"/>
      </w:r>
      <w:r w:rsidRPr="006000F9">
        <w:rPr>
          <w:sz w:val="20"/>
        </w:rPr>
        <w:t xml:space="preserve"> за возможные убытки, причиненные Клиенту в связи с использованием Электронной системы, в том числе за возможные убытки, возникшие в результате исполнения </w:t>
      </w:r>
      <w:r>
        <w:rPr>
          <w:sz w:val="20"/>
        </w:rPr>
        <w:t>Банк</w:t>
      </w:r>
      <w:r w:rsidRPr="006000F9">
        <w:rPr>
          <w:sz w:val="20"/>
        </w:rPr>
        <w:t xml:space="preserve">ом Электронных документов, подписанных ПЭП Клиента и вследствие допуска третьих лиц к использованию Номера телефона, утраты Номера телефона или какой-либо иной важной информации, включая Код подтверждения, Логин или Пароль. </w:t>
      </w:r>
    </w:p>
    <w:p w:rsidR="004A22ED" w:rsidP="00244097">
      <w:pPr>
        <w:ind w:firstLine="0"/>
        <w:rPr>
          <w:sz w:val="20"/>
        </w:rPr>
      </w:pPr>
    </w:p>
    <w:p w:rsidR="004A22ED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Клиент, осуществляя подписание Электронных документов и их направление через Интернет, принимает на себя все риски, связанные с возможным несанкционированным доступом третьих лиц к Электронной системе посредством сети Интернет. </w:t>
      </w:r>
    </w:p>
    <w:p w:rsidR="004A22ED" w:rsidP="004A22ED">
      <w:pPr>
        <w:pStyle w:val="ListParagraph"/>
        <w:ind w:left="360" w:firstLine="0"/>
        <w:rPr>
          <w:sz w:val="20"/>
        </w:rPr>
      </w:pPr>
    </w:p>
    <w:p w:rsidR="004A22ED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Клиент самостоятельно несет ответственность за поддержку функций текстовых sms-сообщений на Номере телефона, а также подписку на услугу sms-сообщений у Оператора сотовой связи. </w:t>
      </w:r>
    </w:p>
    <w:p w:rsidR="004A22ED" w:rsidP="00244097">
      <w:pPr>
        <w:ind w:firstLine="0"/>
        <w:rPr>
          <w:sz w:val="20"/>
        </w:rPr>
      </w:pPr>
    </w:p>
    <w:p w:rsidR="004A22ED" w:rsidRPr="004A22ED" w:rsidP="004A22ED">
      <w:pPr>
        <w:pStyle w:val="ListParagraph"/>
        <w:numPr>
          <w:ilvl w:val="0"/>
          <w:numId w:val="1"/>
        </w:numPr>
        <w:rPr>
          <w:b/>
          <w:sz w:val="20"/>
        </w:rPr>
      </w:pPr>
      <w:r w:rsidRPr="004A22ED">
        <w:rPr>
          <w:b/>
          <w:sz w:val="20"/>
        </w:rPr>
        <w:t xml:space="preserve">Заключительные положения </w:t>
      </w:r>
    </w:p>
    <w:p w:rsidR="004A22ED" w:rsidP="00244097">
      <w:pPr>
        <w:ind w:firstLine="0"/>
        <w:rPr>
          <w:sz w:val="20"/>
        </w:rPr>
      </w:pPr>
    </w:p>
    <w:p w:rsidR="004A22ED" w:rsidRPr="004A22ED" w:rsidP="004A22ED">
      <w:pPr>
        <w:pStyle w:val="ListParagraph"/>
        <w:numPr>
          <w:ilvl w:val="1"/>
          <w:numId w:val="1"/>
        </w:numPr>
        <w:rPr>
          <w:sz w:val="20"/>
        </w:rPr>
      </w:pPr>
      <w:r w:rsidRPr="004A22ED">
        <w:rPr>
          <w:sz w:val="20"/>
        </w:rPr>
        <w:t>Порядок использования Электронных систем Клиентом и правила формирования тех или иных Электронных документов регулируются положениями настоящего Соглашения, Договора, и иными соглашениями, заключёнными между Банком и Клиентом.</w:t>
      </w:r>
    </w:p>
    <w:p w:rsidR="004A22ED" w:rsidP="004A22ED">
      <w:pPr>
        <w:pStyle w:val="ListParagraph"/>
        <w:ind w:left="360" w:firstLine="0"/>
        <w:rPr>
          <w:sz w:val="20"/>
        </w:rPr>
      </w:pPr>
    </w:p>
    <w:p w:rsidR="004A22ED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Посредством Электронной подписи могут быть подписаны не только Электронные документы, но и Сообщения иного характера, в том числе, которые носят уведомительный характер. </w:t>
      </w:r>
    </w:p>
    <w:p w:rsidR="004A22ED" w:rsidP="004A22ED">
      <w:pPr>
        <w:pStyle w:val="ListParagraph"/>
        <w:ind w:left="360" w:firstLine="0"/>
        <w:rPr>
          <w:sz w:val="20"/>
        </w:rPr>
      </w:pPr>
    </w:p>
    <w:p w:rsidR="004A22ED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Клиент вправе формировать и подписывать Электронной подписью лишь те Электронные документы, для формирования которых имеются функциональные возможности в Электронных системах в текущий момент времени. </w:t>
      </w:r>
      <w:r>
        <w:rPr>
          <w:sz w:val="20"/>
        </w:rPr>
        <w:t>Банк</w:t>
      </w:r>
      <w:r w:rsidRPr="006000F9">
        <w:rPr>
          <w:sz w:val="20"/>
        </w:rPr>
        <w:t xml:space="preserve"> вправе ограничивать формирование и подписание всех или части Электронных документов, подача и направление которых возможно в соответствии с Договором. </w:t>
      </w:r>
    </w:p>
    <w:p w:rsidR="004A22ED" w:rsidP="004A22ED">
      <w:pPr>
        <w:pStyle w:val="ListParagraph"/>
        <w:ind w:left="360" w:firstLine="0"/>
        <w:rPr>
          <w:sz w:val="20"/>
        </w:rPr>
      </w:pPr>
    </w:p>
    <w:p w:rsidR="006000F9" w:rsidRPr="00244097" w:rsidP="004A22ED">
      <w:pPr>
        <w:pStyle w:val="ListParagraph"/>
        <w:numPr>
          <w:ilvl w:val="1"/>
          <w:numId w:val="1"/>
        </w:numPr>
        <w:rPr>
          <w:sz w:val="20"/>
        </w:rPr>
      </w:pPr>
      <w:r w:rsidRPr="006000F9">
        <w:rPr>
          <w:sz w:val="20"/>
        </w:rPr>
        <w:t xml:space="preserve">Любые разногласия между Клиентом и </w:t>
      </w:r>
      <w:r>
        <w:rPr>
          <w:sz w:val="20"/>
        </w:rPr>
        <w:t>Банк</w:t>
      </w:r>
      <w:r w:rsidRPr="006000F9">
        <w:rPr>
          <w:sz w:val="20"/>
        </w:rPr>
        <w:t>ом в отношении действия или заключения настоящего Соглашения разрешаются в порядке, определённом для разрешения таких ситуаций в Договоре.</w:t>
      </w:r>
    </w:p>
    <w:sectPr w:rsidSect="005700DA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775" w:rsidRPr="00D368B3" w:rsidP="00073775">
    <w:pPr>
      <w:ind w:left="-360" w:firstLine="0"/>
      <w:jc w:val="center"/>
    </w:pPr>
    <w:r>
      <w:rPr>
        <w:noProof/>
        <w:lang w:val="en-US" w:eastAsia="en-US"/>
      </w:rPr>
      <w:drawing>
        <wp:inline distT="0" distB="0" distL="0" distR="0">
          <wp:extent cx="6493510" cy="300355"/>
          <wp:effectExtent l="0" t="0" r="2540" b="4445"/>
          <wp:docPr id="16" name="Picture 16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68912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606F0"/>
    <w:multiLevelType w:val="multilevel"/>
    <w:tmpl w:val="D33E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68548D7"/>
    <w:multiLevelType w:val="multilevel"/>
    <w:tmpl w:val="3040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B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77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73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7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01">
    <w:name w:val="01 ЗНАЧЕНИЯ ПОЛЕЙ"/>
    <w:qFormat/>
    <w:rsid w:val="0086036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06">
    <w:name w:val="06 ТАБЛИЦА В ТЕКСТЕ"/>
    <w:link w:val="060"/>
    <w:qFormat/>
    <w:rsid w:val="0086036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  <w:lang w:val="ru-RU"/>
    </w:rPr>
  </w:style>
  <w:style w:type="character" w:customStyle="1" w:styleId="060">
    <w:name w:val="06 ТАБЛИЦА В ТЕКСТЕ Знак"/>
    <w:link w:val="06"/>
    <w:rsid w:val="00860361"/>
    <w:rPr>
      <w:rFonts w:ascii="Arial" w:eastAsia="Times New Roman" w:hAnsi="Arial" w:cs="Arial"/>
      <w:sz w:val="20"/>
      <w:lang w:val="ru-RU"/>
    </w:rPr>
  </w:style>
  <w:style w:type="paragraph" w:customStyle="1" w:styleId="ID">
    <w:name w:val="ID"/>
    <w:rsid w:val="008603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F0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17A51-DA4E-49C6-97B4-9A302A92860A}">
  <ds:schemaRefs/>
</ds:datastoreItem>
</file>

<file path=customXml/itemProps2.xml><?xml version="1.0" encoding="utf-8"?>
<ds:datastoreItem xmlns:ds="http://schemas.openxmlformats.org/officeDocument/2006/customXml" ds:itemID="{75EDC64B-9640-4E41-B383-307CF4CB43E9}">
  <ds:schemaRefs/>
</ds:datastoreItem>
</file>

<file path=customXml/itemProps3.xml><?xml version="1.0" encoding="utf-8"?>
<ds:datastoreItem xmlns:ds="http://schemas.openxmlformats.org/officeDocument/2006/customXml" ds:itemID="{748E3326-7E44-4C38-8E95-29E626B88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 Elena</dc:creator>
  <cp:lastModifiedBy>Ryazanova Elena</cp:lastModifiedBy>
  <cp:revision>6</cp:revision>
  <dcterms:created xsi:type="dcterms:W3CDTF">2022-06-01T09:18:00Z</dcterms:created>
  <dcterms:modified xsi:type="dcterms:W3CDTF">2022-06-01T11:47:00Z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